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0E" w:rsidRPr="007158F0" w:rsidRDefault="00073D0E" w:rsidP="00073D0E">
      <w:pPr>
        <w:jc w:val="center"/>
        <w:rPr>
          <w:b/>
          <w:sz w:val="26"/>
          <w:szCs w:val="26"/>
        </w:rPr>
      </w:pPr>
      <w:r w:rsidRPr="007158F0">
        <w:rPr>
          <w:b/>
          <w:sz w:val="26"/>
          <w:szCs w:val="26"/>
        </w:rPr>
        <w:t>Совет депутатов Нигирского сельского поселения</w:t>
      </w:r>
    </w:p>
    <w:p w:rsidR="00073D0E" w:rsidRPr="007158F0" w:rsidRDefault="00073D0E" w:rsidP="00073D0E">
      <w:pPr>
        <w:jc w:val="center"/>
        <w:rPr>
          <w:b/>
          <w:sz w:val="26"/>
          <w:szCs w:val="26"/>
        </w:rPr>
      </w:pPr>
      <w:r w:rsidRPr="007158F0">
        <w:rPr>
          <w:b/>
          <w:sz w:val="26"/>
          <w:szCs w:val="26"/>
        </w:rPr>
        <w:t>Николаевского муниципального района Хабаровского края</w:t>
      </w:r>
    </w:p>
    <w:p w:rsidR="00073D0E" w:rsidRPr="007158F0" w:rsidRDefault="00073D0E" w:rsidP="00073D0E">
      <w:pPr>
        <w:jc w:val="center"/>
        <w:rPr>
          <w:b/>
          <w:sz w:val="26"/>
          <w:szCs w:val="26"/>
        </w:rPr>
      </w:pPr>
    </w:p>
    <w:p w:rsidR="00073D0E" w:rsidRPr="007158F0" w:rsidRDefault="00073D0E" w:rsidP="00073D0E">
      <w:pPr>
        <w:jc w:val="center"/>
        <w:rPr>
          <w:b/>
          <w:sz w:val="26"/>
          <w:szCs w:val="26"/>
        </w:rPr>
      </w:pPr>
      <w:r w:rsidRPr="007158F0">
        <w:rPr>
          <w:b/>
          <w:sz w:val="26"/>
          <w:szCs w:val="26"/>
        </w:rPr>
        <w:t>РЕШЕНИЕ</w:t>
      </w:r>
    </w:p>
    <w:p w:rsidR="00073D0E" w:rsidRPr="007158F0" w:rsidRDefault="00073D0E" w:rsidP="00073D0E">
      <w:pPr>
        <w:rPr>
          <w:sz w:val="26"/>
          <w:szCs w:val="26"/>
        </w:rPr>
      </w:pPr>
    </w:p>
    <w:p w:rsidR="00073D0E" w:rsidRPr="007158F0" w:rsidRDefault="00073D0E" w:rsidP="00073D0E">
      <w:pPr>
        <w:rPr>
          <w:sz w:val="26"/>
          <w:szCs w:val="26"/>
        </w:rPr>
      </w:pPr>
      <w:r w:rsidRPr="007158F0">
        <w:rPr>
          <w:sz w:val="26"/>
          <w:szCs w:val="26"/>
          <w:u w:val="single"/>
        </w:rPr>
        <w:t>14.11.2016</w:t>
      </w:r>
      <w:r w:rsidRPr="007158F0">
        <w:rPr>
          <w:sz w:val="26"/>
          <w:szCs w:val="26"/>
        </w:rPr>
        <w:t xml:space="preserve">                                </w:t>
      </w:r>
      <w:r w:rsidR="007158F0">
        <w:rPr>
          <w:sz w:val="26"/>
          <w:szCs w:val="26"/>
        </w:rPr>
        <w:t xml:space="preserve">          </w:t>
      </w:r>
      <w:r w:rsidRPr="007158F0">
        <w:rPr>
          <w:sz w:val="26"/>
          <w:szCs w:val="26"/>
        </w:rPr>
        <w:t xml:space="preserve">                                                                   </w:t>
      </w:r>
      <w:r w:rsidRPr="007158F0">
        <w:rPr>
          <w:sz w:val="26"/>
          <w:szCs w:val="26"/>
          <w:u w:val="single"/>
        </w:rPr>
        <w:t>№ 50-142</w:t>
      </w:r>
    </w:p>
    <w:p w:rsidR="00073D0E" w:rsidRPr="007158F0" w:rsidRDefault="00073D0E" w:rsidP="007158F0">
      <w:pPr>
        <w:jc w:val="center"/>
        <w:rPr>
          <w:sz w:val="20"/>
          <w:szCs w:val="20"/>
        </w:rPr>
      </w:pPr>
      <w:r w:rsidRPr="007158F0">
        <w:rPr>
          <w:sz w:val="20"/>
          <w:szCs w:val="20"/>
        </w:rPr>
        <w:t>с. Нигирь</w:t>
      </w:r>
    </w:p>
    <w:p w:rsidR="00B001D1" w:rsidRDefault="00B001D1" w:rsidP="007158F0">
      <w:pPr>
        <w:spacing w:line="240" w:lineRule="exact"/>
        <w:jc w:val="both"/>
        <w:rPr>
          <w:sz w:val="26"/>
        </w:rPr>
      </w:pPr>
    </w:p>
    <w:p w:rsidR="007F5C9D" w:rsidRDefault="007F5C9D" w:rsidP="007158F0">
      <w:pPr>
        <w:spacing w:line="240" w:lineRule="exact"/>
        <w:jc w:val="both"/>
        <w:rPr>
          <w:sz w:val="26"/>
          <w:szCs w:val="26"/>
        </w:rPr>
      </w:pPr>
    </w:p>
    <w:p w:rsidR="007158F0" w:rsidRDefault="007158F0" w:rsidP="007158F0">
      <w:pPr>
        <w:spacing w:line="240" w:lineRule="exact"/>
        <w:jc w:val="both"/>
        <w:rPr>
          <w:sz w:val="26"/>
          <w:szCs w:val="26"/>
        </w:rPr>
      </w:pPr>
    </w:p>
    <w:p w:rsidR="007158F0" w:rsidRDefault="007158F0" w:rsidP="007158F0">
      <w:pPr>
        <w:spacing w:line="240" w:lineRule="exact"/>
        <w:jc w:val="both"/>
        <w:rPr>
          <w:sz w:val="26"/>
          <w:szCs w:val="26"/>
        </w:rPr>
      </w:pPr>
    </w:p>
    <w:p w:rsidR="00B001D1" w:rsidRDefault="00B001D1" w:rsidP="007158F0">
      <w:pPr>
        <w:spacing w:line="240" w:lineRule="exact"/>
        <w:jc w:val="both"/>
        <w:rPr>
          <w:sz w:val="26"/>
          <w:szCs w:val="26"/>
        </w:rPr>
      </w:pPr>
    </w:p>
    <w:p w:rsidR="00B001D1" w:rsidRDefault="00B001D1" w:rsidP="007158F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форме соглашения и методике расчета объемов межбюджетных трансфертов, передаваемых из бюджета </w:t>
      </w:r>
      <w:r w:rsidR="00C42E53">
        <w:rPr>
          <w:sz w:val="26"/>
          <w:szCs w:val="26"/>
        </w:rPr>
        <w:t>Нигирского</w:t>
      </w:r>
      <w:r>
        <w:rPr>
          <w:sz w:val="26"/>
          <w:szCs w:val="26"/>
        </w:rPr>
        <w:t xml:space="preserve"> сельского поселения Николаевского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 в районный бюджет Николаевского муниципального района на осуществление части полномочий по контролю в сфере закупок</w:t>
      </w:r>
    </w:p>
    <w:p w:rsidR="00B001D1" w:rsidRDefault="00B001D1" w:rsidP="007158F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B001D1" w:rsidRDefault="00B001D1" w:rsidP="007158F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7B7FAB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федеральными законами от 06 октября 2003 г. № 131-ФЗ "Об общих принципах организации местного самоуправления в Российской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рации", от 05 апреля 2013 г. № 44-ФЗ «О контрактной системе в сфере закупок т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варов, работ, услуг для обеспечения государственных и муниципальных нужд», Уставом </w:t>
      </w:r>
      <w:r w:rsidR="00C42E53">
        <w:rPr>
          <w:sz w:val="26"/>
          <w:szCs w:val="26"/>
        </w:rPr>
        <w:t>Нигирского</w:t>
      </w:r>
      <w:r>
        <w:rPr>
          <w:sz w:val="26"/>
          <w:szCs w:val="26"/>
        </w:rPr>
        <w:t xml:space="preserve"> сельского поселения,</w:t>
      </w:r>
      <w:r>
        <w:rPr>
          <w:bCs/>
          <w:sz w:val="26"/>
          <w:szCs w:val="26"/>
        </w:rPr>
        <w:t xml:space="preserve"> в целях эффективного решения</w:t>
      </w:r>
      <w:r>
        <w:rPr>
          <w:sz w:val="26"/>
          <w:szCs w:val="26"/>
        </w:rPr>
        <w:t xml:space="preserve"> вопр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сов по контролю в сфере закупок</w:t>
      </w:r>
      <w:r w:rsidR="007F5C9D">
        <w:rPr>
          <w:sz w:val="26"/>
          <w:szCs w:val="26"/>
        </w:rPr>
        <w:t>,</w:t>
      </w:r>
      <w:r>
        <w:rPr>
          <w:sz w:val="26"/>
          <w:szCs w:val="26"/>
        </w:rPr>
        <w:t xml:space="preserve"> Совет депутатов </w:t>
      </w:r>
      <w:r w:rsidR="00C42E53">
        <w:rPr>
          <w:sz w:val="26"/>
          <w:szCs w:val="26"/>
        </w:rPr>
        <w:t>Нигирского</w:t>
      </w:r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</w:t>
      </w:r>
      <w:proofErr w:type="gramEnd"/>
    </w:p>
    <w:p w:rsidR="00B001D1" w:rsidRDefault="00B001D1" w:rsidP="007B7F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B001D1" w:rsidRDefault="00B001D1" w:rsidP="00B001D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прилагаемые: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форму соглашения </w:t>
      </w:r>
      <w:r>
        <w:rPr>
          <w:bCs/>
          <w:sz w:val="26"/>
          <w:szCs w:val="26"/>
        </w:rPr>
        <w:t xml:space="preserve">о передаче </w:t>
      </w:r>
      <w:r>
        <w:rPr>
          <w:sz w:val="26"/>
          <w:szCs w:val="26"/>
        </w:rPr>
        <w:t>администрации Николаевского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района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 осуществлению полномочий поселения по контролю в сфере зак</w:t>
      </w:r>
      <w:r>
        <w:rPr>
          <w:sz w:val="26"/>
          <w:szCs w:val="26"/>
        </w:rPr>
        <w:t>у</w:t>
      </w:r>
      <w:r>
        <w:rPr>
          <w:sz w:val="26"/>
          <w:szCs w:val="26"/>
        </w:rPr>
        <w:t>пок;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6" w:anchor="Par30" w:history="1">
        <w:r>
          <w:rPr>
            <w:rStyle w:val="a3"/>
            <w:color w:val="auto"/>
            <w:sz w:val="26"/>
            <w:szCs w:val="26"/>
            <w:u w:val="none"/>
          </w:rPr>
          <w:t>Методику</w:t>
        </w:r>
      </w:hyperlink>
      <w:r>
        <w:rPr>
          <w:sz w:val="26"/>
          <w:szCs w:val="26"/>
        </w:rPr>
        <w:t xml:space="preserve"> расчета объемов межбюджетных трансфертов, передаваемых из бюджета поселения в районный бюджет Николаевского муниципального района на осуществление части полномочий поселения по контролю в сфере закупок.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главу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нистрации </w:t>
      </w:r>
      <w:r w:rsidR="00C42E53">
        <w:rPr>
          <w:sz w:val="26"/>
          <w:szCs w:val="26"/>
        </w:rPr>
        <w:t>Нигирского</w:t>
      </w:r>
      <w:r>
        <w:rPr>
          <w:sz w:val="26"/>
          <w:szCs w:val="26"/>
        </w:rPr>
        <w:t xml:space="preserve"> сельского посе</w:t>
      </w:r>
      <w:r w:rsidR="007F5C9D">
        <w:rPr>
          <w:sz w:val="26"/>
          <w:szCs w:val="26"/>
        </w:rPr>
        <w:t>ления Куща А.В.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после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 (обнародования). </w:t>
      </w:r>
    </w:p>
    <w:p w:rsidR="00B001D1" w:rsidRDefault="00B001D1" w:rsidP="007158F0">
      <w:pPr>
        <w:widowControl w:val="0"/>
        <w:autoSpaceDE w:val="0"/>
        <w:autoSpaceDN w:val="0"/>
        <w:adjustRightInd w:val="0"/>
        <w:spacing w:line="240" w:lineRule="exact"/>
        <w:ind w:firstLine="708"/>
        <w:rPr>
          <w:sz w:val="26"/>
          <w:szCs w:val="26"/>
        </w:rPr>
      </w:pPr>
    </w:p>
    <w:p w:rsidR="00B001D1" w:rsidRDefault="00B001D1" w:rsidP="007158F0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332DDB" w:rsidRDefault="00332DDB" w:rsidP="007158F0">
      <w:pPr>
        <w:widowControl w:val="0"/>
        <w:autoSpaceDE w:val="0"/>
        <w:autoSpaceDN w:val="0"/>
        <w:adjustRightInd w:val="0"/>
        <w:spacing w:line="240" w:lineRule="exact"/>
        <w:ind w:firstLine="708"/>
        <w:rPr>
          <w:sz w:val="26"/>
          <w:szCs w:val="26"/>
        </w:rPr>
      </w:pPr>
    </w:p>
    <w:p w:rsidR="00B001D1" w:rsidRDefault="007F5C9D" w:rsidP="007158F0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Глава, председатель Совета депутатов</w:t>
      </w:r>
    </w:p>
    <w:p w:rsidR="007F5C9D" w:rsidRDefault="007F5C9D" w:rsidP="007158F0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Нигирского сельского поселения                                                                       А.В. Кущ</w:t>
      </w:r>
    </w:p>
    <w:p w:rsidR="00B001D1" w:rsidRDefault="00B001D1" w:rsidP="007F5C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001D1" w:rsidRDefault="00B001D1" w:rsidP="007F5C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F5C9D" w:rsidRDefault="007F5C9D" w:rsidP="007F5C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F5C9D" w:rsidRDefault="007F5C9D" w:rsidP="007F5C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F5C9D" w:rsidRDefault="007F5C9D" w:rsidP="007F5C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001D1" w:rsidRDefault="00B001D1" w:rsidP="007F5C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F5C9D" w:rsidRDefault="007F5C9D" w:rsidP="007F5C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F5C9D" w:rsidRDefault="007F5C9D" w:rsidP="007F5C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158F0" w:rsidRDefault="007158F0" w:rsidP="007F5C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158F0" w:rsidRDefault="007158F0" w:rsidP="007F5C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депутатов </w:t>
      </w:r>
    </w:p>
    <w:p w:rsidR="00B001D1" w:rsidRDefault="00C42E53" w:rsidP="00B001D1">
      <w:pPr>
        <w:widowControl w:val="0"/>
        <w:autoSpaceDE w:val="0"/>
        <w:autoSpaceDN w:val="0"/>
        <w:adjustRightInd w:val="0"/>
        <w:spacing w:line="240" w:lineRule="exact"/>
        <w:ind w:left="5529"/>
        <w:rPr>
          <w:sz w:val="26"/>
          <w:szCs w:val="26"/>
        </w:rPr>
      </w:pPr>
      <w:r>
        <w:rPr>
          <w:sz w:val="26"/>
          <w:szCs w:val="26"/>
        </w:rPr>
        <w:t>Нигирского</w:t>
      </w:r>
      <w:r w:rsidR="00877935">
        <w:rPr>
          <w:sz w:val="26"/>
          <w:szCs w:val="26"/>
        </w:rPr>
        <w:t xml:space="preserve"> сельского поселения </w:t>
      </w:r>
      <w:r w:rsidR="00B001D1">
        <w:rPr>
          <w:sz w:val="26"/>
          <w:szCs w:val="26"/>
        </w:rPr>
        <w:t>Николаевского муниципального района</w:t>
      </w: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ind w:left="5529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ind w:left="5529"/>
        <w:rPr>
          <w:sz w:val="26"/>
          <w:szCs w:val="26"/>
        </w:rPr>
      </w:pPr>
      <w:r>
        <w:rPr>
          <w:sz w:val="26"/>
          <w:szCs w:val="26"/>
        </w:rPr>
        <w:t>от __________ № ______</w:t>
      </w: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ind w:left="5529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СОГЛАШЕНИЕ</w:t>
      </w: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передаче администрации Николаевского муниципального района части </w:t>
      </w: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полномочий </w:t>
      </w:r>
      <w:r w:rsidR="00C42E53">
        <w:rPr>
          <w:sz w:val="26"/>
          <w:szCs w:val="26"/>
        </w:rPr>
        <w:t>Нигирского</w:t>
      </w:r>
      <w:r>
        <w:rPr>
          <w:sz w:val="26"/>
          <w:szCs w:val="26"/>
        </w:rPr>
        <w:t xml:space="preserve"> сельского поселения при осуществлении по контролю в сфере закупок на _20</w:t>
      </w:r>
      <w:r w:rsidR="00C42E53">
        <w:rPr>
          <w:sz w:val="26"/>
          <w:szCs w:val="26"/>
        </w:rPr>
        <w:t>___</w:t>
      </w:r>
      <w:r>
        <w:rPr>
          <w:sz w:val="26"/>
          <w:szCs w:val="26"/>
        </w:rPr>
        <w:t xml:space="preserve"> год</w:t>
      </w: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B001D1" w:rsidRDefault="00B001D1" w:rsidP="00B001D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                                                       «__» ___________ 20__ г.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B001D1" w:rsidRDefault="00B001D1" w:rsidP="00B00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001D1" w:rsidRDefault="00B001D1" w:rsidP="00B001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42E53" w:rsidRPr="00C42E53">
        <w:rPr>
          <w:rFonts w:ascii="Times New Roman" w:hAnsi="Times New Roman" w:cs="Times New Roman"/>
          <w:sz w:val="26"/>
          <w:szCs w:val="26"/>
        </w:rPr>
        <w:t>Нигирского</w:t>
      </w:r>
      <w:r w:rsidRPr="00C42E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поселения, именуемая в дальнейшем «Поселение», в лице главы </w:t>
      </w:r>
      <w:r w:rsidR="0087793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 </w:t>
      </w:r>
      <w:r w:rsidR="00877935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, с одной стороны, и администрация Николаевского муниципального района, именуемая в дальнейшем «Район», в лице главы Николаевского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пального района </w:t>
      </w:r>
      <w:r w:rsidR="0087793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, действующего на основании Устава Николаевского муниципального района Хабаровского края, с другой стороны, вместе именуемые "Стороны", руководствуясь федеральными законами от 6 октября 2003 г. № 131-ФЗ "Об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рации", от 05 апреля 2013 г. № 44-ФЗ «О контрактной системе в сфере закупок 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варов, работ, услуг для обеспечения государственных и муниципальных нужд», решением Совета депутатов </w:t>
      </w:r>
      <w:r w:rsidR="00C42E53" w:rsidRPr="00C42E53">
        <w:rPr>
          <w:rFonts w:ascii="Times New Roman" w:hAnsi="Times New Roman" w:cs="Times New Roman"/>
          <w:sz w:val="26"/>
          <w:szCs w:val="26"/>
        </w:rPr>
        <w:t>Нигирского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073D0E">
        <w:rPr>
          <w:rFonts w:ascii="Times New Roman" w:hAnsi="Times New Roman" w:cs="Times New Roman"/>
          <w:sz w:val="26"/>
          <w:szCs w:val="26"/>
        </w:rPr>
        <w:t>________ № ___</w:t>
      </w:r>
      <w:r>
        <w:rPr>
          <w:rFonts w:ascii="Times New Roman" w:hAnsi="Times New Roman" w:cs="Times New Roman"/>
          <w:sz w:val="26"/>
          <w:szCs w:val="26"/>
        </w:rPr>
        <w:t xml:space="preserve"> «О передаче осуществления полномочий поселения по контролю в сфере закупок на 20</w:t>
      </w:r>
      <w:r w:rsidR="0087793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год администрации Николаевского муниципального района», решением Собрания депутатов Николаевского муниципального района от </w:t>
      </w:r>
      <w:r w:rsidRPr="00073D0E">
        <w:rPr>
          <w:rFonts w:ascii="Times New Roman" w:hAnsi="Times New Roman" w:cs="Times New Roman"/>
          <w:sz w:val="26"/>
          <w:szCs w:val="26"/>
        </w:rPr>
        <w:t>__________ № _______</w:t>
      </w:r>
      <w:r>
        <w:rPr>
          <w:rFonts w:ascii="Times New Roman" w:hAnsi="Times New Roman" w:cs="Times New Roman"/>
          <w:sz w:val="26"/>
          <w:szCs w:val="26"/>
        </w:rPr>
        <w:t xml:space="preserve"> «О принятии к осуществлению части полномочий органов местного сам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управления поселений по контролю в сфере закупок на 20</w:t>
      </w:r>
      <w:r w:rsidR="0087793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год», заключили 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стоящее Соглашение о следующем:</w:t>
      </w:r>
    </w:p>
    <w:p w:rsidR="00B001D1" w:rsidRDefault="00B001D1" w:rsidP="00B001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1. Предмет Соглашения</w:t>
      </w:r>
    </w:p>
    <w:p w:rsidR="00B001D1" w:rsidRDefault="00B001D1" w:rsidP="00B001D1">
      <w:pPr>
        <w:pStyle w:val="ConsPlusNormal"/>
        <w:widowControl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Предметом настоящего Соглашения является передача Району осущес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вление части полномочий Поселения по контролю в сфере закупок.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Поселение передает Району осуществление части полномочий по вопр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сам осуществления контроля в сфере закупок.</w:t>
      </w:r>
    </w:p>
    <w:p w:rsidR="00B001D1" w:rsidRDefault="00B001D1" w:rsidP="00B001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Полномочия Поселения в части осуществления контроля в сфере зак</w:t>
      </w:r>
      <w:r>
        <w:rPr>
          <w:sz w:val="26"/>
          <w:szCs w:val="26"/>
        </w:rPr>
        <w:t>у</w:t>
      </w:r>
      <w:r>
        <w:rPr>
          <w:sz w:val="26"/>
          <w:szCs w:val="26"/>
        </w:rPr>
        <w:t>пок товаров, работ, услуг для муниципальных нужд осуществляются в соответс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вии с нормативными правовыми актами Российской Федерации, Хабаровского края, Николаевского муниципального района в пределах своей компетенции, регулиру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щими бюджетные правоотношения.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Порядок решения вопросов местного значения Поселения по контролю в сфере закупок осуществляется в соответствии с настоящим Соглашением.</w:t>
      </w:r>
    </w:p>
    <w:p w:rsidR="00B001D1" w:rsidRDefault="00B001D1" w:rsidP="00B001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1.5. В соответствии с действующим законодательством непосредственное осуществление переданных полномочий осуществляет финансовое управление а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министрации Николаевского муниципального района.</w:t>
      </w:r>
    </w:p>
    <w:p w:rsidR="00B001D1" w:rsidRDefault="00B001D1" w:rsidP="00B001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2. Срок действия Соглашения</w:t>
      </w:r>
    </w:p>
    <w:p w:rsidR="00B001D1" w:rsidRDefault="00B001D1" w:rsidP="00B001D1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2.1. Соглашение заключено сроком на </w:t>
      </w:r>
      <w:r w:rsidR="00877935">
        <w:rPr>
          <w:sz w:val="26"/>
          <w:szCs w:val="26"/>
        </w:rPr>
        <w:t>___</w:t>
      </w:r>
      <w:r>
        <w:rPr>
          <w:sz w:val="26"/>
          <w:szCs w:val="26"/>
        </w:rPr>
        <w:t xml:space="preserve"> год и действует в период с </w:t>
      </w:r>
      <w:r w:rsidR="00877935">
        <w:rPr>
          <w:sz w:val="26"/>
          <w:szCs w:val="26"/>
        </w:rPr>
        <w:t>____ 20_</w:t>
      </w:r>
      <w:r>
        <w:rPr>
          <w:sz w:val="26"/>
          <w:szCs w:val="26"/>
        </w:rPr>
        <w:t xml:space="preserve"> г. по </w:t>
      </w:r>
      <w:r w:rsidR="00877935">
        <w:rPr>
          <w:sz w:val="26"/>
          <w:szCs w:val="26"/>
        </w:rPr>
        <w:t>______</w:t>
      </w:r>
      <w:r>
        <w:rPr>
          <w:sz w:val="26"/>
          <w:szCs w:val="26"/>
        </w:rPr>
        <w:t xml:space="preserve"> 20</w:t>
      </w:r>
      <w:r w:rsidR="00877935">
        <w:rPr>
          <w:sz w:val="26"/>
          <w:szCs w:val="26"/>
        </w:rPr>
        <w:t>___</w:t>
      </w:r>
      <w:r>
        <w:rPr>
          <w:sz w:val="26"/>
          <w:szCs w:val="26"/>
        </w:rPr>
        <w:t xml:space="preserve"> г.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2.2. Действие настоящего Соглашения может быть прекращено досрочно: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2.2.1. По соглашению Сторон.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2.2.2. В одностороннем порядке в случае: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изменения действующего законодательства Российской Федерации и (или) законодательства Хабаровского края;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неисполнения или ненадлежащего исполнения одной из Сторон своих об</w:t>
      </w:r>
      <w:r>
        <w:rPr>
          <w:sz w:val="26"/>
          <w:szCs w:val="26"/>
        </w:rPr>
        <w:t>я</w:t>
      </w:r>
      <w:r>
        <w:rPr>
          <w:sz w:val="26"/>
          <w:szCs w:val="26"/>
        </w:rPr>
        <w:t>зательств в соответствии с настоящим Соглашением;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в случае возникновения форс-мажорных обстоятельств. </w:t>
      </w:r>
    </w:p>
    <w:p w:rsidR="00B001D1" w:rsidRDefault="00B001D1" w:rsidP="00B001D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Уведомление о расторжении настоящего Соглашения в одностороннем порядке направляется второй стороне не менее, чем за три месяца, при этом второй стороне возмещаются все убытки, связанные с досрочным расторжением соглаш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</w:t>
      </w:r>
    </w:p>
    <w:p w:rsidR="00B001D1" w:rsidRDefault="00B001D1" w:rsidP="00B001D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3. Порядок определения ежегодного объема межбюджетных трансфертов и их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доставления</w:t>
      </w:r>
    </w:p>
    <w:p w:rsidR="00B001D1" w:rsidRDefault="00B001D1" w:rsidP="00B001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Объем межбюджетных трансфертов на очередной год, предоставляемых из бюджета Поселения в Районный бюджет на осуществление полномочий,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смотренных настоящим Соглашением, определяется в соответствии с Методикой расчета объемов межбюджетных трансфертов, передаваемых из бюджета </w:t>
      </w:r>
      <w:r w:rsidR="00C42E53" w:rsidRPr="00C42E53">
        <w:rPr>
          <w:sz w:val="26"/>
          <w:szCs w:val="26"/>
        </w:rPr>
        <w:t>Ниги</w:t>
      </w:r>
      <w:r w:rsidR="00C42E53" w:rsidRPr="00C42E53">
        <w:rPr>
          <w:sz w:val="26"/>
          <w:szCs w:val="26"/>
        </w:rPr>
        <w:t>р</w:t>
      </w:r>
      <w:r w:rsidR="00C42E53" w:rsidRPr="00C42E53">
        <w:rPr>
          <w:sz w:val="26"/>
          <w:szCs w:val="26"/>
        </w:rPr>
        <w:t>ского</w:t>
      </w:r>
      <w:r>
        <w:rPr>
          <w:sz w:val="26"/>
          <w:szCs w:val="26"/>
        </w:rPr>
        <w:t xml:space="preserve"> сельского поселения в районный бюджет Николаевского муниципального района на осуществление части полномочий </w:t>
      </w:r>
      <w:r w:rsidR="00C42E53" w:rsidRPr="00C42E53">
        <w:rPr>
          <w:sz w:val="26"/>
          <w:szCs w:val="26"/>
        </w:rPr>
        <w:t>Нигирского</w:t>
      </w:r>
      <w:r>
        <w:rPr>
          <w:sz w:val="26"/>
          <w:szCs w:val="26"/>
        </w:rPr>
        <w:t xml:space="preserve"> сельского поселения по осуществлению контроля в сфере закупок, в расчет включаются: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стандартные расходы (трудозатраты) на осуществление полномочий. Ста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дартные расходы устанавливаются и определяются, исходя из трудозатрат на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ществление полномочий</w:t>
      </w:r>
      <w:r>
        <w:rPr>
          <w:snapToGrid w:val="0"/>
          <w:sz w:val="26"/>
          <w:szCs w:val="26"/>
        </w:rPr>
        <w:t xml:space="preserve"> сектора муниципального финансового контроля финанс</w:t>
      </w:r>
      <w:r>
        <w:rPr>
          <w:snapToGrid w:val="0"/>
          <w:sz w:val="26"/>
          <w:szCs w:val="26"/>
        </w:rPr>
        <w:t>о</w:t>
      </w:r>
      <w:r>
        <w:rPr>
          <w:snapToGrid w:val="0"/>
          <w:sz w:val="26"/>
          <w:szCs w:val="26"/>
        </w:rPr>
        <w:t>вого управления администрации Николаевского муниципального района</w:t>
      </w:r>
      <w:r>
        <w:rPr>
          <w:sz w:val="26"/>
          <w:szCs w:val="26"/>
        </w:rPr>
        <w:t>;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поселений, осуществляющих передачу полномочий</w:t>
      </w:r>
      <w:r>
        <w:rPr>
          <w:snapToGrid w:val="0"/>
          <w:sz w:val="26"/>
          <w:szCs w:val="26"/>
        </w:rPr>
        <w:t xml:space="preserve"> по контр</w:t>
      </w:r>
      <w:r>
        <w:rPr>
          <w:snapToGrid w:val="0"/>
          <w:sz w:val="26"/>
          <w:szCs w:val="26"/>
        </w:rPr>
        <w:t>о</w:t>
      </w:r>
      <w:r>
        <w:rPr>
          <w:snapToGrid w:val="0"/>
          <w:sz w:val="26"/>
          <w:szCs w:val="26"/>
        </w:rPr>
        <w:t>лю в сфере закупок</w:t>
      </w:r>
      <w:r>
        <w:rPr>
          <w:sz w:val="26"/>
          <w:szCs w:val="26"/>
        </w:rPr>
        <w:t>;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коэффициент объема закупок по осуществлению контроля в сфере закупок. </w:t>
      </w:r>
      <w:r>
        <w:rPr>
          <w:snapToGrid w:val="0"/>
          <w:sz w:val="26"/>
          <w:szCs w:val="26"/>
        </w:rPr>
        <w:t>Коэффициент объема закупок рассчитывается как отношение объема планируемых закупок поселения в текущем году к общему объему планируемых закупок по п</w:t>
      </w:r>
      <w:r>
        <w:rPr>
          <w:snapToGrid w:val="0"/>
          <w:sz w:val="26"/>
          <w:szCs w:val="26"/>
        </w:rPr>
        <w:t>о</w:t>
      </w:r>
      <w:r>
        <w:rPr>
          <w:snapToGrid w:val="0"/>
          <w:sz w:val="26"/>
          <w:szCs w:val="26"/>
        </w:rPr>
        <w:t>селениям в текущем году</w:t>
      </w:r>
      <w:r>
        <w:rPr>
          <w:sz w:val="26"/>
          <w:szCs w:val="26"/>
        </w:rPr>
        <w:t>;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доля затраченного рабочего времени. </w:t>
      </w:r>
      <w:r>
        <w:rPr>
          <w:snapToGrid w:val="0"/>
          <w:sz w:val="26"/>
          <w:szCs w:val="26"/>
        </w:rPr>
        <w:t>Доля рабочего времени, затраченного на осуществление переданных полномочий рассчитывается как отношение колич</w:t>
      </w:r>
      <w:r>
        <w:rPr>
          <w:snapToGrid w:val="0"/>
          <w:sz w:val="26"/>
          <w:szCs w:val="26"/>
        </w:rPr>
        <w:t>е</w:t>
      </w:r>
      <w:r>
        <w:rPr>
          <w:snapToGrid w:val="0"/>
          <w:sz w:val="26"/>
          <w:szCs w:val="26"/>
        </w:rPr>
        <w:t>ства поселений, осуществляющих передачу полномочий по контролю в сфере з</w:t>
      </w:r>
      <w:r>
        <w:rPr>
          <w:snapToGrid w:val="0"/>
          <w:sz w:val="26"/>
          <w:szCs w:val="26"/>
        </w:rPr>
        <w:t>а</w:t>
      </w:r>
      <w:r>
        <w:rPr>
          <w:snapToGrid w:val="0"/>
          <w:sz w:val="26"/>
          <w:szCs w:val="26"/>
        </w:rPr>
        <w:t>купок к общему количеству субъектов проверок. Общее количество субъектов пр</w:t>
      </w:r>
      <w:r>
        <w:rPr>
          <w:snapToGrid w:val="0"/>
          <w:sz w:val="26"/>
          <w:szCs w:val="26"/>
        </w:rPr>
        <w:t>о</w:t>
      </w:r>
      <w:r>
        <w:rPr>
          <w:snapToGrid w:val="0"/>
          <w:sz w:val="26"/>
          <w:szCs w:val="26"/>
        </w:rPr>
        <w:t xml:space="preserve">верок в Николаевском муниципальном районе определяется суммировано - общее количество главных распорядителей бюджетных средств и </w:t>
      </w:r>
      <w:r>
        <w:rPr>
          <w:snapToGrid w:val="0"/>
          <w:sz w:val="26"/>
          <w:szCs w:val="26"/>
        </w:rPr>
        <w:lastRenderedPageBreak/>
        <w:t>количество муниц</w:t>
      </w:r>
      <w:r>
        <w:rPr>
          <w:snapToGrid w:val="0"/>
          <w:sz w:val="26"/>
          <w:szCs w:val="26"/>
        </w:rPr>
        <w:t>и</w:t>
      </w:r>
      <w:r>
        <w:rPr>
          <w:snapToGrid w:val="0"/>
          <w:sz w:val="26"/>
          <w:szCs w:val="26"/>
        </w:rPr>
        <w:t>пальных учреждений (казенных, бюджетных)</w:t>
      </w:r>
      <w:r>
        <w:rPr>
          <w:sz w:val="26"/>
          <w:szCs w:val="26"/>
        </w:rPr>
        <w:t>;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коэффициент материальных затрат. Коэффициент материальных затрат включает в себя расходы на материальное обеспечение (обеспечение материал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ными запасами и иными средствами, необходимыми для исполнения полномочий, оплата командировочных расходов) и на финансовый год устанавливается равным семь процентов.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3.7. Расчетный объем межбюджетных трансфертов на очередной финанс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вый год, определенный в соответствии с настоящим Соглашением и Методикой, и значения показателей, использованных при расчете, доводятся до администрации поселения не позднее, чем за два месяца до начала очередного финансового года.</w:t>
      </w:r>
    </w:p>
    <w:p w:rsidR="00B001D1" w:rsidRDefault="00B001D1" w:rsidP="00B001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3.8. Объем межбюджетных трансфертов на очередной финансовый год, о</w:t>
      </w:r>
      <w:r>
        <w:rPr>
          <w:sz w:val="26"/>
          <w:szCs w:val="26"/>
        </w:rPr>
        <w:t>п</w:t>
      </w:r>
      <w:r>
        <w:rPr>
          <w:sz w:val="26"/>
          <w:szCs w:val="26"/>
        </w:rPr>
        <w:t>ределенный Методикой расчета объемов межбюджетных трансфертов, равен</w:t>
      </w:r>
      <w:r>
        <w:t xml:space="preserve"> </w:t>
      </w:r>
      <w:r w:rsidR="00601B4F">
        <w:t>3,136</w:t>
      </w:r>
      <w:r w:rsidR="00601B4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3.9. Расходы бюджета поселения на предоставление межбюджетных тран</w:t>
      </w:r>
      <w:r>
        <w:rPr>
          <w:sz w:val="26"/>
          <w:szCs w:val="26"/>
        </w:rPr>
        <w:t>с</w:t>
      </w:r>
      <w:r>
        <w:rPr>
          <w:sz w:val="26"/>
          <w:szCs w:val="26"/>
        </w:rPr>
        <w:t>фертов и расходы бюджета муниципального района, осуществляемые за счет ме</w:t>
      </w:r>
      <w:r>
        <w:rPr>
          <w:sz w:val="26"/>
          <w:szCs w:val="26"/>
        </w:rPr>
        <w:t>ж</w:t>
      </w:r>
      <w:r>
        <w:rPr>
          <w:sz w:val="26"/>
          <w:szCs w:val="26"/>
        </w:rPr>
        <w:t>бюджетных трансфертов, планируются и исполняются по подразделу 0104 «Фун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ционирование Правительства Российской Федерации, высших исполнительных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ганов государственной власти субъектов Российской Федерации, местных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страций». </w:t>
      </w:r>
    </w:p>
    <w:p w:rsidR="00B001D1" w:rsidRDefault="00B001D1" w:rsidP="00B001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Межбюджетные трансферты зачисляются в районный бюджет по коду бюджетной классификации доходов 945 2 02 </w:t>
      </w:r>
      <w:r w:rsidR="00D95F6F">
        <w:rPr>
          <w:sz w:val="26"/>
          <w:szCs w:val="26"/>
        </w:rPr>
        <w:t>40</w:t>
      </w:r>
      <w:r>
        <w:rPr>
          <w:sz w:val="26"/>
          <w:szCs w:val="26"/>
        </w:rPr>
        <w:t xml:space="preserve">014 </w:t>
      </w:r>
      <w:r w:rsidR="00D95F6F">
        <w:rPr>
          <w:sz w:val="26"/>
          <w:szCs w:val="26"/>
        </w:rPr>
        <w:t>05</w:t>
      </w:r>
      <w:r>
        <w:rPr>
          <w:sz w:val="26"/>
          <w:szCs w:val="26"/>
        </w:rPr>
        <w:t xml:space="preserve"> 0000 151 «Межбюджетные трансферты, передаваемые бюджетам муниципальных районов из бюджетов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лений на осуществление части полномочий по решению вопросов местного знач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в соответствии с заключенными соглашениями».</w:t>
      </w:r>
    </w:p>
    <w:p w:rsidR="00B001D1" w:rsidRDefault="00B001D1" w:rsidP="00B001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01D1" w:rsidRDefault="00B001D1" w:rsidP="00B001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Права и обязанности сторон</w:t>
      </w:r>
      <w:bookmarkStart w:id="0" w:name="_GoBack"/>
      <w:bookmarkEnd w:id="0"/>
    </w:p>
    <w:p w:rsidR="00B001D1" w:rsidRDefault="00B001D1" w:rsidP="00B001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Поселение: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 Перечисляет Району финансовые средства в виде межбюджетных трансфертов, предназначенных для исполнения переданных по настоящему Соглашению полномочий, в размере и порядке, установленных в соответствии с ра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делом 3 настоящего Соглашения.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 Осуществляет контроль за исполнением Районом переданных ему полномочий, а также за целевым использованием финансовых средств, предоставле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на эти цели. В случае выявления нарушений дает обязательные для исполн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Районом письменные предписания для устранения выявленных нарушений в определенный срок с момента уведомления.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Район: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 Осуществляет переданные ему Поселением полномочия в соответствии с пунктом 1.1 настоящего Соглашения и действующим законодательством в пред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лах, выделенных на эти цели финансовых средств.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4.2.2. Рассматривает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позднее, чем в месячный срок (если в требовании не указан иной срок) принимает меры по устранению нарушений и незамедлительно сообщает об этом Поселению.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4.2.3. Вправе:</w:t>
      </w:r>
    </w:p>
    <w:p w:rsidR="00B001D1" w:rsidRDefault="00B001D1" w:rsidP="00B001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получать консультативную и методическую помощь;</w:t>
      </w:r>
    </w:p>
    <w:p w:rsidR="00B001D1" w:rsidRDefault="00B001D1" w:rsidP="00B001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дополнительно использовать собственные материальные ресурсы и финанс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вые средства для осуществления переданных полномочий;</w:t>
      </w:r>
    </w:p>
    <w:p w:rsidR="00B001D1" w:rsidRDefault="00B001D1" w:rsidP="00B001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вносить предложения по улучшению осуществления полномочий.</w:t>
      </w:r>
    </w:p>
    <w:p w:rsidR="00B001D1" w:rsidRDefault="00B001D1" w:rsidP="00B001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4.2.4. Обязан:</w:t>
      </w:r>
    </w:p>
    <w:p w:rsidR="00B001D1" w:rsidRDefault="00B001D1" w:rsidP="00B001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использовать переданные для осуществления полномочий материальные и финансовые средства по целевому назначению;</w:t>
      </w:r>
    </w:p>
    <w:p w:rsidR="00B001D1" w:rsidRDefault="00B001D1" w:rsidP="00B001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предоставлять Поселению информацию, отчеты и документы, связанные с осуществлением полномочий и расходованием финансовых средств, полученных на эти цели;</w:t>
      </w:r>
    </w:p>
    <w:p w:rsidR="00B001D1" w:rsidRDefault="00B001D1" w:rsidP="00B001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 случае прекращения полномочий возвратить неиспользованные материал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ные и финансовые средства.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Стороны согласились, что Район в лице финансового управления адм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нистрации Николаевского муниципального района в рамках предоставленной ко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петенции осуществляет контроль в сфере закупок в соответствии федеральным законом от 05 апреля 2013 г. № 44-ФЗ «О контрактной системе в сфере закупок тов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ров, работ, услуг для обеспечения государственных и муниципальных нужд» и в соответствии с пунктом 1.3 настоящего Соглашения.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В случае невозможности надлежащего исполнения переданных полн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мочий Район сообщает об этом в письменной форме Поселению в течение 15 дней со дня установления невозможности их исполнения. Поселение рассматривает 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кое сообщение в течение 15 дней с момента его поступления.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5. Ответственность сторон</w:t>
      </w: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001D1" w:rsidRDefault="00B001D1" w:rsidP="00B001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Районом переда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ему полномочий является основанием для одностороннего расторжения да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расторжения или получения письме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ного уведомления о расторжении Соглашения, а также уплату неустойки в размере 1/5 от суммы межбюджетных трансфертов, выделяемых из бюджета поселения на осуществление указанных полномочий.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Район несет ответственность за осуществление переданных ему полн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мочий в той мере, в какой эти полномочия обеспечены финансовыми средствами.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В случае неисполнения Поселением вытекающих из настоящего Согл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шения обязательств по финансированию осуществления переданных Району полномочий, Район вправе требовать расторжения данного Соглашения, а также во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мещения понесенных убытков, а также уплаты неустойки в размере 1/5 от суммы межбюджетных трансфертов, указанной в пункте </w:t>
      </w:r>
      <w:r w:rsidR="009138B4">
        <w:rPr>
          <w:rFonts w:ascii="Times New Roman" w:hAnsi="Times New Roman" w:cs="Times New Roman"/>
          <w:sz w:val="26"/>
          <w:szCs w:val="26"/>
        </w:rPr>
        <w:t>3.8</w:t>
      </w:r>
      <w:r>
        <w:rPr>
          <w:rFonts w:ascii="Times New Roman" w:hAnsi="Times New Roman" w:cs="Times New Roman"/>
          <w:sz w:val="26"/>
          <w:szCs w:val="26"/>
        </w:rPr>
        <w:t xml:space="preserve">. настоящего соглашения, а также возмещения понесенных убытков в части, не покрытой неустойкой. 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01D1" w:rsidRDefault="007158F0" w:rsidP="00B001D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B001D1">
        <w:rPr>
          <w:sz w:val="26"/>
          <w:szCs w:val="26"/>
        </w:rPr>
        <w:t>. Заключительные положения</w:t>
      </w: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Настоящее Соглашение составлено в двух экземплярах, имеющих од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наковую юридическую силу, по одному для каждой из Сторон.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6.2. Внесение изменений и дополнений в настоящее Соглашение осущест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ляется путем подписания Сторонами дополнительных соглашений.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ренном действующим законодательством.</w:t>
      </w:r>
    </w:p>
    <w:p w:rsidR="00B001D1" w:rsidRDefault="00B001D1" w:rsidP="00B001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7. Адреса и банковские реквизиты Сторон.</w:t>
      </w: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4750" w:type="pct"/>
        <w:tblLook w:val="00A0"/>
      </w:tblPr>
      <w:tblGrid>
        <w:gridCol w:w="4785"/>
        <w:gridCol w:w="4785"/>
      </w:tblGrid>
      <w:tr w:rsidR="00B001D1" w:rsidTr="00B001D1">
        <w:tc>
          <w:tcPr>
            <w:tcW w:w="2569" w:type="pct"/>
            <w:hideMark/>
          </w:tcPr>
          <w:tbl>
            <w:tblPr>
              <w:tblW w:w="9606" w:type="dxa"/>
              <w:tblBorders>
                <w:top w:val="single" w:sz="2" w:space="0" w:color="F2F2F2"/>
                <w:left w:val="single" w:sz="2" w:space="0" w:color="F2F2F2"/>
                <w:bottom w:val="single" w:sz="2" w:space="0" w:color="F2F2F2"/>
                <w:right w:val="single" w:sz="2" w:space="0" w:color="F2F2F2"/>
                <w:insideH w:val="single" w:sz="2" w:space="0" w:color="F2F2F2"/>
                <w:insideV w:val="single" w:sz="2" w:space="0" w:color="F2F2F2"/>
              </w:tblBorders>
              <w:tblLook w:val="00A0"/>
            </w:tblPr>
            <w:tblGrid>
              <w:gridCol w:w="4448"/>
              <w:gridCol w:w="236"/>
              <w:gridCol w:w="4922"/>
            </w:tblGrid>
            <w:tr w:rsidR="00B001D1">
              <w:tc>
                <w:tcPr>
                  <w:tcW w:w="4448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7B7FAB" w:rsidRPr="007B7FAB" w:rsidRDefault="007B7FAB" w:rsidP="007B7FAB">
                  <w:pPr>
                    <w:rPr>
                      <w:color w:val="000000"/>
                      <w:spacing w:val="1"/>
                      <w:sz w:val="26"/>
                      <w:szCs w:val="26"/>
                    </w:rPr>
                  </w:pPr>
                  <w:r w:rsidRPr="007B7FAB">
                    <w:rPr>
                      <w:color w:val="000000"/>
                      <w:spacing w:val="-2"/>
                      <w:sz w:val="26"/>
                      <w:szCs w:val="26"/>
                    </w:rPr>
                    <w:t xml:space="preserve">Администрация </w:t>
                  </w:r>
                  <w:r w:rsidR="00C42E53" w:rsidRPr="00C42E53">
                    <w:rPr>
                      <w:sz w:val="26"/>
                      <w:szCs w:val="26"/>
                    </w:rPr>
                    <w:t>Нигирского</w:t>
                  </w:r>
                  <w:r w:rsidRPr="007B7FAB">
                    <w:rPr>
                      <w:color w:val="000000"/>
                      <w:spacing w:val="-2"/>
                      <w:sz w:val="26"/>
                      <w:szCs w:val="26"/>
                    </w:rPr>
                    <w:t xml:space="preserve"> </w:t>
                  </w:r>
                  <w:r w:rsidRPr="007B7FAB">
                    <w:rPr>
                      <w:bCs/>
                      <w:color w:val="000000"/>
                      <w:sz w:val="26"/>
                      <w:szCs w:val="26"/>
                    </w:rPr>
                    <w:t>посел</w:t>
                  </w:r>
                  <w:r w:rsidRPr="007B7FAB">
                    <w:rPr>
                      <w:bCs/>
                      <w:color w:val="000000"/>
                      <w:sz w:val="26"/>
                      <w:szCs w:val="26"/>
                    </w:rPr>
                    <w:t>е</w:t>
                  </w:r>
                  <w:r w:rsidRPr="007B7FAB">
                    <w:rPr>
                      <w:bCs/>
                      <w:color w:val="000000"/>
                      <w:sz w:val="26"/>
                      <w:szCs w:val="26"/>
                    </w:rPr>
                    <w:t xml:space="preserve">ния </w:t>
                  </w:r>
                  <w:r w:rsidRPr="007B7FAB">
                    <w:rPr>
                      <w:color w:val="000000"/>
                      <w:spacing w:val="-1"/>
                      <w:sz w:val="26"/>
                      <w:szCs w:val="26"/>
                    </w:rPr>
                    <w:t xml:space="preserve">Николаевского 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</w:rPr>
                    <w:t>муниципального района Хабаровского края</w:t>
                  </w:r>
                </w:p>
                <w:p w:rsidR="007B7FAB" w:rsidRPr="007B7FAB" w:rsidRDefault="007B7FAB" w:rsidP="007B7FAB">
                  <w:pPr>
                    <w:rPr>
                      <w:color w:val="000000"/>
                      <w:spacing w:val="1"/>
                      <w:sz w:val="26"/>
                      <w:szCs w:val="26"/>
                    </w:rPr>
                  </w:pPr>
                  <w:r w:rsidRPr="007B7FAB">
                    <w:rPr>
                      <w:color w:val="000000"/>
                      <w:spacing w:val="1"/>
                      <w:sz w:val="26"/>
                      <w:szCs w:val="26"/>
                    </w:rPr>
                    <w:t>Местонахождение/почтовый адрес:</w:t>
                  </w:r>
                </w:p>
                <w:p w:rsidR="007B7FAB" w:rsidRPr="007B7FAB" w:rsidRDefault="00C42E53" w:rsidP="007B7FAB">
                  <w:pPr>
                    <w:rPr>
                      <w:color w:val="000000"/>
                      <w:spacing w:val="1"/>
                      <w:sz w:val="26"/>
                      <w:szCs w:val="26"/>
                    </w:rPr>
                  </w:pPr>
                  <w:r>
                    <w:rPr>
                      <w:color w:val="000000"/>
                      <w:spacing w:val="1"/>
                      <w:sz w:val="26"/>
                      <w:szCs w:val="26"/>
                    </w:rPr>
                    <w:t>индекс</w:t>
                  </w:r>
                  <w:r w:rsidR="007B7FAB" w:rsidRPr="007B7FAB">
                    <w:rPr>
                      <w:color w:val="000000"/>
                      <w:spacing w:val="1"/>
                      <w:sz w:val="26"/>
                      <w:szCs w:val="26"/>
                    </w:rPr>
                    <w:t>, Хабаровский край, Никол</w:t>
                  </w:r>
                  <w:r w:rsidR="007B7FAB" w:rsidRPr="007B7FAB">
                    <w:rPr>
                      <w:color w:val="000000"/>
                      <w:spacing w:val="1"/>
                      <w:sz w:val="26"/>
                      <w:szCs w:val="26"/>
                    </w:rPr>
                    <w:t>а</w:t>
                  </w:r>
                  <w:r w:rsidR="007B7FAB" w:rsidRPr="007B7FAB">
                    <w:rPr>
                      <w:color w:val="000000"/>
                      <w:spacing w:val="1"/>
                      <w:sz w:val="26"/>
                      <w:szCs w:val="26"/>
                    </w:rPr>
                    <w:t xml:space="preserve">евский район, п. </w:t>
                  </w:r>
                  <w:r>
                    <w:rPr>
                      <w:sz w:val="26"/>
                      <w:szCs w:val="26"/>
                    </w:rPr>
                    <w:t>Нигирь</w:t>
                  </w:r>
                  <w:r w:rsidR="007B7FAB" w:rsidRPr="007B7FAB">
                    <w:rPr>
                      <w:color w:val="000000"/>
                      <w:spacing w:val="1"/>
                      <w:sz w:val="26"/>
                      <w:szCs w:val="26"/>
                    </w:rPr>
                    <w:t xml:space="preserve">, </w:t>
                  </w:r>
                  <w:r>
                    <w:rPr>
                      <w:color w:val="000000"/>
                      <w:spacing w:val="1"/>
                      <w:sz w:val="26"/>
                      <w:szCs w:val="26"/>
                    </w:rPr>
                    <w:t>ул., д,</w:t>
                  </w:r>
                </w:p>
                <w:p w:rsidR="007B7FAB" w:rsidRPr="007B7FAB" w:rsidRDefault="007B7FAB" w:rsidP="007B7FAB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6"/>
                      <w:szCs w:val="26"/>
                    </w:rPr>
                  </w:pPr>
                  <w:r w:rsidRPr="007B7FAB">
                    <w:rPr>
                      <w:color w:val="000000"/>
                      <w:spacing w:val="-9"/>
                      <w:sz w:val="26"/>
                      <w:szCs w:val="26"/>
                      <w:lang w:val="en-US"/>
                    </w:rPr>
                    <w:t>e</w:t>
                  </w:r>
                  <w:r w:rsidRPr="007B7FAB">
                    <w:rPr>
                      <w:color w:val="000000"/>
                      <w:spacing w:val="-9"/>
                      <w:sz w:val="26"/>
                      <w:szCs w:val="26"/>
                    </w:rPr>
                    <w:t>-</w:t>
                  </w:r>
                  <w:r w:rsidRPr="007B7FAB">
                    <w:rPr>
                      <w:color w:val="000000"/>
                      <w:spacing w:val="-9"/>
                      <w:sz w:val="26"/>
                      <w:szCs w:val="26"/>
                      <w:lang w:val="en-US"/>
                    </w:rPr>
                    <w:t>mail</w:t>
                  </w:r>
                  <w:r w:rsidRPr="007B7FAB">
                    <w:rPr>
                      <w:color w:val="000000"/>
                      <w:spacing w:val="-9"/>
                      <w:sz w:val="26"/>
                      <w:szCs w:val="26"/>
                    </w:rPr>
                    <w:t>:</w:t>
                  </w:r>
                  <w:r w:rsidRPr="007B7FAB">
                    <w:rPr>
                      <w:rFonts w:ascii="Segoe UI" w:hAnsi="Segoe UI" w:cs="Segoe UI"/>
                      <w:color w:val="000000"/>
                      <w:sz w:val="26"/>
                      <w:szCs w:val="26"/>
                    </w:rPr>
                    <w:t xml:space="preserve"> </w:t>
                  </w:r>
                  <w:r w:rsidR="00C42E53">
                    <w:rPr>
                      <w:sz w:val="26"/>
                      <w:szCs w:val="26"/>
                    </w:rPr>
                    <w:t>Нигирь</w:t>
                  </w:r>
                  <w:r w:rsidRPr="007B7FAB">
                    <w:rPr>
                      <w:color w:val="000000"/>
                      <w:sz w:val="26"/>
                      <w:szCs w:val="26"/>
                    </w:rPr>
                    <w:t xml:space="preserve"> СП &lt;</w:t>
                  </w:r>
                  <w:r w:rsidR="00C42E53">
                    <w:rPr>
                      <w:color w:val="000000"/>
                      <w:sz w:val="26"/>
                      <w:szCs w:val="26"/>
                    </w:rPr>
                    <w:t>____</w:t>
                  </w:r>
                  <w:r w:rsidRPr="007B7FAB">
                    <w:rPr>
                      <w:color w:val="000000"/>
                      <w:sz w:val="26"/>
                      <w:szCs w:val="26"/>
                    </w:rPr>
                    <w:t>&gt;</w:t>
                  </w:r>
                </w:p>
                <w:p w:rsidR="00C42E53" w:rsidRDefault="007B7FAB" w:rsidP="007B7FAB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z w:val="26"/>
                      <w:szCs w:val="26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</w:rPr>
                    <w:t xml:space="preserve">ИНН </w:t>
                  </w:r>
                </w:p>
                <w:p w:rsidR="007B7FAB" w:rsidRPr="007B7FAB" w:rsidRDefault="007B7FAB" w:rsidP="007B7FAB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z w:val="26"/>
                      <w:szCs w:val="26"/>
                    </w:rPr>
                  </w:pPr>
                  <w:r w:rsidRPr="007B7FAB">
                    <w:rPr>
                      <w:color w:val="000000"/>
                      <w:spacing w:val="-2"/>
                      <w:sz w:val="26"/>
                      <w:szCs w:val="26"/>
                    </w:rPr>
                    <w:t xml:space="preserve"> КПП</w:t>
                  </w:r>
                  <w:r w:rsidRPr="007B7FAB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C42E53" w:rsidRDefault="007B7FAB" w:rsidP="007B7FAB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z w:val="26"/>
                      <w:szCs w:val="26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</w:rPr>
                    <w:t xml:space="preserve">БИК </w:t>
                  </w:r>
                </w:p>
                <w:p w:rsidR="00C42E53" w:rsidRDefault="007B7FAB" w:rsidP="007B7FAB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pacing w:val="-1"/>
                      <w:sz w:val="26"/>
                      <w:szCs w:val="26"/>
                    </w:rPr>
                  </w:pPr>
                  <w:r w:rsidRPr="007B7FAB">
                    <w:rPr>
                      <w:color w:val="000000"/>
                      <w:spacing w:val="-1"/>
                      <w:sz w:val="26"/>
                      <w:szCs w:val="26"/>
                    </w:rPr>
                    <w:t xml:space="preserve">Р/с </w:t>
                  </w:r>
                </w:p>
                <w:p w:rsidR="00C42E53" w:rsidRDefault="007B7FAB" w:rsidP="007B7FAB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pacing w:val="-3"/>
                      <w:sz w:val="26"/>
                      <w:szCs w:val="26"/>
                    </w:rPr>
                  </w:pPr>
                  <w:r w:rsidRPr="007B7FAB">
                    <w:rPr>
                      <w:color w:val="000000"/>
                      <w:spacing w:val="-3"/>
                      <w:sz w:val="26"/>
                      <w:szCs w:val="26"/>
                    </w:rPr>
                    <w:t xml:space="preserve">Л/с </w:t>
                  </w:r>
                </w:p>
                <w:p w:rsidR="007B7FAB" w:rsidRPr="007B7FAB" w:rsidRDefault="007B7FAB" w:rsidP="007B7FAB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pacing w:val="2"/>
                      <w:sz w:val="26"/>
                      <w:szCs w:val="26"/>
                    </w:rPr>
                  </w:pPr>
                  <w:r w:rsidRPr="007B7FAB">
                    <w:rPr>
                      <w:color w:val="000000"/>
                      <w:spacing w:val="1"/>
                      <w:sz w:val="26"/>
                      <w:szCs w:val="26"/>
                    </w:rPr>
                    <w:t>УФК по Хабаровскому краю (Ф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</w:rPr>
                    <w:t>и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</w:rPr>
                    <w:t>нансовое управление адми</w:t>
                  </w:r>
                  <w:r w:rsidRPr="007B7FAB">
                    <w:rPr>
                      <w:color w:val="000000"/>
                      <w:spacing w:val="-2"/>
                      <w:sz w:val="26"/>
                      <w:szCs w:val="26"/>
                    </w:rPr>
                    <w:t>нистрации Николаевского муни</w:t>
                  </w:r>
                  <w:r w:rsidRPr="007B7FAB">
                    <w:rPr>
                      <w:color w:val="000000"/>
                      <w:spacing w:val="2"/>
                      <w:sz w:val="26"/>
                      <w:szCs w:val="26"/>
                    </w:rPr>
                    <w:t>ципального ра</w:t>
                  </w:r>
                  <w:r w:rsidRPr="007B7FAB">
                    <w:rPr>
                      <w:color w:val="000000"/>
                      <w:spacing w:val="2"/>
                      <w:sz w:val="26"/>
                      <w:szCs w:val="26"/>
                    </w:rPr>
                    <w:t>й</w:t>
                  </w:r>
                  <w:r w:rsidRPr="007B7FAB">
                    <w:rPr>
                      <w:color w:val="000000"/>
                      <w:spacing w:val="2"/>
                      <w:sz w:val="26"/>
                      <w:szCs w:val="26"/>
                    </w:rPr>
                    <w:t xml:space="preserve">она </w:t>
                  </w:r>
                  <w:r w:rsidR="00C42E53" w:rsidRPr="00C42E53">
                    <w:rPr>
                      <w:sz w:val="26"/>
                      <w:szCs w:val="26"/>
                    </w:rPr>
                    <w:t>Нигирского</w:t>
                  </w:r>
                  <w:r w:rsidR="00C42E53" w:rsidRPr="007B7FAB">
                    <w:rPr>
                      <w:color w:val="000000"/>
                      <w:spacing w:val="2"/>
                      <w:sz w:val="26"/>
                      <w:szCs w:val="26"/>
                    </w:rPr>
                    <w:t xml:space="preserve"> </w:t>
                  </w:r>
                  <w:r w:rsidRPr="007B7FAB">
                    <w:rPr>
                      <w:color w:val="000000"/>
                      <w:spacing w:val="2"/>
                      <w:sz w:val="26"/>
                      <w:szCs w:val="26"/>
                    </w:rPr>
                    <w:t>сельского посел</w:t>
                  </w:r>
                  <w:r w:rsidRPr="007B7FAB">
                    <w:rPr>
                      <w:color w:val="000000"/>
                      <w:spacing w:val="2"/>
                      <w:sz w:val="26"/>
                      <w:szCs w:val="26"/>
                    </w:rPr>
                    <w:t>е</w:t>
                  </w:r>
                  <w:r w:rsidRPr="007B7FAB">
                    <w:rPr>
                      <w:color w:val="000000"/>
                      <w:spacing w:val="2"/>
                      <w:sz w:val="26"/>
                      <w:szCs w:val="26"/>
                    </w:rPr>
                    <w:t xml:space="preserve">ния) </w:t>
                  </w:r>
                </w:p>
                <w:p w:rsidR="007B7FAB" w:rsidRPr="007B7FAB" w:rsidRDefault="007B7FAB" w:rsidP="007B7FAB">
                  <w:pPr>
                    <w:shd w:val="clear" w:color="auto" w:fill="FFFFFF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</w:rPr>
                    <w:t>ГРКЦ Банка России: отделение Хаб</w:t>
                  </w:r>
                  <w:r w:rsidRPr="007B7FAB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7B7FAB">
                    <w:rPr>
                      <w:color w:val="000000"/>
                      <w:sz w:val="26"/>
                      <w:szCs w:val="26"/>
                    </w:rPr>
                    <w:t>ровск г. Хабаровск</w:t>
                  </w:r>
                </w:p>
                <w:p w:rsidR="007B7FAB" w:rsidRPr="007B7FAB" w:rsidRDefault="007B7FAB" w:rsidP="007B7FAB">
                  <w:pPr>
                    <w:shd w:val="clear" w:color="auto" w:fill="FFFFFF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</w:rPr>
                    <w:t>ОКТМО 08631434101</w:t>
                  </w:r>
                </w:p>
                <w:p w:rsidR="007B7FAB" w:rsidRDefault="007B7FAB" w:rsidP="007B7FAB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z w:val="26"/>
                      <w:szCs w:val="26"/>
                    </w:rPr>
                  </w:pPr>
                </w:p>
                <w:p w:rsidR="00C42E53" w:rsidRDefault="00C42E53" w:rsidP="007B7FAB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z w:val="26"/>
                      <w:szCs w:val="26"/>
                    </w:rPr>
                  </w:pPr>
                </w:p>
                <w:p w:rsidR="00C42E53" w:rsidRPr="007B7FAB" w:rsidRDefault="00C42E53" w:rsidP="007B7FAB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z w:val="26"/>
                      <w:szCs w:val="26"/>
                    </w:rPr>
                  </w:pPr>
                </w:p>
                <w:p w:rsidR="007B7FAB" w:rsidRPr="007B7FAB" w:rsidRDefault="007B7FAB" w:rsidP="007B7FAB">
                  <w:pPr>
                    <w:shd w:val="clear" w:color="auto" w:fill="FFFFFF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</w:rPr>
                    <w:t xml:space="preserve">Глава </w:t>
                  </w:r>
                  <w:r w:rsidR="00C42E53" w:rsidRPr="00C42E53">
                    <w:rPr>
                      <w:sz w:val="26"/>
                      <w:szCs w:val="26"/>
                    </w:rPr>
                    <w:t>Нигирского</w:t>
                  </w:r>
                  <w:r w:rsidRPr="007B7FAB">
                    <w:rPr>
                      <w:color w:val="000000"/>
                      <w:sz w:val="26"/>
                      <w:szCs w:val="26"/>
                    </w:rPr>
                    <w:t xml:space="preserve"> сельского посел</w:t>
                  </w:r>
                  <w:r w:rsidRPr="007B7FAB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7B7FAB">
                    <w:rPr>
                      <w:color w:val="000000"/>
                      <w:sz w:val="26"/>
                      <w:szCs w:val="26"/>
                    </w:rPr>
                    <w:t>ния</w:t>
                  </w:r>
                </w:p>
                <w:p w:rsidR="007B7FAB" w:rsidRPr="007B7FAB" w:rsidRDefault="007B7FAB" w:rsidP="007B7FAB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z w:val="26"/>
                      <w:szCs w:val="26"/>
                    </w:rPr>
                  </w:pPr>
                </w:p>
                <w:p w:rsidR="007B7FAB" w:rsidRPr="007B7FAB" w:rsidRDefault="007B7FAB" w:rsidP="007B7FAB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z w:val="26"/>
                      <w:szCs w:val="26"/>
                    </w:rPr>
                  </w:pPr>
                </w:p>
                <w:p w:rsidR="007B7FAB" w:rsidRPr="007B7FAB" w:rsidRDefault="007B7FAB" w:rsidP="007B7FAB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z w:val="26"/>
                      <w:szCs w:val="26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</w:rPr>
                    <w:t xml:space="preserve">                      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</w:t>
                  </w:r>
                  <w:r w:rsidRPr="007B7FAB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877935">
                    <w:rPr>
                      <w:color w:val="000000"/>
                      <w:sz w:val="26"/>
                      <w:szCs w:val="26"/>
                    </w:rPr>
                    <w:t>_____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  <w:p w:rsidR="00B001D1" w:rsidRPr="007B7FAB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  <w:lang w:eastAsia="en-US"/>
                    </w:rPr>
                    <w:t>« ___ » _________________ 20</w:t>
                  </w:r>
                  <w:r w:rsidR="00877935">
                    <w:rPr>
                      <w:color w:val="000000"/>
                      <w:sz w:val="26"/>
                      <w:szCs w:val="26"/>
                      <w:lang w:eastAsia="en-US"/>
                    </w:rPr>
                    <w:t>___</w:t>
                  </w:r>
                  <w:r w:rsidRPr="007B7FAB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 г.</w:t>
                  </w:r>
                </w:p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_________________</w:t>
                  </w:r>
                </w:p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МП</w:t>
                  </w:r>
                </w:p>
              </w:tc>
              <w:tc>
                <w:tcPr>
                  <w:tcW w:w="236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922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Администрация Николаевского 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муниципального района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682460, Хабаровский край,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г. Николаевск-на-Амуре, ул. Советская, 73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ИНН 2705020320 Р/с:40101810300000010001     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Л/с 04223051000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БИК 040813001 КПП 270501001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УФК по Хабаровскому краю (Финансовое управление администрации Николаевск</w:t>
                  </w:r>
                  <w:r>
                    <w:rPr>
                      <w:sz w:val="26"/>
                      <w:szCs w:val="26"/>
                      <w:lang w:eastAsia="en-US"/>
                    </w:rPr>
                    <w:t>о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го муниципального района) 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ОТДЕЛЕНИЕ ХАБАРОВСК г. Хабаровск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ОКТМО 08631000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Код дохода 94520204014050000151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Николаевского муниципального района</w:t>
                  </w:r>
                </w:p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_________________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eastAsia="en-US"/>
                    </w:rPr>
                    <w:t>А.М. Леонов</w:t>
                  </w:r>
                </w:p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МП</w:t>
                  </w:r>
                </w:p>
              </w:tc>
            </w:tr>
            <w:tr w:rsidR="00B001D1">
              <w:tc>
                <w:tcPr>
                  <w:tcW w:w="4448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922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001D1">
              <w:tc>
                <w:tcPr>
                  <w:tcW w:w="4448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922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001D1" w:rsidRDefault="00B001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31" w:type="pct"/>
            <w:hideMark/>
          </w:tcPr>
          <w:tbl>
            <w:tblPr>
              <w:tblW w:w="9606" w:type="dxa"/>
              <w:tblBorders>
                <w:top w:val="single" w:sz="2" w:space="0" w:color="F2F2F2"/>
                <w:left w:val="single" w:sz="2" w:space="0" w:color="F2F2F2"/>
                <w:bottom w:val="single" w:sz="2" w:space="0" w:color="F2F2F2"/>
                <w:right w:val="single" w:sz="2" w:space="0" w:color="F2F2F2"/>
                <w:insideH w:val="single" w:sz="2" w:space="0" w:color="F2F2F2"/>
                <w:insideV w:val="single" w:sz="2" w:space="0" w:color="F2F2F2"/>
              </w:tblBorders>
              <w:tblLook w:val="00A0"/>
            </w:tblPr>
            <w:tblGrid>
              <w:gridCol w:w="4448"/>
              <w:gridCol w:w="236"/>
              <w:gridCol w:w="4922"/>
            </w:tblGrid>
            <w:tr w:rsidR="00B001D1">
              <w:tc>
                <w:tcPr>
                  <w:tcW w:w="4448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Pr="007B7FAB" w:rsidRDefault="00B001D1">
                  <w:pPr>
                    <w:spacing w:line="256" w:lineRule="auto"/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pacing w:val="-1"/>
                      <w:sz w:val="26"/>
                      <w:szCs w:val="26"/>
                      <w:lang w:eastAsia="en-US"/>
                    </w:rPr>
                    <w:t xml:space="preserve">Администрация Николаевского 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>м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>у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>ниципального района Хабаровского края</w:t>
                  </w:r>
                </w:p>
                <w:p w:rsidR="00B001D1" w:rsidRPr="007B7FAB" w:rsidRDefault="00B001D1">
                  <w:pPr>
                    <w:spacing w:line="256" w:lineRule="auto"/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>Местонахождение/почтовый адрес:</w:t>
                  </w:r>
                </w:p>
                <w:p w:rsidR="00B001D1" w:rsidRPr="007B7FAB" w:rsidRDefault="00B001D1">
                  <w:pPr>
                    <w:spacing w:line="256" w:lineRule="auto"/>
                    <w:rPr>
                      <w:color w:val="000000"/>
                      <w:spacing w:val="-9"/>
                      <w:sz w:val="26"/>
                      <w:szCs w:val="26"/>
                      <w:lang w:val="en-US" w:eastAsia="en-US"/>
                    </w:rPr>
                  </w:pP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 xml:space="preserve">682460, Хабаровский край </w:t>
                  </w:r>
                  <w:r w:rsidRPr="007B7FAB">
                    <w:rPr>
                      <w:color w:val="000000"/>
                      <w:spacing w:val="-8"/>
                      <w:sz w:val="26"/>
                      <w:szCs w:val="26"/>
                      <w:lang w:eastAsia="en-US"/>
                    </w:rPr>
                    <w:t>г. Никол</w:t>
                  </w:r>
                  <w:r w:rsidRPr="007B7FAB">
                    <w:rPr>
                      <w:color w:val="000000"/>
                      <w:spacing w:val="-8"/>
                      <w:sz w:val="26"/>
                      <w:szCs w:val="26"/>
                      <w:lang w:eastAsia="en-US"/>
                    </w:rPr>
                    <w:t>а</w:t>
                  </w:r>
                  <w:r w:rsidRPr="007B7FAB">
                    <w:rPr>
                      <w:color w:val="000000"/>
                      <w:spacing w:val="-8"/>
                      <w:sz w:val="26"/>
                      <w:szCs w:val="26"/>
                      <w:lang w:eastAsia="en-US"/>
                    </w:rPr>
                    <w:t xml:space="preserve">евск-на-Амуре, </w:t>
                  </w:r>
                  <w:r w:rsidRPr="007B7FAB">
                    <w:rPr>
                      <w:color w:val="000000"/>
                      <w:spacing w:val="-9"/>
                      <w:sz w:val="26"/>
                      <w:szCs w:val="26"/>
                      <w:lang w:eastAsia="en-US"/>
                    </w:rPr>
                    <w:t>ул. Советская</w:t>
                  </w:r>
                  <w:r w:rsidRPr="007B7FAB">
                    <w:rPr>
                      <w:color w:val="000000"/>
                      <w:spacing w:val="-9"/>
                      <w:sz w:val="26"/>
                      <w:szCs w:val="26"/>
                      <w:lang w:val="en-US" w:eastAsia="en-US"/>
                    </w:rPr>
                    <w:t>, 73</w:t>
                  </w:r>
                </w:p>
                <w:p w:rsidR="00B001D1" w:rsidRPr="007B7FAB" w:rsidRDefault="00B001D1">
                  <w:pPr>
                    <w:spacing w:line="256" w:lineRule="auto"/>
                    <w:rPr>
                      <w:color w:val="000000"/>
                      <w:spacing w:val="-9"/>
                      <w:sz w:val="26"/>
                      <w:szCs w:val="26"/>
                      <w:lang w:val="en-US" w:eastAsia="en-US"/>
                    </w:rPr>
                  </w:pPr>
                  <w:r w:rsidRPr="007B7FAB">
                    <w:rPr>
                      <w:color w:val="000000"/>
                      <w:spacing w:val="-9"/>
                      <w:sz w:val="26"/>
                      <w:szCs w:val="26"/>
                      <w:lang w:eastAsia="en-US"/>
                    </w:rPr>
                    <w:t>Тел</w:t>
                  </w:r>
                  <w:r w:rsidRPr="007B7FAB">
                    <w:rPr>
                      <w:color w:val="000000"/>
                      <w:spacing w:val="-9"/>
                      <w:sz w:val="26"/>
                      <w:szCs w:val="26"/>
                      <w:lang w:val="en-US" w:eastAsia="en-US"/>
                    </w:rPr>
                    <w:t>.: 8-42135-22236</w:t>
                  </w:r>
                </w:p>
                <w:p w:rsidR="00B001D1" w:rsidRPr="007B7FAB" w:rsidRDefault="00B001D1">
                  <w:pPr>
                    <w:spacing w:line="256" w:lineRule="auto"/>
                    <w:rPr>
                      <w:color w:val="000000"/>
                      <w:spacing w:val="-9"/>
                      <w:sz w:val="26"/>
                      <w:szCs w:val="26"/>
                      <w:lang w:val="en-US" w:eastAsia="en-US"/>
                    </w:rPr>
                  </w:pPr>
                  <w:r w:rsidRPr="007B7FAB">
                    <w:rPr>
                      <w:color w:val="000000"/>
                      <w:spacing w:val="-9"/>
                      <w:sz w:val="26"/>
                      <w:szCs w:val="26"/>
                      <w:lang w:val="en-US" w:eastAsia="en-US"/>
                    </w:rPr>
                    <w:t>e-mail: admin@ admin/hikol.ru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ind w:right="499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ИНН 2705020320 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ind w:right="499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БИК 040813001 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ind w:right="499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pacing w:val="-2"/>
                      <w:sz w:val="26"/>
                      <w:szCs w:val="26"/>
                      <w:lang w:eastAsia="en-US"/>
                    </w:rPr>
                    <w:t>КПП 270501001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ind w:right="499"/>
                    <w:rPr>
                      <w:color w:val="000000"/>
                      <w:spacing w:val="-1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pacing w:val="-1"/>
                      <w:sz w:val="26"/>
                      <w:szCs w:val="26"/>
                      <w:lang w:eastAsia="en-US"/>
                    </w:rPr>
                    <w:t>Р/с 40101810300000010001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ind w:right="499"/>
                    <w:rPr>
                      <w:color w:val="000000"/>
                      <w:spacing w:val="-3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pacing w:val="-1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7B7FAB">
                    <w:rPr>
                      <w:color w:val="000000"/>
                      <w:spacing w:val="-3"/>
                      <w:sz w:val="26"/>
                      <w:szCs w:val="26"/>
                      <w:lang w:eastAsia="en-US"/>
                    </w:rPr>
                    <w:t>Л/с 04223051000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pacing w:val="2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>УФК по Хабаровскому краю (Ф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>и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>нансовое управление адми</w:t>
                  </w:r>
                  <w:r w:rsidRPr="007B7FAB">
                    <w:rPr>
                      <w:color w:val="000000"/>
                      <w:spacing w:val="-2"/>
                      <w:sz w:val="26"/>
                      <w:szCs w:val="26"/>
                      <w:lang w:eastAsia="en-US"/>
                    </w:rPr>
                    <w:t>нистрации Николаевского муни</w:t>
                  </w:r>
                  <w:r w:rsidRPr="007B7FAB">
                    <w:rPr>
                      <w:color w:val="000000"/>
                      <w:spacing w:val="2"/>
                      <w:sz w:val="26"/>
                      <w:szCs w:val="26"/>
                      <w:lang w:eastAsia="en-US"/>
                    </w:rPr>
                    <w:t>ципального ра</w:t>
                  </w:r>
                  <w:r w:rsidRPr="007B7FAB">
                    <w:rPr>
                      <w:color w:val="000000"/>
                      <w:spacing w:val="2"/>
                      <w:sz w:val="26"/>
                      <w:szCs w:val="26"/>
                      <w:lang w:eastAsia="en-US"/>
                    </w:rPr>
                    <w:t>й</w:t>
                  </w:r>
                  <w:r w:rsidRPr="007B7FAB">
                    <w:rPr>
                      <w:color w:val="000000"/>
                      <w:spacing w:val="2"/>
                      <w:sz w:val="26"/>
                      <w:szCs w:val="26"/>
                      <w:lang w:eastAsia="en-US"/>
                    </w:rPr>
                    <w:t xml:space="preserve">она) 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  <w:lang w:eastAsia="en-US"/>
                    </w:rPr>
                    <w:t>ГРКЦ Банка России по Хабаровскому краю г. Хабаровск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  <w:lang w:eastAsia="en-US"/>
                    </w:rPr>
                    <w:t>ОКТМО 08631000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  <w:lang w:eastAsia="en-US"/>
                    </w:rPr>
                    <w:t>Код дохода 94520204014050000151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120" w:lineRule="exact"/>
                    <w:ind w:left="11"/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</w:pP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>Глава Николаевского муниципальн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>о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>го района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</w:pP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</w:pP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 xml:space="preserve">                   </w:t>
                  </w:r>
                  <w:r w:rsid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 xml:space="preserve">                     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877935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>_______</w:t>
                  </w:r>
                </w:p>
                <w:p w:rsidR="00B001D1" w:rsidRDefault="00B001D1">
                  <w:pPr>
                    <w:shd w:val="clear" w:color="auto" w:fill="FFFFFF"/>
                    <w:spacing w:line="120" w:lineRule="exact"/>
                    <w:ind w:left="11"/>
                    <w:rPr>
                      <w:color w:val="000000"/>
                      <w:spacing w:val="1"/>
                      <w:lang w:eastAsia="en-US"/>
                    </w:rPr>
                  </w:pPr>
                </w:p>
                <w:p w:rsidR="00B001D1" w:rsidRDefault="00B001D1">
                  <w:pPr>
                    <w:shd w:val="clear" w:color="auto" w:fill="FFFFFF"/>
                    <w:spacing w:line="120" w:lineRule="exact"/>
                    <w:ind w:left="11"/>
                    <w:rPr>
                      <w:color w:val="000000"/>
                      <w:spacing w:val="1"/>
                      <w:lang w:eastAsia="en-US"/>
                    </w:rPr>
                  </w:pP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  <w:lang w:eastAsia="en-US"/>
                    </w:rPr>
                    <w:t>« ___ » _________________ 20</w:t>
                  </w:r>
                  <w:r w:rsidR="00877935">
                    <w:rPr>
                      <w:color w:val="000000"/>
                      <w:sz w:val="26"/>
                      <w:szCs w:val="26"/>
                      <w:lang w:eastAsia="en-US"/>
                    </w:rPr>
                    <w:t>___</w:t>
                  </w:r>
                  <w:r w:rsidRPr="007B7FAB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 г.</w:t>
                  </w:r>
                </w:p>
                <w:p w:rsidR="00B001D1" w:rsidRDefault="00B001D1">
                  <w:pPr>
                    <w:shd w:val="clear" w:color="auto" w:fill="FFFFFF"/>
                    <w:spacing w:line="240" w:lineRule="exact"/>
                    <w:ind w:left="10"/>
                    <w:rPr>
                      <w:lang w:eastAsia="en-US"/>
                    </w:rPr>
                  </w:pPr>
                </w:p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_________________</w:t>
                  </w:r>
                </w:p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МП</w:t>
                  </w:r>
                </w:p>
              </w:tc>
              <w:tc>
                <w:tcPr>
                  <w:tcW w:w="236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922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Администрация Николаевского 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муниципального района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682460, Хабаровский край,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г. Николаевск-на-Амуре, ул. Советская, 73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ИНН 2705020320 Р/с:40101810300000010001     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Л/с 04223051000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БИК 040813001 КПП 270501001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УФК по Хабаровскому краю (Финансовое управление администрации Николаевск</w:t>
                  </w:r>
                  <w:r>
                    <w:rPr>
                      <w:sz w:val="26"/>
                      <w:szCs w:val="26"/>
                      <w:lang w:eastAsia="en-US"/>
                    </w:rPr>
                    <w:t>о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го муниципального района) 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ОТДЕЛЕНИЕ ХАБАРОВСК г. Хабаровск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ОКТМО 08631000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Код дохода 94520204014050000151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Николаевского муниципального  района</w:t>
                  </w:r>
                </w:p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_________________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eastAsia="en-US"/>
                    </w:rPr>
                    <w:t>А.М. Леонов</w:t>
                  </w:r>
                </w:p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МП</w:t>
                  </w:r>
                </w:p>
              </w:tc>
            </w:tr>
            <w:tr w:rsidR="00B001D1">
              <w:tc>
                <w:tcPr>
                  <w:tcW w:w="4448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922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001D1">
              <w:tc>
                <w:tcPr>
                  <w:tcW w:w="4448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922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001D1" w:rsidRDefault="00B001D1">
            <w:pPr>
              <w:spacing w:line="256" w:lineRule="auto"/>
              <w:rPr>
                <w:lang w:eastAsia="en-US"/>
              </w:rPr>
            </w:pPr>
          </w:p>
        </w:tc>
      </w:tr>
    </w:tbl>
    <w:p w:rsidR="00B001D1" w:rsidRDefault="00B001D1" w:rsidP="00B001D1">
      <w:pPr>
        <w:rPr>
          <w:sz w:val="22"/>
          <w:szCs w:val="22"/>
        </w:rPr>
      </w:pPr>
    </w:p>
    <w:p w:rsidR="00B001D1" w:rsidRDefault="00B001D1" w:rsidP="00B001D1">
      <w:pPr>
        <w:rPr>
          <w:sz w:val="22"/>
          <w:szCs w:val="22"/>
        </w:rPr>
      </w:pPr>
    </w:p>
    <w:p w:rsidR="00B001D1" w:rsidRDefault="00B001D1" w:rsidP="00B001D1">
      <w:pPr>
        <w:rPr>
          <w:sz w:val="22"/>
          <w:szCs w:val="22"/>
        </w:rPr>
      </w:pPr>
    </w:p>
    <w:p w:rsidR="00B001D1" w:rsidRDefault="00B001D1" w:rsidP="00B001D1">
      <w:pPr>
        <w:rPr>
          <w:sz w:val="22"/>
          <w:szCs w:val="22"/>
        </w:rPr>
      </w:pPr>
    </w:p>
    <w:p w:rsidR="00B001D1" w:rsidRDefault="00B001D1" w:rsidP="00B001D1">
      <w:pPr>
        <w:rPr>
          <w:sz w:val="22"/>
          <w:szCs w:val="22"/>
        </w:rPr>
      </w:pPr>
    </w:p>
    <w:p w:rsidR="00B001D1" w:rsidRDefault="00B001D1" w:rsidP="00B001D1">
      <w:pPr>
        <w:rPr>
          <w:sz w:val="22"/>
          <w:szCs w:val="22"/>
        </w:rPr>
      </w:pPr>
    </w:p>
    <w:p w:rsidR="00B001D1" w:rsidRDefault="00B001D1" w:rsidP="00B001D1">
      <w:pPr>
        <w:rPr>
          <w:sz w:val="22"/>
          <w:szCs w:val="22"/>
        </w:rPr>
      </w:pPr>
    </w:p>
    <w:p w:rsidR="007158F0" w:rsidRDefault="007158F0" w:rsidP="00B001D1">
      <w:pPr>
        <w:rPr>
          <w:sz w:val="22"/>
          <w:szCs w:val="22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ind w:left="5529"/>
        <w:outlineLvl w:val="0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депутатов </w:t>
      </w:r>
    </w:p>
    <w:p w:rsidR="00B001D1" w:rsidRDefault="00C42E53" w:rsidP="00B001D1">
      <w:pPr>
        <w:widowControl w:val="0"/>
        <w:autoSpaceDE w:val="0"/>
        <w:autoSpaceDN w:val="0"/>
        <w:adjustRightInd w:val="0"/>
        <w:spacing w:line="240" w:lineRule="exact"/>
        <w:ind w:left="5529"/>
        <w:rPr>
          <w:sz w:val="26"/>
          <w:szCs w:val="26"/>
        </w:rPr>
      </w:pPr>
      <w:r w:rsidRPr="00C42E53">
        <w:rPr>
          <w:sz w:val="26"/>
          <w:szCs w:val="26"/>
        </w:rPr>
        <w:t>Нигирского</w:t>
      </w:r>
      <w:r w:rsidR="007B7FAB">
        <w:rPr>
          <w:sz w:val="26"/>
          <w:szCs w:val="26"/>
        </w:rPr>
        <w:t xml:space="preserve"> сельского</w:t>
      </w:r>
      <w:r w:rsidR="00B001D1">
        <w:rPr>
          <w:sz w:val="26"/>
          <w:szCs w:val="26"/>
        </w:rPr>
        <w:t xml:space="preserve"> поселения</w:t>
      </w: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ind w:left="5529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</w:t>
      </w: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ind w:left="5529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ind w:left="5529"/>
        <w:rPr>
          <w:sz w:val="26"/>
          <w:szCs w:val="26"/>
        </w:rPr>
      </w:pPr>
      <w:r>
        <w:rPr>
          <w:sz w:val="26"/>
          <w:szCs w:val="26"/>
        </w:rPr>
        <w:t>от __________ № ______</w:t>
      </w: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ind w:left="5529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МЕТОДИКА</w:t>
      </w: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расчета объемов межбюджетных трансфертов, передаваемых из бюджета_____ ________поселения в районный бюджет Николаевского муниципального района </w:t>
      </w:r>
      <w:bookmarkStart w:id="1" w:name="Par30"/>
      <w:bookmarkEnd w:id="1"/>
      <w:r>
        <w:rPr>
          <w:sz w:val="26"/>
          <w:szCs w:val="26"/>
        </w:rPr>
        <w:t xml:space="preserve">на осуществление части полномочий </w:t>
      </w:r>
      <w:r w:rsidR="00C42E53" w:rsidRPr="00C42E53">
        <w:rPr>
          <w:sz w:val="26"/>
          <w:szCs w:val="26"/>
        </w:rPr>
        <w:t>Нигирского</w:t>
      </w:r>
      <w:r>
        <w:rPr>
          <w:sz w:val="26"/>
          <w:szCs w:val="26"/>
        </w:rPr>
        <w:t xml:space="preserve"> сельского поселения по контролю в сфере закупок</w:t>
      </w: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B001D1" w:rsidRDefault="00B001D1" w:rsidP="007B7FAB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Настоящая Методика определяет цели предоставления и порядок расчета объемов межбюджетных трансфертов, пере</w:t>
      </w:r>
      <w:r w:rsidR="007B7FAB">
        <w:rPr>
          <w:sz w:val="26"/>
          <w:szCs w:val="26"/>
        </w:rPr>
        <w:t>даваемых из бюджета</w:t>
      </w:r>
      <w:r>
        <w:rPr>
          <w:sz w:val="26"/>
          <w:szCs w:val="26"/>
        </w:rPr>
        <w:t xml:space="preserve"> </w:t>
      </w:r>
      <w:r w:rsidR="00C42E53" w:rsidRPr="00C42E53">
        <w:rPr>
          <w:sz w:val="26"/>
          <w:szCs w:val="26"/>
        </w:rPr>
        <w:t>Нигирского</w:t>
      </w:r>
      <w:r w:rsidR="007B7FAB">
        <w:rPr>
          <w:sz w:val="26"/>
          <w:szCs w:val="26"/>
        </w:rPr>
        <w:t xml:space="preserve"> сел</w:t>
      </w:r>
      <w:r w:rsidR="007B7FAB">
        <w:rPr>
          <w:sz w:val="26"/>
          <w:szCs w:val="26"/>
        </w:rPr>
        <w:t>ь</w:t>
      </w:r>
      <w:r w:rsidR="007B7FAB">
        <w:rPr>
          <w:sz w:val="26"/>
          <w:szCs w:val="26"/>
        </w:rPr>
        <w:t xml:space="preserve">ского </w:t>
      </w:r>
      <w:r>
        <w:rPr>
          <w:sz w:val="26"/>
          <w:szCs w:val="26"/>
        </w:rPr>
        <w:t>поселения в районный бюджет Николаевского муниципального района (д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лее - межбюджетные трансферты), на осуществление части полномочий поселения по контролю в сфере закупок. </w:t>
      </w:r>
      <w:r w:rsidR="00DD06EA">
        <w:rPr>
          <w:sz w:val="26"/>
          <w:szCs w:val="26"/>
        </w:rPr>
        <w:t xml:space="preserve"> 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Межбюджетные трансферты предоставляются в целях финансового обе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печения деятельности финансового управления администрации Николаевского муниципального района в связи с осуществлением мероприятий в рамках передава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мых полномочий поселения, указанных в пункте 1 настоящей Методики.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3. Объем межбюджетных трансфертов определяется по следующей формуле:</w:t>
      </w:r>
    </w:p>
    <w:p w:rsidR="00B001D1" w:rsidRDefault="00B001D1" w:rsidP="00B001D1">
      <w:pPr>
        <w:ind w:firstLine="709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3.1. </w:t>
      </w:r>
      <w:r>
        <w:rPr>
          <w:snapToGrid w:val="0"/>
          <w:sz w:val="26"/>
          <w:szCs w:val="26"/>
        </w:rPr>
        <w:t xml:space="preserve">С = ОТ * </w:t>
      </w:r>
      <w:r>
        <w:rPr>
          <w:snapToGrid w:val="0"/>
          <w:sz w:val="26"/>
          <w:szCs w:val="26"/>
          <w:lang w:val="en-US"/>
        </w:rPr>
        <w:t>MZ</w:t>
      </w:r>
      <w:r>
        <w:rPr>
          <w:snapToGrid w:val="0"/>
          <w:sz w:val="26"/>
          <w:szCs w:val="26"/>
        </w:rPr>
        <w:t xml:space="preserve"> * </w:t>
      </w:r>
      <w:r>
        <w:rPr>
          <w:snapToGrid w:val="0"/>
          <w:sz w:val="26"/>
          <w:szCs w:val="26"/>
          <w:lang w:val="en-US"/>
        </w:rPr>
        <w:t>O</w:t>
      </w:r>
      <w:r>
        <w:rPr>
          <w:snapToGrid w:val="0"/>
          <w:sz w:val="26"/>
          <w:szCs w:val="26"/>
        </w:rPr>
        <w:t>З, где:</w:t>
      </w:r>
    </w:p>
    <w:p w:rsidR="00B001D1" w:rsidRDefault="00B001D1" w:rsidP="00B001D1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  <w:lang w:val="en-US"/>
        </w:rPr>
        <w:t>C</w:t>
      </w:r>
      <w:r>
        <w:rPr>
          <w:snapToGrid w:val="0"/>
          <w:sz w:val="26"/>
          <w:szCs w:val="26"/>
        </w:rPr>
        <w:t xml:space="preserve"> – Объем межбюджетных трансфертов, передаваемых бюджету Николае</w:t>
      </w:r>
      <w:r>
        <w:rPr>
          <w:snapToGrid w:val="0"/>
          <w:sz w:val="26"/>
          <w:szCs w:val="26"/>
        </w:rPr>
        <w:t>в</w:t>
      </w:r>
      <w:r>
        <w:rPr>
          <w:snapToGrid w:val="0"/>
          <w:sz w:val="26"/>
          <w:szCs w:val="26"/>
        </w:rPr>
        <w:t>ского муниципального района из бюджета поселения на осуществление полном</w:t>
      </w:r>
      <w:r>
        <w:rPr>
          <w:snapToGrid w:val="0"/>
          <w:sz w:val="26"/>
          <w:szCs w:val="26"/>
        </w:rPr>
        <w:t>о</w:t>
      </w:r>
      <w:r>
        <w:rPr>
          <w:snapToGrid w:val="0"/>
          <w:sz w:val="26"/>
          <w:szCs w:val="26"/>
        </w:rPr>
        <w:t>чий по контролю в сфере закупок;</w:t>
      </w:r>
    </w:p>
    <w:p w:rsidR="00B001D1" w:rsidRDefault="00B001D1" w:rsidP="00B001D1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ОТ – стандартные расходы (трудозатраты) на осуществление полномочий;</w:t>
      </w:r>
    </w:p>
    <w:p w:rsidR="00B001D1" w:rsidRDefault="00B001D1" w:rsidP="00B001D1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  <w:lang w:val="en-US"/>
        </w:rPr>
        <w:t>MZ</w:t>
      </w:r>
      <w:r>
        <w:rPr>
          <w:snapToGrid w:val="0"/>
          <w:sz w:val="26"/>
          <w:szCs w:val="26"/>
        </w:rPr>
        <w:t xml:space="preserve"> – коэффициент материальных затрат (7 % стандартных расходов на обеспечение материальными запасами, для исполнение полномочий);</w:t>
      </w:r>
    </w:p>
    <w:p w:rsidR="00B001D1" w:rsidRDefault="00B001D1" w:rsidP="00B001D1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ОЗ – коэффициент объема закупок.</w:t>
      </w:r>
    </w:p>
    <w:p w:rsidR="00B001D1" w:rsidRDefault="00B001D1" w:rsidP="00B001D1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3.2. Объем стандартных расходов (трудозатраты) (ОТ) на осуществление полномочий по контролю в сфере закупок, определяется по формуле:</w:t>
      </w:r>
    </w:p>
    <w:p w:rsidR="00B001D1" w:rsidRDefault="00B001D1" w:rsidP="00B001D1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ОТ = ГОТ * 0,18/14, где:</w:t>
      </w:r>
    </w:p>
    <w:p w:rsidR="00B001D1" w:rsidRDefault="00B001D1" w:rsidP="00B001D1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ГОТ - размер годового объема трудозатрат;</w:t>
      </w:r>
    </w:p>
    <w:p w:rsidR="00B001D1" w:rsidRDefault="00B001D1" w:rsidP="00B001D1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0,18 – доля рабочего времени, затраченного на осуществление переданных полномочий (18 % рабочего времени);</w:t>
      </w:r>
    </w:p>
    <w:p w:rsidR="00B001D1" w:rsidRDefault="00B001D1" w:rsidP="00B001D1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14 – количество поселений, осуществляющих передачу полномочий по ко</w:t>
      </w:r>
      <w:r>
        <w:rPr>
          <w:snapToGrid w:val="0"/>
          <w:sz w:val="26"/>
          <w:szCs w:val="26"/>
        </w:rPr>
        <w:t>н</w:t>
      </w:r>
      <w:r>
        <w:rPr>
          <w:snapToGrid w:val="0"/>
          <w:sz w:val="26"/>
          <w:szCs w:val="26"/>
        </w:rPr>
        <w:t>тролю в сфере закупок.</w:t>
      </w:r>
    </w:p>
    <w:p w:rsidR="00B001D1" w:rsidRDefault="00B001D1" w:rsidP="00B001D1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3.3. Коэффициент объема закупок рассчитывается как отношение объема планируемых закупок поселения в текущем году к общему объему планируемых закупок по поселениям в текущем году.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B001D1" w:rsidRDefault="00B001D1" w:rsidP="00B001D1"/>
    <w:p w:rsidR="00C266E8" w:rsidRDefault="007158F0"/>
    <w:sectPr w:rsidR="00C266E8" w:rsidSect="007158F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0ADC"/>
    <w:multiLevelType w:val="hybridMultilevel"/>
    <w:tmpl w:val="2FAC60DE"/>
    <w:lvl w:ilvl="0" w:tplc="0D8E637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629E"/>
    <w:rsid w:val="00073D0E"/>
    <w:rsid w:val="00265EFB"/>
    <w:rsid w:val="002922F9"/>
    <w:rsid w:val="00332DDB"/>
    <w:rsid w:val="0047591A"/>
    <w:rsid w:val="004E70DB"/>
    <w:rsid w:val="005B2309"/>
    <w:rsid w:val="00601B4F"/>
    <w:rsid w:val="007158F0"/>
    <w:rsid w:val="007B7FAB"/>
    <w:rsid w:val="007F5C9D"/>
    <w:rsid w:val="00877935"/>
    <w:rsid w:val="009138B4"/>
    <w:rsid w:val="00B001D1"/>
    <w:rsid w:val="00B8629E"/>
    <w:rsid w:val="00C42E53"/>
    <w:rsid w:val="00D95F6F"/>
    <w:rsid w:val="00DD06EA"/>
    <w:rsid w:val="00F013DC"/>
    <w:rsid w:val="00F0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01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0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87;&#1077;&#1088;&#1077;&#1076;&#1072;&#1095;&#1072;%20&#1087;&#1086;&#1083;&#1085;&#1086;&#1084;&#1086;&#1095;&#1080;&#1081;%202015\&#1057;&#1054;&#1043;&#1051;&#1040;&#1064;&#1045;&#1053;&#1048;&#1071;%20&#1085;&#1072;%202017%20&#1075;\&#1087;&#1088;&#1086;&#1077;&#1082;&#1090;&#1099;%20&#1088;&#1077;&#1096;&#1077;&#1085;&#1080;&#1081;\&#1051;&#1072;&#1079;&#1072;&#1088;&#1077;&#1074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1C5C1-C962-470C-AB1D-CF797FD7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Админнистрация</cp:lastModifiedBy>
  <cp:revision>12</cp:revision>
  <cp:lastPrinted>2016-12-07T00:59:00Z</cp:lastPrinted>
  <dcterms:created xsi:type="dcterms:W3CDTF">2016-10-26T12:24:00Z</dcterms:created>
  <dcterms:modified xsi:type="dcterms:W3CDTF">2017-08-02T02:00:00Z</dcterms:modified>
</cp:coreProperties>
</file>