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7" w:rsidRPr="00F112F4" w:rsidRDefault="00FC5F07" w:rsidP="00F112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:rsidR="001E6418" w:rsidRPr="00803C4F" w:rsidRDefault="00803C4F" w:rsidP="00F616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3C4F">
        <w:rPr>
          <w:rFonts w:ascii="Times New Roman" w:hAnsi="Times New Roman"/>
          <w:sz w:val="28"/>
          <w:szCs w:val="28"/>
        </w:rPr>
        <w:t xml:space="preserve">Права и обязанности нанимателя и </w:t>
      </w:r>
      <w:proofErr w:type="spellStart"/>
      <w:r w:rsidRPr="00803C4F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803C4F">
        <w:rPr>
          <w:rFonts w:ascii="Times New Roman" w:hAnsi="Times New Roman"/>
          <w:sz w:val="28"/>
          <w:szCs w:val="28"/>
        </w:rPr>
        <w:t xml:space="preserve"> жилого помещения по договору социального найма</w:t>
      </w:r>
    </w:p>
    <w:p w:rsidR="006E2FFC" w:rsidRDefault="006E2FFC" w:rsidP="000603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8"/>
          <w:szCs w:val="28"/>
        </w:rPr>
      </w:pPr>
    </w:p>
    <w:p w:rsidR="006E2FFC" w:rsidRPr="00AF627C" w:rsidRDefault="006E2FFC" w:rsidP="008F5E1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F627C">
        <w:rPr>
          <w:rFonts w:ascii="Times New Roman" w:hAnsi="Times New Roman"/>
          <w:spacing w:val="-4"/>
          <w:sz w:val="28"/>
          <w:szCs w:val="28"/>
        </w:rPr>
        <w:t xml:space="preserve">На территории </w:t>
      </w:r>
      <w:r w:rsidR="009C73A6">
        <w:rPr>
          <w:rFonts w:ascii="Times New Roman" w:hAnsi="Times New Roman"/>
          <w:spacing w:val="-4"/>
          <w:sz w:val="28"/>
          <w:szCs w:val="28"/>
        </w:rPr>
        <w:t>Николаевского муниципального района</w:t>
      </w:r>
      <w:r w:rsidRPr="00AF627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0596B" w:rsidRPr="00AF627C">
        <w:rPr>
          <w:rFonts w:ascii="Times New Roman" w:hAnsi="Times New Roman"/>
          <w:spacing w:val="-4"/>
          <w:sz w:val="28"/>
          <w:szCs w:val="28"/>
        </w:rPr>
        <w:t xml:space="preserve">одним из самых распространенных договоров, касающихся найма жилого помещения, является договор социального найма. </w:t>
      </w:r>
      <w:proofErr w:type="gramStart"/>
      <w:r w:rsidR="0000596B" w:rsidRPr="00AF627C">
        <w:rPr>
          <w:rFonts w:ascii="Times New Roman" w:hAnsi="Times New Roman"/>
          <w:spacing w:val="-4"/>
          <w:sz w:val="28"/>
          <w:szCs w:val="28"/>
        </w:rPr>
        <w:t>Не смотря на</w:t>
      </w:r>
      <w:proofErr w:type="gramEnd"/>
      <w:r w:rsidR="0000596B" w:rsidRPr="00AF627C">
        <w:rPr>
          <w:rFonts w:ascii="Times New Roman" w:hAnsi="Times New Roman"/>
          <w:spacing w:val="-4"/>
          <w:sz w:val="28"/>
          <w:szCs w:val="28"/>
        </w:rPr>
        <w:t xml:space="preserve"> свою распространенность, </w:t>
      </w:r>
      <w:r w:rsidR="009C73A6">
        <w:rPr>
          <w:rFonts w:ascii="Times New Roman" w:hAnsi="Times New Roman"/>
          <w:spacing w:val="-4"/>
          <w:sz w:val="28"/>
          <w:szCs w:val="28"/>
        </w:rPr>
        <w:t>многие</w:t>
      </w:r>
      <w:r w:rsidR="0000596B" w:rsidRPr="00AF627C">
        <w:rPr>
          <w:rFonts w:ascii="Times New Roman" w:hAnsi="Times New Roman"/>
          <w:spacing w:val="-4"/>
          <w:sz w:val="28"/>
          <w:szCs w:val="28"/>
        </w:rPr>
        <w:t xml:space="preserve"> граждане, заключая договоры</w:t>
      </w:r>
      <w:r w:rsidR="00AB1F2E">
        <w:rPr>
          <w:rFonts w:ascii="Times New Roman" w:hAnsi="Times New Roman"/>
          <w:spacing w:val="-4"/>
          <w:sz w:val="28"/>
          <w:szCs w:val="28"/>
        </w:rPr>
        <w:t xml:space="preserve"> социального найма жилого помещения</w:t>
      </w:r>
      <w:r w:rsidR="0000596B" w:rsidRPr="00AF627C">
        <w:rPr>
          <w:rFonts w:ascii="Times New Roman" w:hAnsi="Times New Roman"/>
          <w:spacing w:val="-4"/>
          <w:sz w:val="28"/>
          <w:szCs w:val="28"/>
        </w:rPr>
        <w:t xml:space="preserve">, очень часто не обладают </w:t>
      </w:r>
      <w:r w:rsidR="00AF627C" w:rsidRPr="00AF627C">
        <w:rPr>
          <w:rFonts w:ascii="Times New Roman" w:hAnsi="Times New Roman"/>
          <w:spacing w:val="-4"/>
          <w:sz w:val="28"/>
          <w:szCs w:val="28"/>
        </w:rPr>
        <w:t>достаточной</w:t>
      </w:r>
      <w:r w:rsidR="0000596B" w:rsidRPr="00AF627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F627C" w:rsidRPr="00AF627C">
        <w:rPr>
          <w:rFonts w:ascii="Times New Roman" w:hAnsi="Times New Roman"/>
          <w:spacing w:val="-4"/>
          <w:sz w:val="28"/>
          <w:szCs w:val="28"/>
        </w:rPr>
        <w:t xml:space="preserve">информацией о </w:t>
      </w:r>
      <w:r w:rsidR="0000596B" w:rsidRPr="00AF627C">
        <w:rPr>
          <w:rFonts w:ascii="Times New Roman" w:hAnsi="Times New Roman"/>
          <w:spacing w:val="-4"/>
          <w:sz w:val="28"/>
          <w:szCs w:val="28"/>
        </w:rPr>
        <w:t>том, какими правами</w:t>
      </w:r>
      <w:r w:rsidR="00AB1F2E">
        <w:rPr>
          <w:rFonts w:ascii="Times New Roman" w:hAnsi="Times New Roman"/>
          <w:spacing w:val="-4"/>
          <w:sz w:val="28"/>
          <w:szCs w:val="28"/>
        </w:rPr>
        <w:t>,</w:t>
      </w:r>
      <w:r w:rsidR="0000596B" w:rsidRPr="00AF627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F627C" w:rsidRPr="00AF627C">
        <w:rPr>
          <w:rFonts w:ascii="Times New Roman" w:hAnsi="Times New Roman"/>
          <w:spacing w:val="-4"/>
          <w:sz w:val="28"/>
          <w:szCs w:val="28"/>
        </w:rPr>
        <w:t>в отношен</w:t>
      </w:r>
      <w:r w:rsidR="00AB1F2E">
        <w:rPr>
          <w:rFonts w:ascii="Times New Roman" w:hAnsi="Times New Roman"/>
          <w:spacing w:val="-4"/>
          <w:sz w:val="28"/>
          <w:szCs w:val="28"/>
        </w:rPr>
        <w:t xml:space="preserve">ии конкретного жилого помещения, </w:t>
      </w:r>
      <w:r w:rsidR="00AF627C" w:rsidRPr="00AF627C">
        <w:rPr>
          <w:rFonts w:ascii="Times New Roman" w:hAnsi="Times New Roman"/>
          <w:spacing w:val="-4"/>
          <w:sz w:val="28"/>
          <w:szCs w:val="28"/>
        </w:rPr>
        <w:t xml:space="preserve">будут наделены </w:t>
      </w:r>
      <w:r w:rsidR="00AF627C">
        <w:rPr>
          <w:rFonts w:ascii="Times New Roman" w:hAnsi="Times New Roman"/>
          <w:spacing w:val="-4"/>
          <w:sz w:val="28"/>
          <w:szCs w:val="28"/>
        </w:rPr>
        <w:t xml:space="preserve">и какие обязанности </w:t>
      </w:r>
      <w:r w:rsidR="00AF627C" w:rsidRPr="00AF627C">
        <w:rPr>
          <w:rFonts w:ascii="Times New Roman" w:hAnsi="Times New Roman"/>
          <w:spacing w:val="-4"/>
          <w:sz w:val="28"/>
          <w:szCs w:val="28"/>
        </w:rPr>
        <w:t>обе стороны</w:t>
      </w:r>
      <w:r w:rsidR="00AF627C">
        <w:rPr>
          <w:rFonts w:ascii="Times New Roman" w:hAnsi="Times New Roman"/>
          <w:spacing w:val="-4"/>
          <w:sz w:val="28"/>
          <w:szCs w:val="28"/>
        </w:rPr>
        <w:t xml:space="preserve"> должн</w:t>
      </w:r>
      <w:r w:rsidR="00AB1F2E">
        <w:rPr>
          <w:rFonts w:ascii="Times New Roman" w:hAnsi="Times New Roman"/>
          <w:spacing w:val="-4"/>
          <w:sz w:val="28"/>
          <w:szCs w:val="28"/>
        </w:rPr>
        <w:t>ы</w:t>
      </w:r>
      <w:r w:rsidR="00AF627C">
        <w:rPr>
          <w:rFonts w:ascii="Times New Roman" w:hAnsi="Times New Roman"/>
          <w:spacing w:val="-4"/>
          <w:sz w:val="28"/>
          <w:szCs w:val="28"/>
        </w:rPr>
        <w:t xml:space="preserve"> выполнять</w:t>
      </w:r>
      <w:r w:rsidR="00AF627C" w:rsidRPr="00AF627C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AB1F2E">
        <w:rPr>
          <w:rFonts w:ascii="Times New Roman" w:hAnsi="Times New Roman"/>
          <w:spacing w:val="-4"/>
          <w:sz w:val="28"/>
          <w:szCs w:val="28"/>
        </w:rPr>
        <w:t>в связи с заключением данного договора</w:t>
      </w:r>
      <w:r w:rsidR="00AF627C" w:rsidRPr="00AF627C">
        <w:rPr>
          <w:rFonts w:ascii="Times New Roman" w:hAnsi="Times New Roman"/>
          <w:spacing w:val="-4"/>
          <w:sz w:val="28"/>
          <w:szCs w:val="28"/>
        </w:rPr>
        <w:t>.</w:t>
      </w:r>
    </w:p>
    <w:p w:rsidR="00606282" w:rsidRDefault="00606282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 xml:space="preserve">Согласно ч.1 ст.60 </w:t>
      </w:r>
      <w:r w:rsidRPr="00AF627C">
        <w:rPr>
          <w:rFonts w:ascii="Times New Roman" w:hAnsi="Times New Roman"/>
          <w:spacing w:val="-4"/>
          <w:sz w:val="28"/>
          <w:szCs w:val="28"/>
        </w:rPr>
        <w:t xml:space="preserve">Жилищного кодекса </w:t>
      </w:r>
      <w:r>
        <w:rPr>
          <w:rFonts w:ascii="Times New Roman" w:hAnsi="Times New Roman"/>
          <w:spacing w:val="-4"/>
          <w:sz w:val="28"/>
          <w:szCs w:val="28"/>
        </w:rPr>
        <w:t>Р</w:t>
      </w:r>
      <w:r w:rsidRPr="00AF627C">
        <w:rPr>
          <w:rFonts w:ascii="Times New Roman" w:hAnsi="Times New Roman"/>
          <w:spacing w:val="-4"/>
          <w:sz w:val="28"/>
          <w:szCs w:val="28"/>
        </w:rPr>
        <w:t>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 xml:space="preserve"> (далее – ЖК РФ), договор социального найма жилого помещения – это договор, по которому </w:t>
      </w:r>
      <w:r>
        <w:rPr>
          <w:rFonts w:ascii="Times New Roman" w:eastAsiaTheme="minorHAnsi" w:hAnsi="Times New Roman"/>
          <w:sz w:val="28"/>
          <w:szCs w:val="28"/>
        </w:rPr>
        <w:t xml:space="preserve">одна сторона - собственник жилого помещения государственного жилищного фонда или муниципального жилищного фонда (действующие от его имени уполномоченный государственный орган или уполномоченный орган местного самоуправления) либо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управомоченное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им лицо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наймодатель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обязуется передать другой стороне - гражданину (нанимателю) жилое помещение во владение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в пользование для проживания в нем на условиях, установленных ЖК РФ.</w:t>
      </w:r>
    </w:p>
    <w:p w:rsidR="004D6033" w:rsidRDefault="00FF1C3E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Статьей 65</w:t>
      </w:r>
      <w:r w:rsidR="004D6033">
        <w:rPr>
          <w:rFonts w:ascii="Times New Roman" w:hAnsi="Times New Roman"/>
          <w:spacing w:val="-4"/>
          <w:sz w:val="28"/>
          <w:szCs w:val="28"/>
        </w:rPr>
        <w:t xml:space="preserve"> ЖК </w:t>
      </w:r>
      <w:r w:rsidR="00606282">
        <w:rPr>
          <w:rFonts w:ascii="Times New Roman" w:hAnsi="Times New Roman"/>
          <w:spacing w:val="-4"/>
          <w:sz w:val="28"/>
          <w:szCs w:val="28"/>
        </w:rPr>
        <w:t>РФ</w:t>
      </w:r>
      <w:r>
        <w:rPr>
          <w:rFonts w:ascii="Times New Roman" w:hAnsi="Times New Roman"/>
          <w:spacing w:val="-4"/>
          <w:sz w:val="28"/>
          <w:szCs w:val="28"/>
        </w:rPr>
        <w:t xml:space="preserve"> установлено, что</w:t>
      </w:r>
      <w:r w:rsidR="004D6033" w:rsidRPr="004D603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D6033">
        <w:rPr>
          <w:rFonts w:ascii="Times New Roman" w:eastAsiaTheme="minorHAnsi" w:hAnsi="Times New Roman"/>
          <w:sz w:val="28"/>
          <w:szCs w:val="28"/>
        </w:rPr>
        <w:t>наймодатель</w:t>
      </w:r>
      <w:proofErr w:type="spellEnd"/>
      <w:r w:rsidR="004D6033">
        <w:rPr>
          <w:rFonts w:ascii="Times New Roman" w:eastAsiaTheme="minorHAnsi" w:hAnsi="Times New Roman"/>
          <w:sz w:val="28"/>
          <w:szCs w:val="28"/>
        </w:rPr>
        <w:t xml:space="preserve"> жилого помещения по договору социального найма имеет право требовать своевременного внесения платы за жилое помещение и коммунальные услуги.</w:t>
      </w:r>
    </w:p>
    <w:p w:rsidR="004D6033" w:rsidRDefault="004D6033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1"/>
      <w:bookmarkEnd w:id="0"/>
      <w:proofErr w:type="spellStart"/>
      <w:r>
        <w:rPr>
          <w:rFonts w:ascii="Times New Roman" w:eastAsiaTheme="minorHAnsi" w:hAnsi="Times New Roman"/>
          <w:sz w:val="28"/>
          <w:szCs w:val="28"/>
        </w:rPr>
        <w:t>Наймодатель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жилого помещения по договору социального найма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обязан</w:t>
      </w:r>
      <w:proofErr w:type="gramEnd"/>
      <w:r>
        <w:rPr>
          <w:rFonts w:ascii="Times New Roman" w:eastAsiaTheme="minorHAnsi" w:hAnsi="Times New Roman"/>
          <w:sz w:val="28"/>
          <w:szCs w:val="28"/>
        </w:rPr>
        <w:t>:</w:t>
      </w:r>
    </w:p>
    <w:p w:rsidR="004D6033" w:rsidRDefault="004D6033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передать нанимателю свободное от прав иных лиц жилое помещение;</w:t>
      </w:r>
    </w:p>
    <w:p w:rsidR="004D6033" w:rsidRDefault="004D6033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принимать участие в надлежащем содержании и в ремонте общего имущества в многоквартирном доме, в котором находится сданное внаем жилое помещение;</w:t>
      </w:r>
    </w:p>
    <w:p w:rsidR="004D6033" w:rsidRDefault="004D6033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осуществлять капитальный ремонт жилого помещения;</w:t>
      </w:r>
    </w:p>
    <w:p w:rsidR="004D6033" w:rsidRPr="00FF1C3E" w:rsidRDefault="004D6033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</w:t>
      </w:r>
      <w:r w:rsidRPr="00FF1C3E">
        <w:rPr>
          <w:rFonts w:ascii="Times New Roman" w:eastAsiaTheme="minorHAnsi" w:hAnsi="Times New Roman"/>
          <w:sz w:val="28"/>
          <w:szCs w:val="28"/>
        </w:rPr>
        <w:t xml:space="preserve">обеспечивать предоставление нанимателю необходимых коммунальных услуг </w:t>
      </w:r>
      <w:hyperlink r:id="rId6" w:history="1">
        <w:r w:rsidRPr="00FF1C3E">
          <w:rPr>
            <w:rFonts w:ascii="Times New Roman" w:eastAsiaTheme="minorHAnsi" w:hAnsi="Times New Roman"/>
            <w:sz w:val="28"/>
            <w:szCs w:val="28"/>
          </w:rPr>
          <w:t>надлежащего</w:t>
        </w:r>
      </w:hyperlink>
      <w:r w:rsidRPr="00FF1C3E">
        <w:rPr>
          <w:rFonts w:ascii="Times New Roman" w:eastAsiaTheme="minorHAnsi" w:hAnsi="Times New Roman"/>
          <w:sz w:val="28"/>
          <w:szCs w:val="28"/>
        </w:rPr>
        <w:t xml:space="preserve"> качества.</w:t>
      </w:r>
    </w:p>
    <w:p w:rsidR="00AF627C" w:rsidRPr="00FF1C3E" w:rsidRDefault="00AF627C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1C3E">
        <w:rPr>
          <w:rFonts w:ascii="Times New Roman" w:hAnsi="Times New Roman"/>
          <w:spacing w:val="-4"/>
          <w:sz w:val="28"/>
          <w:szCs w:val="28"/>
        </w:rPr>
        <w:t xml:space="preserve">Согласно ст. 67 </w:t>
      </w:r>
      <w:r w:rsidR="00AB1F2E" w:rsidRPr="00FF1C3E">
        <w:rPr>
          <w:rFonts w:ascii="Times New Roman" w:hAnsi="Times New Roman"/>
          <w:spacing w:val="-4"/>
          <w:sz w:val="28"/>
          <w:szCs w:val="28"/>
        </w:rPr>
        <w:t xml:space="preserve">ЖК </w:t>
      </w:r>
      <w:r w:rsidR="004D6033" w:rsidRPr="00FF1C3E">
        <w:rPr>
          <w:rFonts w:ascii="Times New Roman" w:hAnsi="Times New Roman"/>
          <w:spacing w:val="-4"/>
          <w:sz w:val="28"/>
          <w:szCs w:val="28"/>
        </w:rPr>
        <w:t>РФ</w:t>
      </w:r>
      <w:r w:rsidRPr="00FF1C3E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FF1C3E">
        <w:rPr>
          <w:rFonts w:ascii="Times New Roman" w:eastAsiaTheme="minorHAnsi" w:hAnsi="Times New Roman"/>
          <w:sz w:val="28"/>
          <w:szCs w:val="28"/>
        </w:rPr>
        <w:t xml:space="preserve">наниматель жилого помещения по договору социального найма имеет право в установленном порядке: </w:t>
      </w:r>
    </w:p>
    <w:p w:rsidR="00AF627C" w:rsidRPr="00FF1C3E" w:rsidRDefault="00AF627C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1C3E">
        <w:rPr>
          <w:rFonts w:ascii="Times New Roman" w:eastAsiaTheme="minorHAnsi" w:hAnsi="Times New Roman"/>
          <w:sz w:val="28"/>
          <w:szCs w:val="28"/>
        </w:rPr>
        <w:t>1) вселять в занимаемое жилое помещение иных лиц;</w:t>
      </w:r>
    </w:p>
    <w:p w:rsidR="00AF627C" w:rsidRPr="00FF1C3E" w:rsidRDefault="00AF627C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1C3E">
        <w:rPr>
          <w:rFonts w:ascii="Times New Roman" w:eastAsiaTheme="minorHAnsi" w:hAnsi="Times New Roman"/>
          <w:sz w:val="28"/>
          <w:szCs w:val="28"/>
        </w:rPr>
        <w:t>2) сдавать жилое помещение в поднаем;</w:t>
      </w:r>
    </w:p>
    <w:p w:rsidR="00AF627C" w:rsidRPr="00FF1C3E" w:rsidRDefault="00AF627C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1C3E">
        <w:rPr>
          <w:rFonts w:ascii="Times New Roman" w:eastAsiaTheme="minorHAnsi" w:hAnsi="Times New Roman"/>
          <w:sz w:val="28"/>
          <w:szCs w:val="28"/>
        </w:rPr>
        <w:t>3) разрешать проживание в жилом помещении временных жильцов;</w:t>
      </w:r>
    </w:p>
    <w:p w:rsidR="00AF627C" w:rsidRDefault="00AF627C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1C3E">
        <w:rPr>
          <w:rFonts w:ascii="Times New Roman" w:eastAsiaTheme="minorHAnsi" w:hAnsi="Times New Roman"/>
          <w:sz w:val="28"/>
          <w:szCs w:val="28"/>
        </w:rPr>
        <w:t xml:space="preserve">4) осуществлять обмен </w:t>
      </w:r>
      <w:r>
        <w:rPr>
          <w:rFonts w:ascii="Times New Roman" w:eastAsiaTheme="minorHAnsi" w:hAnsi="Times New Roman"/>
          <w:sz w:val="28"/>
          <w:szCs w:val="28"/>
        </w:rPr>
        <w:t>или замену занимаемого жилого помещения;</w:t>
      </w:r>
    </w:p>
    <w:p w:rsidR="00AF627C" w:rsidRDefault="00AF627C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требовать от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наймодателя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  <w:r w:rsidR="00AB1F2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B1F2E" w:rsidRDefault="00AB1F2E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Наниматель жилого помещения по договору социального найма обязан:</w:t>
      </w:r>
    </w:p>
    <w:p w:rsidR="00AB1F2E" w:rsidRDefault="00AB1F2E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использовать жилое помещение по назначению и в пределах, которые установлены ЖК РФ;</w:t>
      </w:r>
    </w:p>
    <w:p w:rsidR="00AB1F2E" w:rsidRDefault="00AB1F2E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обеспечивать сохранность жилого помещения;</w:t>
      </w:r>
    </w:p>
    <w:p w:rsidR="00AB1F2E" w:rsidRDefault="00AB1F2E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3) поддерживать надлежащее состояние жилого помещения;</w:t>
      </w:r>
    </w:p>
    <w:p w:rsidR="00AB1F2E" w:rsidRDefault="00AB1F2E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проводить текущий ремонт жилого помещения;</w:t>
      </w:r>
    </w:p>
    <w:p w:rsidR="00AB1F2E" w:rsidRDefault="00AB1F2E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своевременно вносить плату за жилое помещение и коммунальные услуги;</w:t>
      </w:r>
    </w:p>
    <w:p w:rsidR="00AB1F2E" w:rsidRDefault="00AB1F2E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 информировать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наймодателя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 установленные договором сроки об изменении оснований и условий, дающих право пользования жилым помещением по договору социального найма.</w:t>
      </w:r>
    </w:p>
    <w:p w:rsidR="00AB1F2E" w:rsidRDefault="004D6033" w:rsidP="008F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Вместе с тем, наниматель</w:t>
      </w:r>
      <w:r w:rsidR="00606282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="00606282">
        <w:rPr>
          <w:rFonts w:ascii="Times New Roman" w:eastAsiaTheme="minorHAnsi" w:hAnsi="Times New Roman"/>
          <w:sz w:val="28"/>
          <w:szCs w:val="28"/>
        </w:rPr>
        <w:t>наймодатель</w:t>
      </w:r>
      <w:proofErr w:type="spellEnd"/>
      <w:r w:rsidR="00606282">
        <w:rPr>
          <w:rFonts w:ascii="Times New Roman" w:eastAsiaTheme="minorHAnsi" w:hAnsi="Times New Roman"/>
          <w:sz w:val="28"/>
          <w:szCs w:val="28"/>
        </w:rPr>
        <w:t xml:space="preserve"> обладаю</w:t>
      </w:r>
      <w:r w:rsidR="00AB1F2E">
        <w:rPr>
          <w:rFonts w:ascii="Times New Roman" w:eastAsiaTheme="minorHAnsi" w:hAnsi="Times New Roman"/>
          <w:sz w:val="28"/>
          <w:szCs w:val="28"/>
        </w:rPr>
        <w:t>т и иными правами и обязанностями,</w:t>
      </w:r>
      <w:r>
        <w:rPr>
          <w:rFonts w:ascii="Times New Roman" w:eastAsiaTheme="minorHAnsi" w:hAnsi="Times New Roman"/>
          <w:sz w:val="28"/>
          <w:szCs w:val="28"/>
        </w:rPr>
        <w:t xml:space="preserve"> предусмотренные действующим законодательством Российской Федерации.</w:t>
      </w:r>
      <w:bookmarkStart w:id="1" w:name="_GoBack"/>
      <w:bookmarkEnd w:id="1"/>
      <w:proofErr w:type="gramEnd"/>
    </w:p>
    <w:p w:rsidR="00AF627C" w:rsidRDefault="00AF627C" w:rsidP="00AF6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EF3ACB" w:rsidRPr="00AF627C" w:rsidRDefault="00EF3ACB" w:rsidP="00AF6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EF3ACB" w:rsidRPr="00F37579" w:rsidRDefault="00EF3ACB" w:rsidP="00EF3ACB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EF3ACB" w:rsidRPr="00F37579" w:rsidRDefault="00EF3ACB" w:rsidP="00EF3ACB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EF3ACB" w:rsidRPr="00F37579" w:rsidRDefault="00EF3ACB" w:rsidP="00EF3ACB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3ACB" w:rsidRPr="00F37579" w:rsidRDefault="00EF3ACB" w:rsidP="00EF3ACB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EF3ACB" w:rsidRPr="00F37579" w:rsidRDefault="00EF3ACB" w:rsidP="00EF3ACB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3ACB" w:rsidRDefault="00EF3ACB" w:rsidP="00EF3ACB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Городской прокурор                                                                               В.И. Пушмин</w:t>
      </w:r>
    </w:p>
    <w:p w:rsidR="00EF3ACB" w:rsidRPr="00D31F06" w:rsidRDefault="00EF3ACB" w:rsidP="00EF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F61612" w:rsidRPr="00142F48" w:rsidRDefault="00F61612" w:rsidP="002D03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F61612" w:rsidRPr="00142F48" w:rsidSect="008F5E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7C50"/>
    <w:rsid w:val="0000596B"/>
    <w:rsid w:val="000107A3"/>
    <w:rsid w:val="0002005A"/>
    <w:rsid w:val="00060398"/>
    <w:rsid w:val="0006456B"/>
    <w:rsid w:val="00072815"/>
    <w:rsid w:val="000960F5"/>
    <w:rsid w:val="000A27E9"/>
    <w:rsid w:val="000A789A"/>
    <w:rsid w:val="00106614"/>
    <w:rsid w:val="001353D1"/>
    <w:rsid w:val="00136870"/>
    <w:rsid w:val="00142F48"/>
    <w:rsid w:val="0015137C"/>
    <w:rsid w:val="00163C29"/>
    <w:rsid w:val="0016430F"/>
    <w:rsid w:val="001700DB"/>
    <w:rsid w:val="001828D2"/>
    <w:rsid w:val="00196A80"/>
    <w:rsid w:val="001B2752"/>
    <w:rsid w:val="001B586C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6BF"/>
    <w:rsid w:val="00217378"/>
    <w:rsid w:val="00220AD9"/>
    <w:rsid w:val="00237FB4"/>
    <w:rsid w:val="00257E1B"/>
    <w:rsid w:val="00263C37"/>
    <w:rsid w:val="002757BA"/>
    <w:rsid w:val="00285326"/>
    <w:rsid w:val="00297C96"/>
    <w:rsid w:val="002A5F7D"/>
    <w:rsid w:val="002B0AE3"/>
    <w:rsid w:val="002B73C2"/>
    <w:rsid w:val="002C5623"/>
    <w:rsid w:val="002D0360"/>
    <w:rsid w:val="002E0F90"/>
    <w:rsid w:val="002E178F"/>
    <w:rsid w:val="002E4BD7"/>
    <w:rsid w:val="002E6EE8"/>
    <w:rsid w:val="002F6B05"/>
    <w:rsid w:val="002F700B"/>
    <w:rsid w:val="003006F3"/>
    <w:rsid w:val="0030177B"/>
    <w:rsid w:val="00320680"/>
    <w:rsid w:val="00333673"/>
    <w:rsid w:val="00335ACE"/>
    <w:rsid w:val="00337966"/>
    <w:rsid w:val="00355FF0"/>
    <w:rsid w:val="00363908"/>
    <w:rsid w:val="003852CD"/>
    <w:rsid w:val="00397839"/>
    <w:rsid w:val="003A1C7B"/>
    <w:rsid w:val="003B7AB7"/>
    <w:rsid w:val="003C1FF0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53A47"/>
    <w:rsid w:val="00472BB7"/>
    <w:rsid w:val="004872AC"/>
    <w:rsid w:val="004951BE"/>
    <w:rsid w:val="004B18A0"/>
    <w:rsid w:val="004B43FA"/>
    <w:rsid w:val="004C27C7"/>
    <w:rsid w:val="004D6033"/>
    <w:rsid w:val="004F7F5B"/>
    <w:rsid w:val="005003C9"/>
    <w:rsid w:val="00524C2B"/>
    <w:rsid w:val="00534D6E"/>
    <w:rsid w:val="00536ACB"/>
    <w:rsid w:val="005403E3"/>
    <w:rsid w:val="00577C9A"/>
    <w:rsid w:val="00580C1B"/>
    <w:rsid w:val="00582896"/>
    <w:rsid w:val="005A2BA5"/>
    <w:rsid w:val="005D4195"/>
    <w:rsid w:val="005D775A"/>
    <w:rsid w:val="005E267C"/>
    <w:rsid w:val="005E2CDB"/>
    <w:rsid w:val="005E73FE"/>
    <w:rsid w:val="005F65ED"/>
    <w:rsid w:val="0060373A"/>
    <w:rsid w:val="00606282"/>
    <w:rsid w:val="00625997"/>
    <w:rsid w:val="00647A1A"/>
    <w:rsid w:val="006531C4"/>
    <w:rsid w:val="00667342"/>
    <w:rsid w:val="006731C3"/>
    <w:rsid w:val="00674C79"/>
    <w:rsid w:val="006B43A0"/>
    <w:rsid w:val="006B6058"/>
    <w:rsid w:val="006C7EBE"/>
    <w:rsid w:val="006D275F"/>
    <w:rsid w:val="006D4D87"/>
    <w:rsid w:val="006D5377"/>
    <w:rsid w:val="006D5636"/>
    <w:rsid w:val="006E0496"/>
    <w:rsid w:val="006E2FFC"/>
    <w:rsid w:val="006E3072"/>
    <w:rsid w:val="006E6A37"/>
    <w:rsid w:val="00711CCC"/>
    <w:rsid w:val="00732ECF"/>
    <w:rsid w:val="007470A2"/>
    <w:rsid w:val="007627BF"/>
    <w:rsid w:val="0076542C"/>
    <w:rsid w:val="00767945"/>
    <w:rsid w:val="007739F4"/>
    <w:rsid w:val="00775F9D"/>
    <w:rsid w:val="00776946"/>
    <w:rsid w:val="007B1A42"/>
    <w:rsid w:val="007B7C50"/>
    <w:rsid w:val="007C127E"/>
    <w:rsid w:val="007D008A"/>
    <w:rsid w:val="007D3CB0"/>
    <w:rsid w:val="007D4195"/>
    <w:rsid w:val="007F580D"/>
    <w:rsid w:val="007F5BB7"/>
    <w:rsid w:val="00803C4F"/>
    <w:rsid w:val="0080690A"/>
    <w:rsid w:val="008108D4"/>
    <w:rsid w:val="0082023F"/>
    <w:rsid w:val="008248D6"/>
    <w:rsid w:val="008300B5"/>
    <w:rsid w:val="008A3131"/>
    <w:rsid w:val="008A6604"/>
    <w:rsid w:val="008C7844"/>
    <w:rsid w:val="008E7370"/>
    <w:rsid w:val="008E76E7"/>
    <w:rsid w:val="008F2EB2"/>
    <w:rsid w:val="008F4413"/>
    <w:rsid w:val="008F5E1B"/>
    <w:rsid w:val="00901838"/>
    <w:rsid w:val="00902E0F"/>
    <w:rsid w:val="00907F39"/>
    <w:rsid w:val="00920868"/>
    <w:rsid w:val="009300E6"/>
    <w:rsid w:val="009349D8"/>
    <w:rsid w:val="009370DB"/>
    <w:rsid w:val="00951DF1"/>
    <w:rsid w:val="00967E35"/>
    <w:rsid w:val="00970D85"/>
    <w:rsid w:val="00973B36"/>
    <w:rsid w:val="00992E2A"/>
    <w:rsid w:val="00995C5D"/>
    <w:rsid w:val="00996B5D"/>
    <w:rsid w:val="009A44FC"/>
    <w:rsid w:val="009A659B"/>
    <w:rsid w:val="009C1817"/>
    <w:rsid w:val="009C5FBF"/>
    <w:rsid w:val="009C73A6"/>
    <w:rsid w:val="009D6AEE"/>
    <w:rsid w:val="009D78B8"/>
    <w:rsid w:val="009F558D"/>
    <w:rsid w:val="00A065D8"/>
    <w:rsid w:val="00A22D73"/>
    <w:rsid w:val="00A32D4B"/>
    <w:rsid w:val="00A34CC0"/>
    <w:rsid w:val="00A40DC9"/>
    <w:rsid w:val="00A9518A"/>
    <w:rsid w:val="00AB1D3E"/>
    <w:rsid w:val="00AB1F2E"/>
    <w:rsid w:val="00AB408D"/>
    <w:rsid w:val="00AC249C"/>
    <w:rsid w:val="00AC5838"/>
    <w:rsid w:val="00AE0649"/>
    <w:rsid w:val="00AE09D1"/>
    <w:rsid w:val="00AE46F6"/>
    <w:rsid w:val="00AE6B79"/>
    <w:rsid w:val="00AF627C"/>
    <w:rsid w:val="00B0203F"/>
    <w:rsid w:val="00B04988"/>
    <w:rsid w:val="00B34646"/>
    <w:rsid w:val="00B61324"/>
    <w:rsid w:val="00B7003F"/>
    <w:rsid w:val="00B770FA"/>
    <w:rsid w:val="00B928BF"/>
    <w:rsid w:val="00B92A71"/>
    <w:rsid w:val="00BA3DDC"/>
    <w:rsid w:val="00BB2457"/>
    <w:rsid w:val="00BC23A8"/>
    <w:rsid w:val="00BC34DE"/>
    <w:rsid w:val="00BD6D4E"/>
    <w:rsid w:val="00BE091F"/>
    <w:rsid w:val="00C00827"/>
    <w:rsid w:val="00C020FF"/>
    <w:rsid w:val="00C068EF"/>
    <w:rsid w:val="00C12521"/>
    <w:rsid w:val="00C26F13"/>
    <w:rsid w:val="00C44F8D"/>
    <w:rsid w:val="00C81A74"/>
    <w:rsid w:val="00C8359B"/>
    <w:rsid w:val="00C86590"/>
    <w:rsid w:val="00CA7942"/>
    <w:rsid w:val="00CB5E30"/>
    <w:rsid w:val="00CC52EE"/>
    <w:rsid w:val="00CD77EC"/>
    <w:rsid w:val="00CE4655"/>
    <w:rsid w:val="00D01675"/>
    <w:rsid w:val="00D032EB"/>
    <w:rsid w:val="00D11E63"/>
    <w:rsid w:val="00D151ED"/>
    <w:rsid w:val="00D239E5"/>
    <w:rsid w:val="00D262D0"/>
    <w:rsid w:val="00D349BD"/>
    <w:rsid w:val="00D55850"/>
    <w:rsid w:val="00D56080"/>
    <w:rsid w:val="00D614A9"/>
    <w:rsid w:val="00D62374"/>
    <w:rsid w:val="00D6611A"/>
    <w:rsid w:val="00D67FAA"/>
    <w:rsid w:val="00D775B0"/>
    <w:rsid w:val="00DA5FC3"/>
    <w:rsid w:val="00DC5EB0"/>
    <w:rsid w:val="00DD027C"/>
    <w:rsid w:val="00DD33C8"/>
    <w:rsid w:val="00DD34DE"/>
    <w:rsid w:val="00DD44F6"/>
    <w:rsid w:val="00DE4515"/>
    <w:rsid w:val="00DE4B56"/>
    <w:rsid w:val="00E04FB3"/>
    <w:rsid w:val="00E13812"/>
    <w:rsid w:val="00E23E30"/>
    <w:rsid w:val="00E26101"/>
    <w:rsid w:val="00E35B59"/>
    <w:rsid w:val="00E506AF"/>
    <w:rsid w:val="00E50816"/>
    <w:rsid w:val="00E5327D"/>
    <w:rsid w:val="00E577D7"/>
    <w:rsid w:val="00E656D6"/>
    <w:rsid w:val="00E774E5"/>
    <w:rsid w:val="00E82AC0"/>
    <w:rsid w:val="00E836E3"/>
    <w:rsid w:val="00E90793"/>
    <w:rsid w:val="00E94309"/>
    <w:rsid w:val="00EA3668"/>
    <w:rsid w:val="00EB0F05"/>
    <w:rsid w:val="00ED74E9"/>
    <w:rsid w:val="00EF0280"/>
    <w:rsid w:val="00EF3ACB"/>
    <w:rsid w:val="00EF42FE"/>
    <w:rsid w:val="00F06421"/>
    <w:rsid w:val="00F112F4"/>
    <w:rsid w:val="00F219D0"/>
    <w:rsid w:val="00F23267"/>
    <w:rsid w:val="00F279CC"/>
    <w:rsid w:val="00F31137"/>
    <w:rsid w:val="00F32C8E"/>
    <w:rsid w:val="00F47762"/>
    <w:rsid w:val="00F55A5F"/>
    <w:rsid w:val="00F56521"/>
    <w:rsid w:val="00F57632"/>
    <w:rsid w:val="00F61612"/>
    <w:rsid w:val="00F81F70"/>
    <w:rsid w:val="00F94CC2"/>
    <w:rsid w:val="00FA0C4F"/>
    <w:rsid w:val="00FA20CE"/>
    <w:rsid w:val="00FB77A5"/>
    <w:rsid w:val="00FC0748"/>
    <w:rsid w:val="00FC5F07"/>
    <w:rsid w:val="00FD5B96"/>
    <w:rsid w:val="00FF1C3E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8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71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7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94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487C4A00EE7F4B021D46528A9A0312DB28AFE4F85BBB62329E6F195FD2B6B0BFD4AE580D084CF9l4L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C33CF-B907-411C-A013-0E76C4B1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32</cp:revision>
  <cp:lastPrinted>2018-03-03T08:58:00Z</cp:lastPrinted>
  <dcterms:created xsi:type="dcterms:W3CDTF">2016-09-21T06:05:00Z</dcterms:created>
  <dcterms:modified xsi:type="dcterms:W3CDTF">2018-03-03T08:59:00Z</dcterms:modified>
</cp:coreProperties>
</file>