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18" w:rsidRPr="00377518" w:rsidRDefault="00377518" w:rsidP="0037751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77518">
        <w:rPr>
          <w:color w:val="000000"/>
          <w:sz w:val="26"/>
          <w:szCs w:val="26"/>
        </w:rPr>
        <w:t>02.06.2016</w:t>
      </w:r>
    </w:p>
    <w:p w:rsidR="00377518" w:rsidRPr="00377518" w:rsidRDefault="00377518" w:rsidP="0037751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77518" w:rsidRPr="00377518" w:rsidRDefault="00377518" w:rsidP="00377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77518">
        <w:rPr>
          <w:color w:val="000000"/>
          <w:sz w:val="26"/>
          <w:szCs w:val="26"/>
        </w:rPr>
        <w:t>Постановлением Правительства РФ от 28.04.2016 N 367 внесены изменения в Правила установления и выплаты повышения фиксированной выплаты к страховой пенсии лицам, проживающим в районах Крайнего Севера и приравненных к ним местностях.</w:t>
      </w:r>
    </w:p>
    <w:p w:rsidR="00377518" w:rsidRPr="00377518" w:rsidRDefault="00377518" w:rsidP="00377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77518">
        <w:rPr>
          <w:color w:val="000000"/>
          <w:sz w:val="26"/>
          <w:szCs w:val="26"/>
        </w:rPr>
        <w:t>Обязательным условием получения фиксированной выплаты является непременное проживание на территории Крайнего Севера и приравненных к ним местностях.</w:t>
      </w:r>
    </w:p>
    <w:p w:rsidR="00377518" w:rsidRPr="00377518" w:rsidRDefault="00377518" w:rsidP="00377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77518">
        <w:rPr>
          <w:color w:val="000000"/>
          <w:sz w:val="26"/>
          <w:szCs w:val="26"/>
        </w:rPr>
        <w:t>Если ранее для подтверждения факта постоянного проживания в районах Крайнего Севера и приравненных к ним местностях достаточно было регистрации по месту жительства, то с 12 мая 2016 года введено дополнительное требование о необходимости ежегодной подачи личного заявления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месту фактического проживания. Подача заявления осуществляется до истечения 12 месяцев с месяца подачи заявления об установлении (выплате) страховой пенсии или предыдущего подтверждения места фактического проживания на Крайнем Севере.</w:t>
      </w:r>
    </w:p>
    <w:p w:rsidR="00377518" w:rsidRDefault="00377518" w:rsidP="00377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77518">
        <w:rPr>
          <w:color w:val="000000"/>
          <w:sz w:val="26"/>
          <w:szCs w:val="26"/>
        </w:rPr>
        <w:t>Ежегодное подтверждение места фактического проживания на Крайнем Севере не требуется в случае выбора пенсионером доставки страховой пенсии организацией почтовой связи или иной организацией, занимающейся доставкой страховой пенсии.</w:t>
      </w:r>
    </w:p>
    <w:p w:rsidR="00377518" w:rsidRPr="00377518" w:rsidRDefault="00377518" w:rsidP="00377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D3902" w:rsidRPr="00377518" w:rsidRDefault="00377518" w:rsidP="00377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77518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омощник городского прокурора В.</w:t>
      </w:r>
      <w:r w:rsidRPr="00377518">
        <w:rPr>
          <w:color w:val="000000"/>
          <w:sz w:val="26"/>
          <w:szCs w:val="26"/>
        </w:rPr>
        <w:t>Д. Пак</w:t>
      </w:r>
    </w:p>
    <w:sectPr w:rsidR="00BD3902" w:rsidRPr="00377518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518"/>
    <w:rsid w:val="00125E24"/>
    <w:rsid w:val="00377518"/>
    <w:rsid w:val="00AA4688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2017-06-20T01:27:00Z</dcterms:created>
  <dcterms:modified xsi:type="dcterms:W3CDTF">2017-06-20T01:30:00Z</dcterms:modified>
</cp:coreProperties>
</file>