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477FA2" w:rsidRDefault="00477FA2" w:rsidP="00477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7FA2">
        <w:rPr>
          <w:rFonts w:ascii="Times New Roman" w:hAnsi="Times New Roman" w:cs="Times New Roman"/>
          <w:sz w:val="26"/>
          <w:szCs w:val="26"/>
        </w:rPr>
        <w:t>06.07.2016</w:t>
      </w:r>
    </w:p>
    <w:p w:rsidR="00477FA2" w:rsidRPr="00477FA2" w:rsidRDefault="00477FA2" w:rsidP="00477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7FA2" w:rsidRPr="00477FA2" w:rsidRDefault="00477FA2" w:rsidP="00477F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477FA2">
        <w:rPr>
          <w:color w:val="000000"/>
          <w:sz w:val="26"/>
          <w:szCs w:val="26"/>
        </w:rPr>
        <w:t>Николаевская-на-Амуре</w:t>
      </w:r>
      <w:proofErr w:type="spellEnd"/>
      <w:r w:rsidRPr="00477FA2">
        <w:rPr>
          <w:color w:val="000000"/>
          <w:sz w:val="26"/>
          <w:szCs w:val="26"/>
        </w:rPr>
        <w:t xml:space="preserve"> городская прокуратура проверила исполнение законодательства об оплате труда предприятиями и организациями, осуществляющими свою деятельность на территории Николаевского муниципального района.</w:t>
      </w:r>
    </w:p>
    <w:p w:rsidR="00477FA2" w:rsidRPr="00477FA2" w:rsidRDefault="00477FA2" w:rsidP="00477F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77FA2">
        <w:rPr>
          <w:color w:val="000000"/>
          <w:sz w:val="26"/>
          <w:szCs w:val="26"/>
        </w:rPr>
        <w:t>В ходе проверки установлено, что в нарушение требований статей 21 и 22 Трудового кодекса РФ муниципальное унитарное предприятие «Управляющая компания» имеет перед работниками задолженность по начисленной, но не выплаченной заработной плате за январь, февраль, март 2016 года.</w:t>
      </w:r>
    </w:p>
    <w:p w:rsidR="00477FA2" w:rsidRPr="00477FA2" w:rsidRDefault="00477FA2" w:rsidP="00477F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77FA2">
        <w:rPr>
          <w:color w:val="000000"/>
          <w:sz w:val="26"/>
          <w:szCs w:val="26"/>
        </w:rPr>
        <w:t xml:space="preserve">Статьей 236 Трудового кодекса РФ предусмотрена материальная ответственность работодателя за данное нарушение, при этом проверкой установлено, что работодатель намерен </w:t>
      </w:r>
      <w:proofErr w:type="gramStart"/>
      <w:r w:rsidRPr="00477FA2">
        <w:rPr>
          <w:color w:val="000000"/>
          <w:sz w:val="26"/>
          <w:szCs w:val="26"/>
        </w:rPr>
        <w:t>избежать</w:t>
      </w:r>
      <w:proofErr w:type="gramEnd"/>
      <w:r w:rsidRPr="00477FA2">
        <w:rPr>
          <w:color w:val="000000"/>
          <w:sz w:val="26"/>
          <w:szCs w:val="26"/>
        </w:rPr>
        <w:t xml:space="preserve"> данную ответственность.</w:t>
      </w:r>
    </w:p>
    <w:p w:rsidR="00477FA2" w:rsidRPr="00477FA2" w:rsidRDefault="00477FA2" w:rsidP="00477F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77FA2">
        <w:rPr>
          <w:color w:val="000000"/>
          <w:sz w:val="26"/>
          <w:szCs w:val="26"/>
        </w:rPr>
        <w:t xml:space="preserve">В результате установленных проведенной проверкой нарушений требований трудового законодательства РФ городским прокурором в адрес руководителя предприятия внесено представление об устранении допущенных нарушений, а также в отношении исполняющего обязанности директора МУП «Управляющая компания» городским прокурором вынесено постановление о возбуждении дела об административном правонарушении по ч. 1 ст. 5.27 </w:t>
      </w:r>
      <w:proofErr w:type="spellStart"/>
      <w:r w:rsidRPr="00477FA2">
        <w:rPr>
          <w:color w:val="000000"/>
          <w:sz w:val="26"/>
          <w:szCs w:val="26"/>
        </w:rPr>
        <w:t>КоАП</w:t>
      </w:r>
      <w:proofErr w:type="spellEnd"/>
      <w:r w:rsidRPr="00477FA2">
        <w:rPr>
          <w:color w:val="000000"/>
          <w:sz w:val="26"/>
          <w:szCs w:val="26"/>
        </w:rPr>
        <w:t xml:space="preserve"> РФ.</w:t>
      </w:r>
    </w:p>
    <w:p w:rsidR="00477FA2" w:rsidRDefault="00477FA2" w:rsidP="00477F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77FA2">
        <w:rPr>
          <w:color w:val="000000"/>
          <w:sz w:val="26"/>
          <w:szCs w:val="26"/>
        </w:rPr>
        <w:t xml:space="preserve">По результатам рассмотрения актов прокурорского реагирования задолженность по заработной плате перед работниками погашена полностью, работникам начислена и выплачена компенсация за ее задержку, </w:t>
      </w:r>
      <w:proofErr w:type="gramStart"/>
      <w:r w:rsidRPr="00477FA2">
        <w:rPr>
          <w:color w:val="000000"/>
          <w:sz w:val="26"/>
          <w:szCs w:val="26"/>
        </w:rPr>
        <w:t>исполняющий</w:t>
      </w:r>
      <w:proofErr w:type="gramEnd"/>
      <w:r w:rsidRPr="00477FA2">
        <w:rPr>
          <w:color w:val="000000"/>
          <w:sz w:val="26"/>
          <w:szCs w:val="26"/>
        </w:rPr>
        <w:t xml:space="preserve"> обязанности директора МУП «Управляющая компания» привлечен к административной ответственности в виде штрафа 2 000 рублей.</w:t>
      </w:r>
    </w:p>
    <w:p w:rsidR="00477FA2" w:rsidRPr="00477FA2" w:rsidRDefault="00477FA2" w:rsidP="00477F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77FA2" w:rsidRPr="00477FA2" w:rsidRDefault="00477FA2" w:rsidP="00477FA2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477FA2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477FA2">
        <w:rPr>
          <w:color w:val="000000"/>
          <w:sz w:val="26"/>
          <w:szCs w:val="26"/>
        </w:rPr>
        <w:t>Верткова</w:t>
      </w:r>
      <w:proofErr w:type="spellEnd"/>
    </w:p>
    <w:p w:rsidR="00477FA2" w:rsidRDefault="00477FA2" w:rsidP="00477FA2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477FA2">
        <w:rPr>
          <w:color w:val="000000"/>
          <w:sz w:val="26"/>
          <w:szCs w:val="26"/>
        </w:rPr>
        <w:t xml:space="preserve">СОГЛАСОВАНО </w:t>
      </w:r>
    </w:p>
    <w:p w:rsidR="00477FA2" w:rsidRPr="00477FA2" w:rsidRDefault="00477FA2" w:rsidP="00477F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77FA2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477FA2">
        <w:rPr>
          <w:color w:val="000000"/>
          <w:sz w:val="26"/>
          <w:szCs w:val="26"/>
        </w:rPr>
        <w:t>Пушмин</w:t>
      </w:r>
      <w:proofErr w:type="spellEnd"/>
    </w:p>
    <w:p w:rsidR="00477FA2" w:rsidRDefault="00477FA2" w:rsidP="00477FA2">
      <w:pPr>
        <w:spacing w:line="240" w:lineRule="auto"/>
        <w:ind w:firstLine="709"/>
      </w:pPr>
    </w:p>
    <w:sectPr w:rsidR="00477FA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A2"/>
    <w:rsid w:val="00125E24"/>
    <w:rsid w:val="00477FA2"/>
    <w:rsid w:val="00565A03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2017-06-22T05:58:00Z</dcterms:created>
  <dcterms:modified xsi:type="dcterms:W3CDTF">2017-06-22T05:59:00Z</dcterms:modified>
</cp:coreProperties>
</file>