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D2" w:rsidRPr="007A13D2" w:rsidRDefault="007A13D2" w:rsidP="007A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13D2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7A13D2">
        <w:rPr>
          <w:rFonts w:ascii="Times New Roman" w:hAnsi="Times New Roman"/>
          <w:b/>
          <w:sz w:val="26"/>
          <w:szCs w:val="26"/>
        </w:rPr>
        <w:t>Нигирского</w:t>
      </w:r>
      <w:proofErr w:type="spellEnd"/>
      <w:r w:rsidRPr="007A13D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A13D2" w:rsidRPr="007A13D2" w:rsidRDefault="007A13D2" w:rsidP="007A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13D2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7A13D2" w:rsidRPr="007A13D2" w:rsidRDefault="007A13D2" w:rsidP="007A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3D2" w:rsidRPr="007A13D2" w:rsidRDefault="007A13D2" w:rsidP="007A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A13D2">
        <w:rPr>
          <w:rFonts w:ascii="Times New Roman" w:hAnsi="Times New Roman"/>
          <w:b/>
          <w:sz w:val="26"/>
          <w:szCs w:val="26"/>
        </w:rPr>
        <w:t>ПОСТАНОВЛЕНИЕ</w:t>
      </w:r>
    </w:p>
    <w:p w:rsidR="007A13D2" w:rsidRPr="007A13D2" w:rsidRDefault="007A13D2" w:rsidP="007A13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A13D2" w:rsidRPr="007A13D2" w:rsidRDefault="007A13D2" w:rsidP="007A13D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A13D2">
        <w:rPr>
          <w:rFonts w:ascii="Times New Roman" w:hAnsi="Times New Roman"/>
          <w:sz w:val="26"/>
          <w:szCs w:val="26"/>
          <w:u w:val="single"/>
        </w:rPr>
        <w:t>0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7A13D2">
        <w:rPr>
          <w:rFonts w:ascii="Times New Roman" w:hAnsi="Times New Roman"/>
          <w:sz w:val="26"/>
          <w:szCs w:val="26"/>
          <w:u w:val="single"/>
        </w:rPr>
        <w:t>.04.2021</w:t>
      </w:r>
      <w:r w:rsidRPr="007A13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7A13D2">
        <w:rPr>
          <w:rFonts w:ascii="Times New Roman" w:hAnsi="Times New Roman"/>
          <w:sz w:val="26"/>
          <w:szCs w:val="26"/>
          <w:u w:val="single"/>
        </w:rPr>
        <w:t>№ 2</w:t>
      </w:r>
      <w:r>
        <w:rPr>
          <w:rFonts w:ascii="Times New Roman" w:hAnsi="Times New Roman"/>
          <w:sz w:val="26"/>
          <w:szCs w:val="26"/>
          <w:u w:val="single"/>
        </w:rPr>
        <w:t>0</w:t>
      </w:r>
      <w:r w:rsidRPr="007A13D2">
        <w:rPr>
          <w:rFonts w:ascii="Times New Roman" w:hAnsi="Times New Roman"/>
          <w:sz w:val="26"/>
          <w:szCs w:val="26"/>
          <w:u w:val="single"/>
        </w:rPr>
        <w:t>-па</w:t>
      </w:r>
    </w:p>
    <w:p w:rsidR="007A13D2" w:rsidRPr="007A13D2" w:rsidRDefault="007A13D2" w:rsidP="007A13D2">
      <w:pPr>
        <w:spacing w:after="0" w:line="240" w:lineRule="auto"/>
        <w:jc w:val="center"/>
        <w:rPr>
          <w:rFonts w:ascii="Times New Roman" w:hAnsi="Times New Roman"/>
        </w:rPr>
      </w:pPr>
      <w:r w:rsidRPr="007A13D2">
        <w:rPr>
          <w:rFonts w:ascii="Times New Roman" w:hAnsi="Times New Roman"/>
        </w:rPr>
        <w:t xml:space="preserve">с. </w:t>
      </w:r>
      <w:proofErr w:type="spellStart"/>
      <w:r w:rsidRPr="007A13D2">
        <w:rPr>
          <w:rFonts w:ascii="Times New Roman" w:hAnsi="Times New Roman"/>
        </w:rPr>
        <w:t>Нигирь</w:t>
      </w:r>
      <w:proofErr w:type="spellEnd"/>
    </w:p>
    <w:p w:rsidR="00221A2A" w:rsidRDefault="00221A2A" w:rsidP="00221A2A">
      <w:pPr>
        <w:tabs>
          <w:tab w:val="left" w:pos="4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1A2A" w:rsidRDefault="00221A2A" w:rsidP="00221A2A">
      <w:pPr>
        <w:tabs>
          <w:tab w:val="left" w:pos="4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1A2A" w:rsidRDefault="00221A2A" w:rsidP="00221A2A">
      <w:pPr>
        <w:tabs>
          <w:tab w:val="left" w:pos="4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1A2A" w:rsidRDefault="00221A2A" w:rsidP="00221A2A">
      <w:pPr>
        <w:tabs>
          <w:tab w:val="left" w:pos="4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1A2A" w:rsidRDefault="00221A2A" w:rsidP="00221A2A">
      <w:pPr>
        <w:tabs>
          <w:tab w:val="left" w:pos="4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</w:rPr>
        <w:t>Об утверждении административного Регламента по предоставлению муниципальной услуги «Безвозмездная передача в собственность граждан жилых помещений муниципального жилищного фонда путем приватизации»</w:t>
      </w:r>
    </w:p>
    <w:p w:rsidR="00221A2A" w:rsidRDefault="00221A2A" w:rsidP="00221A2A">
      <w:pPr>
        <w:tabs>
          <w:tab w:val="left" w:pos="4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221A2A" w:rsidRDefault="00221A2A" w:rsidP="00221A2A">
      <w:pPr>
        <w:tabs>
          <w:tab w:val="left" w:pos="4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B7694" w:rsidRDefault="00AB7694" w:rsidP="00AB76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B7694">
        <w:rPr>
          <w:rFonts w:ascii="Times New Roman" w:hAnsi="Times New Roman"/>
          <w:color w:val="000000"/>
          <w:sz w:val="26"/>
          <w:szCs w:val="26"/>
        </w:rPr>
        <w:t>Руководствуясь Федеральным законом Российской Федерации от 27 июля 2010 г. № 210-ФЗ «Об организации предоставления государственных и муниц</w:t>
      </w:r>
      <w:r w:rsidRPr="00AB7694">
        <w:rPr>
          <w:rFonts w:ascii="Times New Roman" w:hAnsi="Times New Roman"/>
          <w:color w:val="000000"/>
          <w:sz w:val="26"/>
          <w:szCs w:val="26"/>
        </w:rPr>
        <w:t>и</w:t>
      </w:r>
      <w:r w:rsidRPr="00AB7694">
        <w:rPr>
          <w:rFonts w:ascii="Times New Roman" w:hAnsi="Times New Roman"/>
          <w:color w:val="000000"/>
          <w:sz w:val="26"/>
          <w:szCs w:val="26"/>
        </w:rPr>
        <w:t>пальных услуг», постановлением администрации Нигирского сельского поселения от 02 июля 2012 г. № 23 «Об утверждении Порядка разработки и утверждения а</w:t>
      </w:r>
      <w:r w:rsidRPr="00AB7694">
        <w:rPr>
          <w:rFonts w:ascii="Times New Roman" w:hAnsi="Times New Roman"/>
          <w:color w:val="000000"/>
          <w:sz w:val="26"/>
          <w:szCs w:val="26"/>
        </w:rPr>
        <w:t>д</w:t>
      </w:r>
      <w:r w:rsidRPr="00AB7694">
        <w:rPr>
          <w:rFonts w:ascii="Times New Roman" w:hAnsi="Times New Roman"/>
          <w:color w:val="000000"/>
          <w:sz w:val="26"/>
          <w:szCs w:val="26"/>
        </w:rPr>
        <w:t>министративных регламентов предоставления муниципальных услуг в Нигирском сельском поселении»,</w:t>
      </w:r>
      <w:r w:rsidRPr="00AB7694">
        <w:rPr>
          <w:rFonts w:ascii="Times New Roman" w:hAnsi="Times New Roman"/>
          <w:sz w:val="26"/>
          <w:szCs w:val="26"/>
        </w:rPr>
        <w:t xml:space="preserve"> администрация Нигирского сельского поселения</w:t>
      </w:r>
    </w:p>
    <w:p w:rsidR="00221A2A" w:rsidRPr="00AB7694" w:rsidRDefault="00221A2A" w:rsidP="007E71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ПОСТАНОВЛЯЕТ:</w:t>
      </w:r>
    </w:p>
    <w:p w:rsidR="00221A2A" w:rsidRPr="00221A2A" w:rsidRDefault="00221A2A" w:rsidP="007E7108">
      <w:pPr>
        <w:pStyle w:val="a3"/>
        <w:numPr>
          <w:ilvl w:val="0"/>
          <w:numId w:val="1"/>
        </w:numPr>
        <w:ind w:left="0" w:firstLine="709"/>
        <w:jc w:val="both"/>
        <w:rPr>
          <w:szCs w:val="26"/>
        </w:rPr>
      </w:pPr>
      <w:r w:rsidRPr="00221A2A">
        <w:rPr>
          <w:szCs w:val="26"/>
        </w:rPr>
        <w:t>Утвердить прилагаемый административный регламент по предоста</w:t>
      </w:r>
      <w:r w:rsidRPr="00221A2A">
        <w:rPr>
          <w:szCs w:val="26"/>
        </w:rPr>
        <w:t>в</w:t>
      </w:r>
      <w:r w:rsidRPr="00221A2A">
        <w:rPr>
          <w:szCs w:val="26"/>
        </w:rPr>
        <w:t>лению муниципальной услуги «Присвоение адреса объекту адресации, аннулир</w:t>
      </w:r>
      <w:r w:rsidRPr="00221A2A">
        <w:rPr>
          <w:szCs w:val="26"/>
        </w:rPr>
        <w:t>о</w:t>
      </w:r>
      <w:r w:rsidRPr="00221A2A">
        <w:rPr>
          <w:szCs w:val="26"/>
        </w:rPr>
        <w:t>вание адреса объекта адресации на территории Нигирского сельского поселения Николаевского муниципального района».</w:t>
      </w:r>
    </w:p>
    <w:p w:rsidR="00221A2A" w:rsidRPr="00221A2A" w:rsidRDefault="00221A2A" w:rsidP="007E7108">
      <w:pPr>
        <w:pStyle w:val="a3"/>
        <w:numPr>
          <w:ilvl w:val="0"/>
          <w:numId w:val="1"/>
        </w:numPr>
        <w:ind w:left="0" w:firstLine="709"/>
        <w:jc w:val="both"/>
        <w:rPr>
          <w:szCs w:val="26"/>
        </w:rPr>
      </w:pPr>
      <w:r w:rsidRPr="00221A2A">
        <w:rPr>
          <w:szCs w:val="26"/>
        </w:rPr>
        <w:t>Признать утратившими силу постановления администрации Ниги</w:t>
      </w:r>
      <w:r w:rsidRPr="00221A2A">
        <w:rPr>
          <w:szCs w:val="26"/>
        </w:rPr>
        <w:t>р</w:t>
      </w:r>
      <w:r w:rsidRPr="00221A2A">
        <w:rPr>
          <w:szCs w:val="26"/>
        </w:rPr>
        <w:t>ского сельского поселения Николаевского муниципального района Хабаровского края:</w:t>
      </w:r>
    </w:p>
    <w:p w:rsidR="00221A2A" w:rsidRPr="00221A2A" w:rsidRDefault="00221A2A" w:rsidP="007E710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221A2A">
        <w:rPr>
          <w:rFonts w:ascii="Times New Roman" w:hAnsi="Times New Roman"/>
          <w:sz w:val="26"/>
          <w:szCs w:val="26"/>
        </w:rPr>
        <w:t>- от 27 февраля  2017 г. № 10-па «</w:t>
      </w:r>
      <w:r w:rsidRPr="00221A2A">
        <w:rPr>
          <w:rFonts w:ascii="Times New Roman" w:hAnsi="Times New Roman"/>
          <w:noProof/>
          <w:sz w:val="26"/>
          <w:szCs w:val="26"/>
        </w:rPr>
        <w:t>Об утверждении административного Регламента по предоставлению муниципальной услуги «Безвозмездная передача в собственность граждан жилых помещений муниципального жилищного фонда путем приватизации»</w:t>
      </w:r>
    </w:p>
    <w:p w:rsidR="00221A2A" w:rsidRPr="00221A2A" w:rsidRDefault="00221A2A" w:rsidP="007E7108">
      <w:pPr>
        <w:pStyle w:val="a3"/>
        <w:ind w:firstLine="709"/>
        <w:jc w:val="both"/>
        <w:rPr>
          <w:szCs w:val="26"/>
        </w:rPr>
      </w:pPr>
      <w:r>
        <w:rPr>
          <w:szCs w:val="26"/>
        </w:rPr>
        <w:t>- от 23 марта 2017</w:t>
      </w:r>
      <w:r w:rsidRPr="00221A2A">
        <w:rPr>
          <w:szCs w:val="26"/>
        </w:rPr>
        <w:t xml:space="preserve"> г. № 26-па «О внесении изменений в административный регламент по предоставлению муниципальной услуги «Безвозмездная передача в собственность граждан жилых помещений муниципального жилищного фонда п</w:t>
      </w:r>
      <w:r w:rsidRPr="00221A2A">
        <w:rPr>
          <w:szCs w:val="26"/>
        </w:rPr>
        <w:t>у</w:t>
      </w:r>
      <w:r w:rsidRPr="00221A2A">
        <w:rPr>
          <w:szCs w:val="26"/>
        </w:rPr>
        <w:t>тем приватизации», утвержденный постановлением администрации Нигирского сельского поселения Николаевского муниципального района от 27</w:t>
      </w:r>
      <w:r>
        <w:rPr>
          <w:szCs w:val="26"/>
        </w:rPr>
        <w:t xml:space="preserve"> февраля </w:t>
      </w:r>
      <w:r w:rsidRPr="00221A2A">
        <w:rPr>
          <w:szCs w:val="26"/>
        </w:rPr>
        <w:t>2017 № 10-па»</w:t>
      </w:r>
    </w:p>
    <w:p w:rsidR="00221A2A" w:rsidRPr="00221A2A" w:rsidRDefault="00221A2A" w:rsidP="007E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Опубликовать настоящее постановление в «Вестнике Нигирского сельск</w:t>
      </w: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 поселения Николаевского муниципального района Хабаровского края» и разм</w:t>
      </w: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стить на официальном сайте администрации Нигирского сельского поселения.</w:t>
      </w:r>
    </w:p>
    <w:p w:rsidR="00221A2A" w:rsidRPr="00221A2A" w:rsidRDefault="00221A2A" w:rsidP="007E710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Контроль </w:t>
      </w: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</w:t>
      </w:r>
      <w:proofErr w:type="gramEnd"/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221A2A" w:rsidRDefault="00221A2A" w:rsidP="007E710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Настоящее постановление вступает в силу после его официального опу</w:t>
      </w: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</w:t>
      </w:r>
      <w:r w:rsidRPr="00221A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ликования (обнародования).</w:t>
      </w:r>
    </w:p>
    <w:p w:rsidR="007E7108" w:rsidRDefault="007E7108" w:rsidP="00221A2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E7108" w:rsidRDefault="007E7108" w:rsidP="00221A2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E7108" w:rsidRDefault="007E7108" w:rsidP="00221A2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E7108" w:rsidRDefault="00221A2A" w:rsidP="00221A2A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Глава сельского поселения                                                                               А.В. Кущ</w:t>
      </w:r>
    </w:p>
    <w:p w:rsidR="007E7108" w:rsidRDefault="007E7108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:rsidR="007E7108" w:rsidRPr="007E7108" w:rsidRDefault="000971FC" w:rsidP="007E7108">
      <w:pPr>
        <w:pStyle w:val="a5"/>
        <w:spacing w:after="0"/>
        <w:ind w:left="5940"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9.1pt;margin-top:-24.6pt;width:184.95pt;height:112.6pt;z-index:251668992;mso-height-percent:200;mso-height-percent:200;mso-width-relative:margin;mso-height-relative:margin" strokecolor="white [3212]">
            <v:textbox style="mso-next-textbox:#_x0000_s1051;mso-fit-shape-to-text:t">
              <w:txbxContent>
                <w:p w:rsidR="009A44CE" w:rsidRDefault="009A44CE" w:rsidP="009A44C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УТВЕРЖДЕН</w:t>
                  </w:r>
                </w:p>
                <w:p w:rsidR="009A44CE" w:rsidRDefault="009A44CE" w:rsidP="009A44C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A44CE" w:rsidRDefault="009A44CE" w:rsidP="009A44C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постановлением администр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ции Нигирского сельского п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селения </w:t>
                  </w:r>
                </w:p>
                <w:p w:rsidR="009A44CE" w:rsidRDefault="009A44CE" w:rsidP="009A44C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9A44CE" w:rsidRPr="009A44CE" w:rsidRDefault="009A44CE" w:rsidP="009A44CE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7A13D2">
                    <w:rPr>
                      <w:rFonts w:ascii="Times New Roman" w:hAnsi="Times New Roman"/>
                      <w:sz w:val="26"/>
                      <w:szCs w:val="26"/>
                    </w:rPr>
                    <w:t>01.04.2021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№</w:t>
                  </w:r>
                  <w:r w:rsidR="007A13D2">
                    <w:rPr>
                      <w:rFonts w:ascii="Times New Roman" w:hAnsi="Times New Roman"/>
                      <w:sz w:val="26"/>
                      <w:szCs w:val="26"/>
                    </w:rPr>
                    <w:t xml:space="preserve"> 20-па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7E7108" w:rsidRPr="007E7108" w:rsidRDefault="007E7108" w:rsidP="007E7108">
      <w:pPr>
        <w:pStyle w:val="a5"/>
        <w:spacing w:after="0"/>
        <w:ind w:left="5940"/>
        <w:jc w:val="right"/>
        <w:rPr>
          <w:sz w:val="26"/>
          <w:szCs w:val="26"/>
        </w:rPr>
      </w:pPr>
    </w:p>
    <w:p w:rsidR="007E7108" w:rsidRPr="007E7108" w:rsidRDefault="007E7108" w:rsidP="009A44CE">
      <w:pPr>
        <w:pStyle w:val="a5"/>
        <w:spacing w:after="0"/>
        <w:ind w:left="5940"/>
        <w:jc w:val="center"/>
        <w:rPr>
          <w:sz w:val="26"/>
          <w:szCs w:val="26"/>
        </w:rPr>
      </w:pPr>
      <w:r w:rsidRPr="007E7108">
        <w:rPr>
          <w:sz w:val="26"/>
          <w:szCs w:val="26"/>
        </w:rPr>
        <w:t xml:space="preserve">           </w:t>
      </w:r>
    </w:p>
    <w:p w:rsidR="007E7108" w:rsidRPr="007E7108" w:rsidRDefault="007E7108" w:rsidP="007E7108">
      <w:pPr>
        <w:pStyle w:val="ConsPlusNormal"/>
        <w:ind w:firstLine="540"/>
        <w:jc w:val="right"/>
        <w:rPr>
          <w:bCs/>
          <w:sz w:val="26"/>
          <w:szCs w:val="26"/>
        </w:rPr>
      </w:pPr>
    </w:p>
    <w:p w:rsidR="009A44CE" w:rsidRDefault="009A44CE" w:rsidP="00AB4DC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9A44CE" w:rsidRDefault="009A44CE" w:rsidP="00AB4DC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9A44CE" w:rsidRDefault="009A44CE" w:rsidP="00AB4DC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9A44CE" w:rsidRDefault="009A44CE" w:rsidP="00AB4DC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AB4DC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7E7108" w:rsidRPr="007E7108" w:rsidRDefault="007E7108" w:rsidP="00AB4DC5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7E7108" w:rsidRPr="007E7108" w:rsidRDefault="007E7108" w:rsidP="00AB4DC5">
      <w:pPr>
        <w:tabs>
          <w:tab w:val="left" w:pos="720"/>
        </w:tabs>
        <w:spacing w:after="0" w:line="24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7E7108">
        <w:rPr>
          <w:rFonts w:ascii="Times New Roman" w:hAnsi="Times New Roman"/>
          <w:b/>
          <w:bCs/>
          <w:sz w:val="26"/>
          <w:szCs w:val="26"/>
        </w:rPr>
        <w:t>«Безвозмездная передача в собственность граждан жилых помещений мун</w:t>
      </w:r>
      <w:r w:rsidRPr="007E7108">
        <w:rPr>
          <w:rFonts w:ascii="Times New Roman" w:hAnsi="Times New Roman"/>
          <w:b/>
          <w:bCs/>
          <w:sz w:val="26"/>
          <w:szCs w:val="26"/>
        </w:rPr>
        <w:t>и</w:t>
      </w:r>
      <w:r w:rsidRPr="007E7108">
        <w:rPr>
          <w:rFonts w:ascii="Times New Roman" w:hAnsi="Times New Roman"/>
          <w:b/>
          <w:bCs/>
          <w:sz w:val="26"/>
          <w:szCs w:val="26"/>
        </w:rPr>
        <w:t xml:space="preserve">ципального жилищного фонда путем приватизации» </w:t>
      </w:r>
    </w:p>
    <w:p w:rsidR="007E7108" w:rsidRPr="007E7108" w:rsidRDefault="007E7108" w:rsidP="007E7108">
      <w:pPr>
        <w:tabs>
          <w:tab w:val="left" w:pos="720"/>
        </w:tabs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E7108" w:rsidRPr="00AB4DC5" w:rsidRDefault="007E7108" w:rsidP="009A44CE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B4DC5">
        <w:rPr>
          <w:rFonts w:ascii="Times New Roman" w:hAnsi="Times New Roman"/>
          <w:b/>
          <w:bCs/>
          <w:sz w:val="26"/>
          <w:szCs w:val="26"/>
        </w:rPr>
        <w:t>Общие положения предоставления муниципальной услуги</w:t>
      </w:r>
    </w:p>
    <w:p w:rsidR="00AB4DC5" w:rsidRPr="00AB4DC5" w:rsidRDefault="00AB4DC5" w:rsidP="00AB4DC5">
      <w:pPr>
        <w:pStyle w:val="ad"/>
        <w:tabs>
          <w:tab w:val="left" w:pos="720"/>
        </w:tabs>
        <w:spacing w:after="0" w:line="240" w:lineRule="auto"/>
        <w:ind w:left="219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E7108" w:rsidRPr="007E7108" w:rsidRDefault="007E7108" w:rsidP="00AB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7108">
        <w:rPr>
          <w:rFonts w:ascii="Times New Roman" w:hAnsi="Times New Roman"/>
          <w:bCs/>
          <w:sz w:val="26"/>
          <w:szCs w:val="26"/>
        </w:rPr>
        <w:t>1.1. Наименование административного регламента</w:t>
      </w:r>
    </w:p>
    <w:p w:rsidR="007E7108" w:rsidRPr="007E7108" w:rsidRDefault="007E7108" w:rsidP="00AB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Административный регламент предоставления м</w:t>
      </w:r>
      <w:r w:rsidRPr="007E7108">
        <w:rPr>
          <w:rFonts w:ascii="Times New Roman" w:hAnsi="Times New Roman"/>
          <w:bCs/>
          <w:sz w:val="26"/>
          <w:szCs w:val="26"/>
        </w:rPr>
        <w:t>униципальной услуги по безвозмездной передаче в собственность граждан жилых помещений муниципал</w:t>
      </w:r>
      <w:r w:rsidRPr="007E7108">
        <w:rPr>
          <w:rFonts w:ascii="Times New Roman" w:hAnsi="Times New Roman"/>
          <w:bCs/>
          <w:sz w:val="26"/>
          <w:szCs w:val="26"/>
        </w:rPr>
        <w:t>ь</w:t>
      </w:r>
      <w:r w:rsidRPr="007E7108">
        <w:rPr>
          <w:rFonts w:ascii="Times New Roman" w:hAnsi="Times New Roman"/>
          <w:bCs/>
          <w:sz w:val="26"/>
          <w:szCs w:val="26"/>
        </w:rPr>
        <w:t>ного жилищного фонда путем приватизация (далее – Регламент) определяет сроки и последовательность действий (административных процедур) при осуществлении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bCs/>
          <w:sz w:val="26"/>
          <w:szCs w:val="26"/>
        </w:rPr>
        <w:t>1.2.</w:t>
      </w:r>
      <w:r w:rsidRPr="007E7108">
        <w:rPr>
          <w:rFonts w:ascii="Times New Roman" w:hAnsi="Times New Roman"/>
          <w:sz w:val="26"/>
          <w:szCs w:val="26"/>
        </w:rPr>
        <w:t xml:space="preserve"> Заявителями муниципальной услуги являются граждане Российской Ф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дерации или их законные (уполномоченные) представители.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От имени граждан могут выступать заявителями: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лица, достигшие совершеннолетия;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несовершеннолетние лица, в возрасте от 14 до 18 лет, в присутствии и с с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гласия законных представителей.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законные представители малолетних детей в возрасте до 14 лет (родители, усыновители, опекуны);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законные представители недееспособных граждан (опекуны);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представители, действующие в силу полномочий, основанных на доверенн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1.3. Требования к порядку информирования о  предоставлении муниципал</w:t>
      </w:r>
      <w:r w:rsidRPr="007E7108">
        <w:rPr>
          <w:rFonts w:ascii="Times New Roman" w:hAnsi="Times New Roman"/>
          <w:color w:val="000000"/>
          <w:sz w:val="26"/>
          <w:szCs w:val="26"/>
        </w:rPr>
        <w:t>ь</w:t>
      </w:r>
      <w:r w:rsidRPr="007E7108">
        <w:rPr>
          <w:rFonts w:ascii="Times New Roman" w:hAnsi="Times New Roman"/>
          <w:color w:val="000000"/>
          <w:sz w:val="26"/>
          <w:szCs w:val="26"/>
        </w:rPr>
        <w:t>ной услуги.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1.3.1. Информирование о порядке предоставления муниципальной услуги осуществляется в администрации Нигирского сельского поселения Николаевского муниципального района (далее - администрация) по адресу: 682447, Хабаровский край, Николаевский район; с. Нигирь, ул</w:t>
      </w:r>
      <w:proofErr w:type="gramStart"/>
      <w:r w:rsidRPr="007E7108">
        <w:rPr>
          <w:rFonts w:ascii="Times New Roman" w:hAnsi="Times New Roman"/>
          <w:color w:val="000000"/>
          <w:sz w:val="26"/>
          <w:szCs w:val="26"/>
        </w:rPr>
        <w:t>.Ш</w:t>
      </w:r>
      <w:proofErr w:type="gramEnd"/>
      <w:r w:rsidRPr="007E7108">
        <w:rPr>
          <w:rFonts w:ascii="Times New Roman" w:hAnsi="Times New Roman"/>
          <w:color w:val="000000"/>
          <w:sz w:val="26"/>
          <w:szCs w:val="26"/>
        </w:rPr>
        <w:t>кольная, 20.</w:t>
      </w:r>
      <w:r w:rsidRPr="007E710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E7108">
        <w:rPr>
          <w:rFonts w:ascii="Times New Roman" w:hAnsi="Times New Roman"/>
          <w:color w:val="000000"/>
          <w:sz w:val="26"/>
          <w:szCs w:val="26"/>
        </w:rPr>
        <w:t>телефон:8(42135)39 724; факс 8(42135)39 724</w:t>
      </w:r>
      <w:r w:rsidRPr="007E710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7E7108" w:rsidRPr="007E7108" w:rsidRDefault="007E7108" w:rsidP="007E71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 xml:space="preserve">адрес электронной почты: </w:t>
      </w:r>
      <w:hyperlink r:id="rId9" w:history="1">
        <w:r w:rsidRPr="007E7108">
          <w:rPr>
            <w:rStyle w:val="a4"/>
            <w:sz w:val="26"/>
            <w:szCs w:val="26"/>
            <w:lang w:val="en-US"/>
          </w:rPr>
          <w:t>nigir</w:t>
        </w:r>
        <w:r w:rsidRPr="007E7108">
          <w:rPr>
            <w:rStyle w:val="a4"/>
            <w:sz w:val="26"/>
            <w:szCs w:val="26"/>
          </w:rPr>
          <w:t>@</w:t>
        </w:r>
        <w:r w:rsidRPr="007E7108">
          <w:rPr>
            <w:rStyle w:val="a4"/>
            <w:sz w:val="26"/>
            <w:szCs w:val="26"/>
            <w:lang w:val="en-US"/>
          </w:rPr>
          <w:t>nikoladm</w:t>
        </w:r>
        <w:r w:rsidRPr="007E7108">
          <w:rPr>
            <w:rStyle w:val="a4"/>
            <w:sz w:val="26"/>
            <w:szCs w:val="26"/>
          </w:rPr>
          <w:t>.</w:t>
        </w:r>
        <w:proofErr w:type="spellStart"/>
        <w:r w:rsidRPr="007E710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E7108">
        <w:rPr>
          <w:rFonts w:ascii="Times New Roman" w:hAnsi="Times New Roman"/>
          <w:bCs/>
          <w:color w:val="000000"/>
          <w:sz w:val="26"/>
          <w:szCs w:val="26"/>
        </w:rPr>
        <w:t>График работы: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понедельник-пятница  09.00-18.00;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обеденный перерыв    13.00-14.00;</w:t>
      </w:r>
    </w:p>
    <w:p w:rsidR="007E7108" w:rsidRPr="007E7108" w:rsidRDefault="007E7108" w:rsidP="007E71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выходные дни – суббота, воскресенье.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1.3.2. На информационных стендах в помещении администрации и библи</w:t>
      </w:r>
      <w:r w:rsidRPr="007E7108">
        <w:rPr>
          <w:rFonts w:ascii="Times New Roman" w:hAnsi="Times New Roman"/>
          <w:color w:val="000000"/>
          <w:sz w:val="26"/>
          <w:szCs w:val="26"/>
        </w:rPr>
        <w:t>о</w:t>
      </w:r>
      <w:r w:rsidRPr="007E7108">
        <w:rPr>
          <w:rFonts w:ascii="Times New Roman" w:hAnsi="Times New Roman"/>
          <w:color w:val="000000"/>
          <w:sz w:val="26"/>
          <w:szCs w:val="26"/>
        </w:rPr>
        <w:t>теки, предназначенном для приема документов для предоставления муниципальной услуги, размещаются извлечения из нормативных правовых актов, содержащих нормы, регулирующие деятельность по оказанию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lastRenderedPageBreak/>
        <w:t>1.3.3. Индивидуальное информирование заинтересованных лиц по процедуре предоставления муниципальной услуги осуществляется: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- в устной форме лично или по телефону;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- в письменной форме - по письменным обращениям, поступившим в адрес администрации посредством почтовых отправлений или электронных средств ко</w:t>
      </w:r>
      <w:r w:rsidRPr="007E7108">
        <w:rPr>
          <w:rFonts w:ascii="Times New Roman" w:hAnsi="Times New Roman"/>
          <w:color w:val="000000"/>
          <w:sz w:val="26"/>
          <w:szCs w:val="26"/>
        </w:rPr>
        <w:t>м</w:t>
      </w:r>
      <w:r w:rsidRPr="007E7108">
        <w:rPr>
          <w:rFonts w:ascii="Times New Roman" w:hAnsi="Times New Roman"/>
          <w:color w:val="000000"/>
          <w:sz w:val="26"/>
          <w:szCs w:val="26"/>
        </w:rPr>
        <w:t>муникации.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1.3.4. При ответах на телефонные звонки и при личном обращении специ</w:t>
      </w:r>
      <w:r w:rsidRPr="007E7108">
        <w:rPr>
          <w:rFonts w:ascii="Times New Roman" w:hAnsi="Times New Roman"/>
          <w:color w:val="000000"/>
          <w:sz w:val="26"/>
          <w:szCs w:val="26"/>
        </w:rPr>
        <w:t>а</w:t>
      </w:r>
      <w:r w:rsidRPr="007E7108">
        <w:rPr>
          <w:rFonts w:ascii="Times New Roman" w:hAnsi="Times New Roman"/>
          <w:color w:val="000000"/>
          <w:sz w:val="26"/>
          <w:szCs w:val="26"/>
        </w:rPr>
        <w:t>листы администрации подробно информируют обратившихся по интересующим их вопросам.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ab/>
        <w:t>В  случае</w:t>
      </w:r>
      <w:proofErr w:type="gramStart"/>
      <w:r w:rsidRPr="007E7108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7E7108">
        <w:rPr>
          <w:rFonts w:ascii="Times New Roman" w:hAnsi="Times New Roman"/>
          <w:color w:val="000000"/>
          <w:sz w:val="26"/>
          <w:szCs w:val="26"/>
        </w:rPr>
        <w:t xml:space="preserve"> если специалист администрации, принявший звонок, не имеет возможности самостоятельно ответить на поставленные вопросы, телефонный зв</w:t>
      </w:r>
      <w:r w:rsidRPr="007E7108">
        <w:rPr>
          <w:rFonts w:ascii="Times New Roman" w:hAnsi="Times New Roman"/>
          <w:color w:val="000000"/>
          <w:sz w:val="26"/>
          <w:szCs w:val="26"/>
        </w:rPr>
        <w:t>о</w:t>
      </w:r>
      <w:r w:rsidRPr="007E7108">
        <w:rPr>
          <w:rFonts w:ascii="Times New Roman" w:hAnsi="Times New Roman"/>
          <w:color w:val="000000"/>
          <w:sz w:val="26"/>
          <w:szCs w:val="26"/>
        </w:rPr>
        <w:t xml:space="preserve">нок должен быть переадресован (переведен) </w:t>
      </w:r>
      <w:r w:rsidRPr="007E7108">
        <w:rPr>
          <w:rFonts w:ascii="Times New Roman" w:hAnsi="Times New Roman"/>
          <w:sz w:val="26"/>
          <w:szCs w:val="26"/>
        </w:rPr>
        <w:t>на другого специалиста администр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ции, или же обратившемуся гражданину должен быть сообщен телефонный номер, по которому можно получить необходимую информацию.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1.3.5. Поступившее в администрацию письменное обращение заинтерес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ванного лица о порядке предоставления муниципальной услуги регистрируется в соответствии с правилами делопроизводства, установленными в администрации, и после рассмотрения главой администрации  передается для подготовки ответа сп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циалисту, ответственному за исполнение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Оформление ответа на письменное обращение о порядке предоставления муниципальной услуги осуществляется с соблюдением требований, установленных инструкцией по делопроизводству в администрации Нигирского  сельского пос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ления. Текст ответа излагается в простой, четкой и понятной форме. Ответ напра</w:t>
      </w:r>
      <w:r w:rsidRPr="007E7108">
        <w:rPr>
          <w:rFonts w:ascii="Times New Roman" w:hAnsi="Times New Roman"/>
          <w:sz w:val="26"/>
          <w:szCs w:val="26"/>
        </w:rPr>
        <w:t>в</w:t>
      </w:r>
      <w:r w:rsidRPr="007E7108">
        <w:rPr>
          <w:rFonts w:ascii="Times New Roman" w:hAnsi="Times New Roman"/>
          <w:sz w:val="26"/>
          <w:szCs w:val="26"/>
        </w:rPr>
        <w:t>ляется почтовой связью или с помощью электронных средств коммуникации (в 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висимости от способа доставки ответа, указанного в письменном обращении или способа обращения заявителей) в срок до 30 календарных дней со дня регистрации обращения в адрес администрации.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1.3.6. Публичное информирование осуществляется путем публикации и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формационных материалов в средствах массовой информации, размещения на по</w:t>
      </w:r>
      <w:r w:rsidRPr="007E7108">
        <w:rPr>
          <w:rFonts w:ascii="Times New Roman" w:hAnsi="Times New Roman"/>
          <w:sz w:val="26"/>
          <w:szCs w:val="26"/>
        </w:rPr>
        <w:t>р</w:t>
      </w:r>
      <w:r w:rsidRPr="007E7108">
        <w:rPr>
          <w:rFonts w:ascii="Times New Roman" w:hAnsi="Times New Roman"/>
          <w:sz w:val="26"/>
          <w:szCs w:val="26"/>
        </w:rPr>
        <w:t>тале государственных и муниципальных услуг (</w:t>
      </w:r>
      <w:hyperlink r:id="rId10" w:history="1">
        <w:r w:rsidRPr="007E7108">
          <w:rPr>
            <w:rStyle w:val="a4"/>
            <w:sz w:val="26"/>
            <w:szCs w:val="26"/>
          </w:rPr>
          <w:t>www.gosuslugi.ru</w:t>
        </w:r>
      </w:hyperlink>
      <w:r w:rsidRPr="007E7108">
        <w:rPr>
          <w:rFonts w:ascii="Times New Roman" w:hAnsi="Times New Roman"/>
          <w:sz w:val="26"/>
          <w:szCs w:val="26"/>
        </w:rPr>
        <w:t>), на информац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онных стендах,  расположенных в помещении администрации и библиотеке.</w:t>
      </w: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2.1. Наименование муниципальной услуги «</w:t>
      </w:r>
      <w:r w:rsidRPr="007E7108">
        <w:rPr>
          <w:rFonts w:ascii="Times New Roman" w:hAnsi="Times New Roman"/>
          <w:bCs/>
          <w:sz w:val="26"/>
          <w:szCs w:val="26"/>
        </w:rPr>
        <w:t>Безвозмездная передача в со</w:t>
      </w:r>
      <w:r w:rsidRPr="007E7108">
        <w:rPr>
          <w:rFonts w:ascii="Times New Roman" w:hAnsi="Times New Roman"/>
          <w:bCs/>
          <w:sz w:val="26"/>
          <w:szCs w:val="26"/>
        </w:rPr>
        <w:t>б</w:t>
      </w:r>
      <w:r w:rsidRPr="007E7108">
        <w:rPr>
          <w:rFonts w:ascii="Times New Roman" w:hAnsi="Times New Roman"/>
          <w:bCs/>
          <w:sz w:val="26"/>
          <w:szCs w:val="26"/>
        </w:rPr>
        <w:t>ственность граждан жилых помещений муниципального жилищного фонда путем приватизации</w:t>
      </w:r>
      <w:r w:rsidRPr="007E7108">
        <w:rPr>
          <w:rFonts w:ascii="Times New Roman" w:hAnsi="Times New Roman"/>
          <w:sz w:val="26"/>
          <w:szCs w:val="26"/>
        </w:rPr>
        <w:t>» (далее муниципальная услуга).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2.2     Муниципальная услуга предоставляется: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2.2.1.</w:t>
      </w:r>
      <w:r w:rsidRPr="007E7108">
        <w:rPr>
          <w:rFonts w:ascii="Times New Roman" w:hAnsi="Times New Roman"/>
          <w:sz w:val="26"/>
          <w:szCs w:val="26"/>
        </w:rPr>
        <w:tab/>
        <w:t>Администрацией Нигирского сельского поселения Николаевского м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ниципального района.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2.2.2. Срок регистрации запроса заявителя о предоставлении муниципальной услуги с момента подачи заявления о предоставлении  составляет не более 1 дня с момента поступления в администрацию.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Письменные обращения заявителей о предоставлении муниципальной усл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 xml:space="preserve">ги, поступившие в МФЦ, регистрируются в день их </w:t>
      </w:r>
      <w:proofErr w:type="spellStart"/>
      <w:r w:rsidRPr="007E7108">
        <w:rPr>
          <w:rFonts w:ascii="Times New Roman" w:hAnsi="Times New Roman"/>
          <w:sz w:val="26"/>
          <w:szCs w:val="26"/>
        </w:rPr>
        <w:t>поступленияабаровского</w:t>
      </w:r>
      <w:proofErr w:type="spellEnd"/>
      <w:r w:rsidRPr="007E7108">
        <w:rPr>
          <w:rFonts w:ascii="Times New Roman" w:hAnsi="Times New Roman"/>
          <w:sz w:val="26"/>
          <w:szCs w:val="26"/>
        </w:rPr>
        <w:t xml:space="preserve"> края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4CE" w:rsidRDefault="009A44CE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44CE" w:rsidRDefault="009A44CE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lastRenderedPageBreak/>
        <w:t>2.3. Результатом предоставления муниципальной услуги является: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-  </w:t>
      </w:r>
      <w:r w:rsidRPr="007E7108">
        <w:rPr>
          <w:rFonts w:ascii="Times New Roman" w:hAnsi="Times New Roman"/>
          <w:bCs/>
          <w:sz w:val="26"/>
          <w:szCs w:val="26"/>
        </w:rPr>
        <w:t>выдача гражданам  договора о безвозмездной передаче жилого помещения в собственность граждан (далее – договор приватизации)</w:t>
      </w:r>
      <w:r w:rsidRPr="007E7108">
        <w:rPr>
          <w:rFonts w:ascii="Times New Roman" w:hAnsi="Times New Roman"/>
          <w:sz w:val="26"/>
          <w:szCs w:val="26"/>
        </w:rPr>
        <w:t>, а также оформление с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путствующих документов (выписки из Реестра муниципальной собственности);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получение сообщения об отказе в оформлении договора приватизации с указанием причины отказа, и возвращением всех поданных в администрацию, д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кументов.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bCs/>
          <w:sz w:val="26"/>
          <w:szCs w:val="26"/>
        </w:rPr>
        <w:t xml:space="preserve">2.4. </w:t>
      </w:r>
      <w:r w:rsidRPr="007E7108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 в соответствии </w:t>
      </w:r>
      <w:proofErr w:type="gramStart"/>
      <w:r w:rsidRPr="007E7108">
        <w:rPr>
          <w:rFonts w:ascii="Times New Roman" w:hAnsi="Times New Roman"/>
          <w:sz w:val="26"/>
          <w:szCs w:val="26"/>
        </w:rPr>
        <w:t>с</w:t>
      </w:r>
      <w:proofErr w:type="gramEnd"/>
      <w:r w:rsidRPr="007E7108">
        <w:rPr>
          <w:rFonts w:ascii="Times New Roman" w:hAnsi="Times New Roman"/>
          <w:sz w:val="26"/>
          <w:szCs w:val="26"/>
        </w:rPr>
        <w:t>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Федеральным законом от 04.07.1991 г  № 1541-1 "О приватизации жили</w:t>
      </w:r>
      <w:r w:rsidRPr="007E7108">
        <w:rPr>
          <w:rFonts w:ascii="Times New Roman" w:hAnsi="Times New Roman"/>
          <w:sz w:val="26"/>
          <w:szCs w:val="26"/>
        </w:rPr>
        <w:t>щ</w:t>
      </w:r>
      <w:r w:rsidRPr="007E7108">
        <w:rPr>
          <w:rFonts w:ascii="Times New Roman" w:hAnsi="Times New Roman"/>
          <w:sz w:val="26"/>
          <w:szCs w:val="26"/>
        </w:rPr>
        <w:t>ного фонда в Российской Федерации";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Федеральным законом от 29.12.2004 г. № 189-ФЗ "О введении в действие Жилищного кодекса Российской Федерации";</w:t>
      </w:r>
    </w:p>
    <w:p w:rsidR="007E7108" w:rsidRPr="007E7108" w:rsidRDefault="007E7108" w:rsidP="007E710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>- Федеральным законом от 06.10.2003  № 131-ФЗ "Об общих принципах о</w:t>
      </w:r>
      <w:r w:rsidRPr="007E7108">
        <w:rPr>
          <w:rFonts w:ascii="Times New Roman" w:hAnsi="Times New Roman"/>
          <w:sz w:val="26"/>
          <w:szCs w:val="26"/>
        </w:rPr>
        <w:t>р</w:t>
      </w:r>
      <w:r w:rsidRPr="007E7108">
        <w:rPr>
          <w:rFonts w:ascii="Times New Roman" w:hAnsi="Times New Roman"/>
          <w:sz w:val="26"/>
          <w:szCs w:val="26"/>
        </w:rPr>
        <w:t>ганизации местного самоуправления в Российской Федерации";</w:t>
      </w:r>
    </w:p>
    <w:p w:rsidR="007E7108" w:rsidRPr="007E7108" w:rsidRDefault="007E7108" w:rsidP="007E710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Федеральным законом от 02.05.2006 № 59-ФЗ "О порядке рассмотрения о</w:t>
      </w:r>
      <w:r w:rsidRPr="007E7108">
        <w:rPr>
          <w:rFonts w:ascii="Times New Roman" w:hAnsi="Times New Roman"/>
          <w:sz w:val="26"/>
          <w:szCs w:val="26"/>
        </w:rPr>
        <w:t>б</w:t>
      </w:r>
      <w:r w:rsidRPr="007E7108">
        <w:rPr>
          <w:rFonts w:ascii="Times New Roman" w:hAnsi="Times New Roman"/>
          <w:sz w:val="26"/>
          <w:szCs w:val="26"/>
        </w:rPr>
        <w:t>ращений граждан Российской Федерации";</w:t>
      </w:r>
    </w:p>
    <w:p w:rsidR="007E7108" w:rsidRPr="007E7108" w:rsidRDefault="007E7108" w:rsidP="007E7108">
      <w:pPr>
        <w:tabs>
          <w:tab w:val="num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Федеральным законом от 27.07.2010 № 210-ФЗ "Об организации пред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ставления государственных и муниципальных услуг";</w:t>
      </w:r>
    </w:p>
    <w:p w:rsidR="007E7108" w:rsidRPr="007E7108" w:rsidRDefault="007E7108" w:rsidP="007E7108">
      <w:pPr>
        <w:tabs>
          <w:tab w:val="num" w:pos="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 Уставом Нигирского сельского поселения;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2.5. Перечень документов, необходимых для предоставления муниципальной услуги:</w:t>
      </w:r>
    </w:p>
    <w:p w:rsidR="007E7108" w:rsidRPr="007E7108" w:rsidRDefault="007E7108" w:rsidP="007E710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bCs/>
          <w:sz w:val="26"/>
          <w:szCs w:val="26"/>
        </w:rPr>
        <w:t xml:space="preserve">- подача нанимателем и членами семьи нанимателя </w:t>
      </w:r>
      <w:r w:rsidRPr="007E7108">
        <w:rPr>
          <w:rFonts w:ascii="Times New Roman" w:hAnsi="Times New Roman"/>
          <w:sz w:val="26"/>
          <w:szCs w:val="26"/>
        </w:rPr>
        <w:t>лично (либо их полномочными представителями) заявления о приватизации жилого помещения установленного образца  (Приложение 1). Для оформления заявления должны явиться все совершеннолетние члены семьи, занимающие жилое помещение, а также несовершеннолетние в возрасте от 14 до 18 лет, имеющие право пользования приватизируемым жилым помещением, либо их представитель, полномочия которого подтверждаются доверенностью;</w:t>
      </w:r>
    </w:p>
    <w:p w:rsidR="007E7108" w:rsidRPr="007E7108" w:rsidRDefault="007E7108" w:rsidP="007E71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>- к заявлению прилагаются документы согласно приложению 2 к настоящему административному регламенту.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Заявление о приватизации жилья принимается специалистом по имуществу (далее – специалист) от граждан при наличии всех необходимых документов для оформления приватизации конкретного жилого помещения.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Способы подачи документов на предоставление муниципальной услуги:</w:t>
      </w:r>
    </w:p>
    <w:p w:rsidR="00294AB9" w:rsidRDefault="007E7108" w:rsidP="009A44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лично в территориальное обособленное структурное подразделение в п</w:t>
      </w:r>
      <w:proofErr w:type="gramStart"/>
      <w:r w:rsidRPr="007E7108">
        <w:rPr>
          <w:rFonts w:ascii="Times New Roman" w:hAnsi="Times New Roman"/>
          <w:sz w:val="26"/>
          <w:szCs w:val="26"/>
        </w:rPr>
        <w:t>.Л</w:t>
      </w:r>
      <w:proofErr w:type="gramEnd"/>
      <w:r w:rsidRPr="007E7108">
        <w:rPr>
          <w:rFonts w:ascii="Times New Roman" w:hAnsi="Times New Roman"/>
          <w:sz w:val="26"/>
          <w:szCs w:val="26"/>
        </w:rPr>
        <w:t>азарев Николаевского района функционального центра Хабаровского края, о</w:t>
      </w:r>
      <w:r w:rsidRPr="007E7108">
        <w:rPr>
          <w:rFonts w:ascii="Times New Roman" w:hAnsi="Times New Roman"/>
          <w:sz w:val="26"/>
          <w:szCs w:val="26"/>
        </w:rPr>
        <w:t>р</w:t>
      </w:r>
      <w:r w:rsidRPr="007E7108">
        <w:rPr>
          <w:rFonts w:ascii="Times New Roman" w:hAnsi="Times New Roman"/>
          <w:sz w:val="26"/>
          <w:szCs w:val="26"/>
        </w:rPr>
        <w:t>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МФЦ), по адресу: 682446, Хабаровский край, Николаевский район, п.Лазарев, ул. Мира, 2; телефон:  8(42135)39 139.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График работы: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вторник, четверг 09.00-17.00;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пятница 09.00-13.00;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обеденный перерыв 13.00-14.00;</w:t>
      </w:r>
    </w:p>
    <w:p w:rsid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выходные дни – понедельник, среда, суббота, воскресенье.</w:t>
      </w:r>
    </w:p>
    <w:p w:rsidR="00294AB9" w:rsidRPr="007E7108" w:rsidRDefault="00294AB9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lastRenderedPageBreak/>
        <w:t>- почтой в администрацию по адресу 682447, Хабаровский край, г. Никол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 xml:space="preserve">евский район; с. Нигирь, ул. </w:t>
      </w:r>
      <w:proofErr w:type="gramStart"/>
      <w:r w:rsidRPr="007E7108">
        <w:rPr>
          <w:rFonts w:ascii="Times New Roman" w:hAnsi="Times New Roman"/>
          <w:sz w:val="26"/>
          <w:szCs w:val="26"/>
        </w:rPr>
        <w:t>Школьная</w:t>
      </w:r>
      <w:proofErr w:type="gramEnd"/>
      <w:r w:rsidRPr="007E7108">
        <w:rPr>
          <w:rFonts w:ascii="Times New Roman" w:hAnsi="Times New Roman"/>
          <w:sz w:val="26"/>
          <w:szCs w:val="26"/>
        </w:rPr>
        <w:t>, 20;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 электронном виде посредством информационно-телекоммуникационной сети "Интернет" через Единый портал государственных и муниципальных услуг (www.gosuslugi.ru) или региональный портал государственных и муниципальных услуг Хабаровского края (www.pgu.khv.gov.ru).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2.6 Основанием для отказа в приеме документов является </w:t>
      </w:r>
      <w:proofErr w:type="spellStart"/>
      <w:r w:rsidRPr="007E7108">
        <w:rPr>
          <w:rFonts w:ascii="Times New Roman" w:hAnsi="Times New Roman"/>
          <w:sz w:val="26"/>
          <w:szCs w:val="26"/>
        </w:rPr>
        <w:t>неуказание</w:t>
      </w:r>
      <w:proofErr w:type="spellEnd"/>
      <w:r w:rsidRPr="007E7108">
        <w:rPr>
          <w:rFonts w:ascii="Times New Roman" w:hAnsi="Times New Roman"/>
          <w:sz w:val="26"/>
          <w:szCs w:val="26"/>
        </w:rPr>
        <w:t xml:space="preserve"> фам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лии заявителя или его законного (уполномоченного) представителя и почтового адреса, по которому должен быть направлен ответ.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предоставление заявителем неполного пакета документов, определенного п. 2.5 настоящего Административного регламента;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E7108">
        <w:rPr>
          <w:rFonts w:ascii="Times New Roman" w:hAnsi="Times New Roman"/>
          <w:sz w:val="26"/>
          <w:szCs w:val="26"/>
        </w:rPr>
        <w:t>- предоставление заявителем пакета документов на приватизацию жилых помещений, не подлежащих приватизации (находящихся в аварийном состоянии, в общежитиях, в домах закрытых военных городков, а также служебных жилых п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мещений, за исключением жилищного фонда совхозов и других сельскохозя</w:t>
      </w:r>
      <w:r w:rsidRPr="007E7108">
        <w:rPr>
          <w:rFonts w:ascii="Times New Roman" w:hAnsi="Times New Roman"/>
          <w:sz w:val="26"/>
          <w:szCs w:val="26"/>
        </w:rPr>
        <w:t>й</w:t>
      </w:r>
      <w:r w:rsidRPr="007E7108">
        <w:rPr>
          <w:rFonts w:ascii="Times New Roman" w:hAnsi="Times New Roman"/>
          <w:sz w:val="26"/>
          <w:szCs w:val="26"/>
        </w:rPr>
        <w:t>ственных предприятий, к ним приравненных, и находящегося в сельской местности жилищного фонда стационарных учреждений социальной защиты населения);</w:t>
      </w:r>
      <w:proofErr w:type="gramEnd"/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предоставление заявителем технической документации на жилое помещ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 xml:space="preserve">ние с отметкой </w:t>
      </w:r>
      <w:proofErr w:type="gramStart"/>
      <w:r w:rsidRPr="007E7108">
        <w:rPr>
          <w:rFonts w:ascii="Times New Roman" w:hAnsi="Times New Roman"/>
          <w:sz w:val="26"/>
          <w:szCs w:val="26"/>
        </w:rPr>
        <w:t>о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самовольно (</w:t>
      </w:r>
      <w:proofErr w:type="gramStart"/>
      <w:r w:rsidRPr="007E7108">
        <w:rPr>
          <w:rFonts w:ascii="Times New Roman" w:hAnsi="Times New Roman"/>
          <w:sz w:val="26"/>
          <w:szCs w:val="26"/>
        </w:rPr>
        <w:t>без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предоставления разрешительной документации) произведенной перепланировке (переоборудовании) жилого помещения;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письменное заявление гражданина о приостановлении предоставления м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ниципальной услуги на определенный ими период;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определение или решение суда о приостановлении оформления договора приватизации жилого помещения.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>2.7. Организация процесса приватизации приостанавливается на основании: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решения специалиста при появлении у него сомнений в наличии оснований для организации процесса приватизации, а также в подлинности представленных документов или достоверности указанных в них сведений, при не устранении кот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 xml:space="preserve">рых в предоставлении муниципальной услуги должно быть отказано; 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письменного заявления граждан, имеющих право на приватизацию жилых помещений, уполномоченных ими на то надлежащим образом лиц о приостановл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 xml:space="preserve">нии организации процесса приватизации с указанием причин приостановления; 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- заявления заявителя об отказе в предоставлении муниципальной услуги и возврате документов; 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определения или решения суда о приостановлении организации процесса приватизации.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2.8. Решение специалиста о приостановлении организации процесса прив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тизации в соответствии с пунктом 2.7. настоящего административного регламента принимается, если: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по результатам правовой экспертизы документов выявлены причины, не устранение которых приведет к отказу в организации процесса приватизации;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имеется информация в письменной форме, поступившая от заявителя, пр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воохранительных органов, иных лиц, свидетельствующая, что представленные на организацию процесса приватизации документы являются поддельными.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приостано</w:t>
      </w:r>
      <w:r w:rsidRPr="007E7108">
        <w:rPr>
          <w:rFonts w:ascii="Times New Roman" w:hAnsi="Times New Roman"/>
          <w:sz w:val="26"/>
          <w:szCs w:val="26"/>
        </w:rPr>
        <w:t>в</w:t>
      </w:r>
      <w:r w:rsidRPr="007E7108">
        <w:rPr>
          <w:rFonts w:ascii="Times New Roman" w:hAnsi="Times New Roman"/>
          <w:sz w:val="26"/>
          <w:szCs w:val="26"/>
        </w:rPr>
        <w:t>лении организации процесса приватизации лицу, которое в соответствии с закон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lastRenderedPageBreak/>
        <w:t>дательством Российской Федерации может разрешить данные сомнения, в том чи</w:t>
      </w:r>
      <w:r w:rsidRPr="007E7108">
        <w:rPr>
          <w:rFonts w:ascii="Times New Roman" w:hAnsi="Times New Roman"/>
          <w:sz w:val="26"/>
          <w:szCs w:val="26"/>
        </w:rPr>
        <w:t>с</w:t>
      </w:r>
      <w:r w:rsidRPr="007E7108">
        <w:rPr>
          <w:rFonts w:ascii="Times New Roman" w:hAnsi="Times New Roman"/>
          <w:sz w:val="26"/>
          <w:szCs w:val="26"/>
        </w:rPr>
        <w:t>ле подтвердить подлинность выданного им документа, направляется запрос.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7E7108" w:rsidRPr="007E7108" w:rsidRDefault="007E7108" w:rsidP="00294A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2.9. Предоставление услуги о безвозмездной передаче в собственность гра</w:t>
      </w:r>
      <w:r w:rsidRPr="007E7108">
        <w:rPr>
          <w:rFonts w:ascii="Times New Roman" w:hAnsi="Times New Roman"/>
          <w:sz w:val="26"/>
          <w:szCs w:val="26"/>
        </w:rPr>
        <w:t>ж</w:t>
      </w:r>
      <w:r w:rsidRPr="007E7108">
        <w:rPr>
          <w:rFonts w:ascii="Times New Roman" w:hAnsi="Times New Roman"/>
          <w:sz w:val="26"/>
          <w:szCs w:val="26"/>
        </w:rPr>
        <w:t xml:space="preserve">дан жилых помещений муниципального жилищного фонда путем приватизации осуществляется без взимания платы.     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2.10.</w:t>
      </w:r>
      <w:r w:rsidRPr="007E7108">
        <w:rPr>
          <w:rFonts w:ascii="Times New Roman" w:hAnsi="Times New Roman"/>
          <w:b/>
          <w:sz w:val="26"/>
          <w:szCs w:val="26"/>
        </w:rPr>
        <w:t xml:space="preserve"> </w:t>
      </w:r>
      <w:r w:rsidRPr="007E7108">
        <w:rPr>
          <w:rFonts w:ascii="Times New Roman" w:hAnsi="Times New Roman"/>
          <w:sz w:val="26"/>
          <w:szCs w:val="26"/>
        </w:rPr>
        <w:t>Прием заявителей осуществляется в порядке очереди. Срок ожидания заявителя в очереди при подаче заявления о предоставлении услуги и получении результата услуги не должен превышать 15 минут, количество взаимодействий 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явителя с должностными лицами, муниципальными служащими при предоставл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нии муниципальной услуги не превышает 2 раз.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2.12. Требования к местам предоставления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2.12.1 Помещение для приема и его ожидания должно соответствовать сан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тарно-эпидемиологическим правилам и нормативам «Гигиенические требования к персональным электронно-вычислительным машинам и организации работы. Са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ПиН 2.2.2/2.4.1340-03».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2.12.2. Помещение для приема граждан оборудуются противопожарной с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стемой и средствами пожаротушения.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2.12.3. Места для ожидания должны быть комфортными для граждан и обе</w:t>
      </w:r>
      <w:r w:rsidRPr="007E7108">
        <w:rPr>
          <w:rFonts w:ascii="Times New Roman" w:hAnsi="Times New Roman"/>
          <w:sz w:val="26"/>
          <w:szCs w:val="26"/>
        </w:rPr>
        <w:t>с</w:t>
      </w:r>
      <w:r w:rsidRPr="007E7108">
        <w:rPr>
          <w:rFonts w:ascii="Times New Roman" w:hAnsi="Times New Roman"/>
          <w:sz w:val="26"/>
          <w:szCs w:val="26"/>
        </w:rPr>
        <w:t>печены необходимой мебелью (стол, стулья). Количество мест ожидания определ</w:t>
      </w:r>
      <w:r w:rsidRPr="007E7108">
        <w:rPr>
          <w:rFonts w:ascii="Times New Roman" w:hAnsi="Times New Roman"/>
          <w:sz w:val="26"/>
          <w:szCs w:val="26"/>
        </w:rPr>
        <w:t>я</w:t>
      </w:r>
      <w:r w:rsidRPr="007E7108">
        <w:rPr>
          <w:rFonts w:ascii="Times New Roman" w:hAnsi="Times New Roman"/>
          <w:sz w:val="26"/>
          <w:szCs w:val="26"/>
        </w:rPr>
        <w:t>ется из фактической нагрузки и возможностей административного здания, но не может составлять менее двух мест.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2.12.4. Рабочее место специалиста администрации, должны быть оборудов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ны: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2.12.5. В целях организации беспрепятственного доступа инвалидов (вкл</w:t>
      </w:r>
      <w:r w:rsidRPr="007E7108">
        <w:rPr>
          <w:rFonts w:ascii="Times New Roman" w:hAnsi="Times New Roman"/>
          <w:sz w:val="26"/>
          <w:szCs w:val="26"/>
        </w:rPr>
        <w:t>ю</w:t>
      </w:r>
      <w:r w:rsidRPr="007E7108">
        <w:rPr>
          <w:rFonts w:ascii="Times New Roman" w:hAnsi="Times New Roman"/>
          <w:sz w:val="26"/>
          <w:szCs w:val="26"/>
        </w:rPr>
        <w:t>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да на такую территорию и выхода из нее, посадки в транспортное средство и в</w:t>
      </w:r>
      <w:r w:rsidRPr="007E7108">
        <w:rPr>
          <w:rFonts w:ascii="Times New Roman" w:hAnsi="Times New Roman"/>
          <w:sz w:val="26"/>
          <w:szCs w:val="26"/>
        </w:rPr>
        <w:t>ы</w:t>
      </w:r>
      <w:r w:rsidRPr="007E7108">
        <w:rPr>
          <w:rFonts w:ascii="Times New Roman" w:hAnsi="Times New Roman"/>
          <w:sz w:val="26"/>
          <w:szCs w:val="26"/>
        </w:rPr>
        <w:t>садки из него, в том числе с использованием кресла-коляски;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ставляется муниципальная услуга;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надлежащее размещение оборудования и носителей информации, необход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мых для обеспечения беспрепятственного доступа к помещениям, где предоставл</w:t>
      </w:r>
      <w:r w:rsidRPr="007E7108">
        <w:rPr>
          <w:rFonts w:ascii="Times New Roman" w:hAnsi="Times New Roman"/>
          <w:sz w:val="26"/>
          <w:szCs w:val="26"/>
        </w:rPr>
        <w:t>я</w:t>
      </w:r>
      <w:r w:rsidRPr="007E7108">
        <w:rPr>
          <w:rFonts w:ascii="Times New Roman" w:hAnsi="Times New Roman"/>
          <w:sz w:val="26"/>
          <w:szCs w:val="26"/>
        </w:rPr>
        <w:t>ется муниципальная услуга, с учетом ограничений жизнедеятельности;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7E7108">
        <w:rPr>
          <w:rFonts w:ascii="Times New Roman" w:hAnsi="Times New Roman"/>
          <w:sz w:val="26"/>
          <w:szCs w:val="26"/>
        </w:rPr>
        <w:t>л</w:t>
      </w:r>
      <w:r w:rsidRPr="007E7108">
        <w:rPr>
          <w:rFonts w:ascii="Times New Roman" w:hAnsi="Times New Roman"/>
          <w:sz w:val="26"/>
          <w:szCs w:val="26"/>
        </w:rPr>
        <w:t>ненными рельефно-точечным шрифтом Брайля;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lastRenderedPageBreak/>
        <w:tab/>
        <w:t xml:space="preserve">допуск </w:t>
      </w:r>
      <w:proofErr w:type="spellStart"/>
      <w:r w:rsidRPr="007E7108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7E7108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7E7108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7E7108">
        <w:rPr>
          <w:rFonts w:ascii="Times New Roman" w:hAnsi="Times New Roman"/>
          <w:sz w:val="26"/>
          <w:szCs w:val="26"/>
        </w:rPr>
        <w:t>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допуск в помещения, где предоставляется муниципальная услуга, собаки-проводника;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оказание помощи в преодолении барьеров, мешающих получению муниц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пальной услуги наравне с другими лицами.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2.13. Администрацией обеспечивается выполнение следующих требований, в том числе учитывающих особенности предоставления услуг в электронной форме: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доступность информации о перечне документов, необходимых для получ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ния муниципальной услуги, о режиме работы администрации, контактных телеф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нах и другой контактной информации для заявителей;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возможность заполнения заявителем обращения и иных документов, нео</w:t>
      </w:r>
      <w:r w:rsidRPr="007E7108">
        <w:rPr>
          <w:rFonts w:ascii="Times New Roman" w:hAnsi="Times New Roman"/>
          <w:sz w:val="26"/>
          <w:szCs w:val="26"/>
        </w:rPr>
        <w:t>б</w:t>
      </w:r>
      <w:r w:rsidRPr="007E7108">
        <w:rPr>
          <w:rFonts w:ascii="Times New Roman" w:hAnsi="Times New Roman"/>
          <w:sz w:val="26"/>
          <w:szCs w:val="26"/>
        </w:rPr>
        <w:t>ходимых для получения муниципальной услуги, в электронной форме;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возможность подачи заявителем с использованием информационн</w:t>
      </w:r>
      <w:proofErr w:type="gramStart"/>
      <w:r w:rsidRPr="007E7108">
        <w:rPr>
          <w:rFonts w:ascii="Times New Roman" w:hAnsi="Times New Roman"/>
          <w:sz w:val="26"/>
          <w:szCs w:val="26"/>
        </w:rPr>
        <w:t>о-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тел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коммуникационных технологий обращения о предоставлении муниципальной услуги;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возможность получения заявителем сведений о ходе выполнения пред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ставления муниципальной услуги в электронной форме;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ния муниципальной услуги, с обязательным получением документа на бумажном носителе в администрации;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взаимодействие администрации с органами, предоставляющими госуда</w:t>
      </w:r>
      <w:r w:rsidRPr="007E7108">
        <w:rPr>
          <w:rFonts w:ascii="Times New Roman" w:hAnsi="Times New Roman"/>
          <w:sz w:val="26"/>
          <w:szCs w:val="26"/>
        </w:rPr>
        <w:t>р</w:t>
      </w:r>
      <w:r w:rsidRPr="007E7108">
        <w:rPr>
          <w:rFonts w:ascii="Times New Roman" w:hAnsi="Times New Roman"/>
          <w:sz w:val="26"/>
          <w:szCs w:val="26"/>
        </w:rPr>
        <w:t>ственные услуги, через МФЦ без участия инициатора в соответствии с нормативно правовыми актами и соглашением о взаимодействии.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 Информация о местах нахождения, номерах телефонов и графиках работы МФЦ, его филиалов, в которых организуется предоставление государственных услуг, размещена на </w:t>
      </w:r>
      <w:proofErr w:type="gramStart"/>
      <w:r w:rsidRPr="007E7108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интернет-портале многофункционального це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тра (www.мфц27.рф).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Центр телефонного обслуживания населения многофункционального центра: 8-800-100-42-12; адрес электронной почты многофункционального центра: mfc@adm.khv.ru.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  <w:t>В соответствии с Соглашением о взаимодействии между краевым го</w:t>
      </w:r>
      <w:r w:rsidRPr="007E7108">
        <w:rPr>
          <w:rFonts w:ascii="Times New Roman" w:hAnsi="Times New Roman"/>
          <w:sz w:val="26"/>
          <w:szCs w:val="26"/>
        </w:rPr>
        <w:t>с</w:t>
      </w:r>
      <w:r w:rsidRPr="007E7108">
        <w:rPr>
          <w:rFonts w:ascii="Times New Roman" w:hAnsi="Times New Roman"/>
          <w:sz w:val="26"/>
          <w:szCs w:val="26"/>
        </w:rPr>
        <w:t>ударственным казенным учреждением "Оператор систем электронного правител</w:t>
      </w:r>
      <w:r w:rsidRPr="007E7108">
        <w:rPr>
          <w:rFonts w:ascii="Times New Roman" w:hAnsi="Times New Roman"/>
          <w:sz w:val="26"/>
          <w:szCs w:val="26"/>
        </w:rPr>
        <w:t>ь</w:t>
      </w:r>
      <w:r w:rsidRPr="007E7108">
        <w:rPr>
          <w:rFonts w:ascii="Times New Roman" w:hAnsi="Times New Roman"/>
          <w:sz w:val="26"/>
          <w:szCs w:val="26"/>
        </w:rPr>
        <w:t>ства Хабаровского края" и администрацией заявитель вправе подать документы на предоставление муниципальной услуги в любом многофункциональном центре Хабаровского края.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ab/>
      </w:r>
      <w:r w:rsidRPr="007E7108">
        <w:rPr>
          <w:rFonts w:ascii="Times New Roman" w:hAnsi="Times New Roman"/>
          <w:b/>
          <w:sz w:val="26"/>
          <w:szCs w:val="26"/>
        </w:rPr>
        <w:t xml:space="preserve">III. </w:t>
      </w:r>
      <w:proofErr w:type="gramStart"/>
      <w:r w:rsidRPr="007E7108">
        <w:rPr>
          <w:rFonts w:ascii="Times New Roman" w:hAnsi="Times New Roman"/>
          <w:b/>
          <w:sz w:val="26"/>
          <w:szCs w:val="26"/>
        </w:rPr>
        <w:t>Административные процедуры предоставлении муниципальной</w:t>
      </w:r>
      <w:proofErr w:type="gramEnd"/>
    </w:p>
    <w:p w:rsidR="007E7108" w:rsidRDefault="007E7108" w:rsidP="007E7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b/>
          <w:sz w:val="26"/>
          <w:szCs w:val="26"/>
        </w:rPr>
        <w:t>услуги, в том числе особенности их выполнения в электронной форме</w:t>
      </w:r>
    </w:p>
    <w:p w:rsidR="007E7108" w:rsidRPr="007E7108" w:rsidRDefault="007E7108" w:rsidP="007E7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3.1. Блок-схемы последовательности административных процедур по пред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ставлению муниципальной услуги приведены в приложении 3 настоящего регл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мента.</w:t>
      </w:r>
    </w:p>
    <w:p w:rsidR="007E7108" w:rsidRPr="007E7108" w:rsidRDefault="007E7108" w:rsidP="007E710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3.2. Исполнение муниципальной услуги включает в себя следующие админ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стративные процедуры: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прием заявления и документов, указанных в  приложении 2 настоящего р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гламента;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правовая экспертиза документов;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lastRenderedPageBreak/>
        <w:t>- проверка представленных документов на их соответствие установленному перечню;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проверка сведений, содержащихся в представленных документах;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>- установление оснований для отказа или приостановления организации пр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цесса приватизации;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приостановление организации процесса приватизации;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информирование заявителя в случае принятия органом решения об отказе в предоставлении муниципальной услуги</w:t>
      </w:r>
      <w:r w:rsidRPr="007E7108">
        <w:rPr>
          <w:rFonts w:ascii="Times New Roman" w:hAnsi="Times New Roman"/>
          <w:bCs/>
          <w:sz w:val="26"/>
          <w:szCs w:val="26"/>
        </w:rPr>
        <w:t xml:space="preserve"> </w:t>
      </w:r>
      <w:r w:rsidRPr="007E7108">
        <w:rPr>
          <w:rFonts w:ascii="Times New Roman" w:hAnsi="Times New Roman"/>
          <w:sz w:val="26"/>
          <w:szCs w:val="26"/>
        </w:rPr>
        <w:t>по телефону, указанному в заявлении, или письменно;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- подготовка </w:t>
      </w:r>
      <w:r w:rsidRPr="007E7108">
        <w:rPr>
          <w:rFonts w:ascii="Times New Roman" w:hAnsi="Times New Roman"/>
          <w:bCs/>
          <w:sz w:val="26"/>
          <w:szCs w:val="26"/>
        </w:rPr>
        <w:t xml:space="preserve">договора приватизации, </w:t>
      </w:r>
      <w:r w:rsidRPr="007E7108">
        <w:rPr>
          <w:rFonts w:ascii="Times New Roman" w:hAnsi="Times New Roman"/>
          <w:sz w:val="26"/>
          <w:szCs w:val="26"/>
        </w:rPr>
        <w:t>а также оформление сопутствующих документов (выписки из Реестра муниципальной собственности);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- регистрация договора </w:t>
      </w:r>
      <w:r w:rsidRPr="007E7108">
        <w:rPr>
          <w:rFonts w:ascii="Times New Roman" w:hAnsi="Times New Roman"/>
          <w:bCs/>
          <w:sz w:val="26"/>
          <w:szCs w:val="26"/>
        </w:rPr>
        <w:t>приватизации</w:t>
      </w:r>
      <w:r w:rsidRPr="007E7108">
        <w:rPr>
          <w:rFonts w:ascii="Times New Roman" w:hAnsi="Times New Roman"/>
          <w:sz w:val="26"/>
          <w:szCs w:val="26"/>
        </w:rPr>
        <w:t>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 xml:space="preserve">- выдача заявителю договора </w:t>
      </w:r>
      <w:r w:rsidRPr="007E7108">
        <w:rPr>
          <w:rFonts w:ascii="Times New Roman" w:hAnsi="Times New Roman"/>
          <w:bCs/>
          <w:sz w:val="26"/>
          <w:szCs w:val="26"/>
        </w:rPr>
        <w:t>приватизации,</w:t>
      </w:r>
      <w:r w:rsidRPr="007E7108">
        <w:rPr>
          <w:rFonts w:ascii="Times New Roman" w:hAnsi="Times New Roman"/>
          <w:sz w:val="26"/>
          <w:szCs w:val="26"/>
        </w:rPr>
        <w:t xml:space="preserve"> а также оформление сопутств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ющих документов (выписки из Реестра муниципальной собственности, заявление на приватизацию);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исправление технических ошибок, допущенных при организации процесса приватизации.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подготовка и направления межведомственных запросов.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3.3 Основанием для начала административной процедуры является личное обращение граждан или их законных (уполномоченных) представителей с заявл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нием и документами, необходимыми для предоставления муниципальной услуги, с приложением документов, указанных в пункте 2.5 настоящего регламента.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Способы подачи заявления и необходимых документов указаны в пункте 2.5 настоящего регламента.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Регистрация личного письменного обращения заявителя о предоставлении муниципальной услуги осуществляется специалистом МФЦ путем прямой рег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страции в день поступления в автоматизированной информационной системе "Вз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имодействие муниципальных служащих" (далее - АИС ВМС).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Заявление на предоставление услуги, поступившее почтовым отправлением на адрес администрации, регистрируется в АИС ВМС специалистом администр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При подаче заявителем заявления и необходимых к нему документов в эле</w:t>
      </w:r>
      <w:r w:rsidRPr="007E7108">
        <w:rPr>
          <w:rFonts w:ascii="Times New Roman" w:hAnsi="Times New Roman"/>
          <w:sz w:val="26"/>
          <w:szCs w:val="26"/>
        </w:rPr>
        <w:t>к</w:t>
      </w:r>
      <w:r w:rsidRPr="007E7108">
        <w:rPr>
          <w:rFonts w:ascii="Times New Roman" w:hAnsi="Times New Roman"/>
          <w:sz w:val="26"/>
          <w:szCs w:val="26"/>
        </w:rPr>
        <w:t>тронном виде посредством информационно-телекоммуникационной сети "Инте</w:t>
      </w:r>
      <w:r w:rsidRPr="007E7108">
        <w:rPr>
          <w:rFonts w:ascii="Times New Roman" w:hAnsi="Times New Roman"/>
          <w:sz w:val="26"/>
          <w:szCs w:val="26"/>
        </w:rPr>
        <w:t>р</w:t>
      </w:r>
      <w:r w:rsidRPr="007E7108">
        <w:rPr>
          <w:rFonts w:ascii="Times New Roman" w:hAnsi="Times New Roman"/>
          <w:sz w:val="26"/>
          <w:szCs w:val="26"/>
        </w:rPr>
        <w:t>нет" через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 заявление и прилагаемые к нему докуме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ты поступают непосредственно в Управление с автоматической регистрацией в АИС ВМС.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Ответственные за выполнение административной процедуры - специалисты МФЦ, специалисты администрации.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Содержание административной процедуры - регистрация заявления с прил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гаемыми к нему документами в АИС ВМС, срок выполнения действия - прямая р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гистрация принятого заявления, срок регистрации заявления не должен превышать 15 минут.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Специалисты МФЦ: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принимают письменные заявления физических лиц по форме согласно а</w:t>
      </w:r>
      <w:r w:rsidRPr="007E7108">
        <w:rPr>
          <w:rFonts w:ascii="Times New Roman" w:hAnsi="Times New Roman"/>
          <w:sz w:val="26"/>
          <w:szCs w:val="26"/>
        </w:rPr>
        <w:t>д</w:t>
      </w:r>
      <w:r w:rsidRPr="007E7108">
        <w:rPr>
          <w:rFonts w:ascii="Times New Roman" w:hAnsi="Times New Roman"/>
          <w:sz w:val="26"/>
          <w:szCs w:val="26"/>
        </w:rPr>
        <w:t>министративному регламенту предоставления муниципальной услуги, проверяют полноту и правильность его заполнения;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lastRenderedPageBreak/>
        <w:t>- проверяют комплектность представленных документов и приложений к ним, предусмотренных административным регламентом предоставления муниц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пальной услуги и предоставляемых заявителем лично, дополнительно проверяют документы, которые заявитель вправе представить по собственной инициативе;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выдают заявителю расписку в получении документов с указанием их п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речня и даты их получения.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Результатом административной процедуры является регистрация заявления при приеме в автоматизированной информационной системе АИС ВМС в день п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ступления с автоматическим формированием двух выписок из электронного жу</w:t>
      </w:r>
      <w:r w:rsidRPr="007E7108">
        <w:rPr>
          <w:rFonts w:ascii="Times New Roman" w:hAnsi="Times New Roman"/>
          <w:sz w:val="26"/>
          <w:szCs w:val="26"/>
        </w:rPr>
        <w:t>р</w:t>
      </w:r>
      <w:r w:rsidRPr="007E7108">
        <w:rPr>
          <w:rFonts w:ascii="Times New Roman" w:hAnsi="Times New Roman"/>
          <w:sz w:val="26"/>
          <w:szCs w:val="26"/>
        </w:rPr>
        <w:t>нала регистрации, каждая из которых подписывается специалистом МФЦ и заяв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телем.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Зарегистрированные письменные заявления на бумажном носителе в день поступления направляются по реестру курьерской службой МФЦ уполномоченным специалистам.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3.4. Рассмотрение заявления и представленных документов на предмет во</w:t>
      </w:r>
      <w:r w:rsidRPr="007E7108">
        <w:rPr>
          <w:rFonts w:ascii="Times New Roman" w:hAnsi="Times New Roman"/>
          <w:sz w:val="26"/>
          <w:szCs w:val="26"/>
        </w:rPr>
        <w:t>з</w:t>
      </w:r>
      <w:r w:rsidRPr="007E7108">
        <w:rPr>
          <w:rFonts w:ascii="Times New Roman" w:hAnsi="Times New Roman"/>
          <w:sz w:val="26"/>
          <w:szCs w:val="26"/>
        </w:rPr>
        <w:t>можности предоставления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о приватизации жилого помещения специалисту, осуществляющему работу по предоставлению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Ответственными за выполнение административной процедуры являются уполномоченные специалисты, которые регистрируют заявления в журнале рег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страции заявлений в день приема и вносят их в электронную базу данных.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Содержание административной процедуры: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1. Проверка заявления на соответствие требованиям пункта 2.5 настоящего регламента.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Уполномоченные специалисты в течение 7 (Семи) календарных дней пров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дят проверку представленного специалистами МФЦ пакета документов на соотве</w:t>
      </w:r>
      <w:r w:rsidRPr="007E7108">
        <w:rPr>
          <w:rFonts w:ascii="Times New Roman" w:hAnsi="Times New Roman"/>
          <w:sz w:val="26"/>
          <w:szCs w:val="26"/>
        </w:rPr>
        <w:t>т</w:t>
      </w:r>
      <w:r w:rsidRPr="007E7108">
        <w:rPr>
          <w:rFonts w:ascii="Times New Roman" w:hAnsi="Times New Roman"/>
          <w:sz w:val="26"/>
          <w:szCs w:val="26"/>
        </w:rPr>
        <w:t>ствие требованиям законодательства о приватизации жилья.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2. Проверка соответствия документов, приложенных к заявлению, а также фактов, являющихся основаниями для отказа в предоставлении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В случае непредставления заявителем документов, не являющихся обяз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тельными для предоставления: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копии ордера на жилое помещение и (или) договора социального найма;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справки (выписки из поквартирной карточки);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выписки из Единого государственного реестра прав на недвижимое имущ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ство и сделок с ним о подтверждении имеющегося (имевшегося) зарегистрирова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ного права собственности граждан на объект недвижимого имущества (жилое п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мещение) в период после 01 сентября 1998 г.;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осуществляют подготовку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Межведомственные запросы формируются в соответствии с Федеральным законом от 27 июля 2010 г. № 210-ФЗ "Об организации предоставления госуда</w:t>
      </w:r>
      <w:r w:rsidRPr="007E7108">
        <w:rPr>
          <w:rFonts w:ascii="Times New Roman" w:hAnsi="Times New Roman"/>
          <w:sz w:val="26"/>
          <w:szCs w:val="26"/>
        </w:rPr>
        <w:t>р</w:t>
      </w:r>
      <w:r w:rsidRPr="007E7108">
        <w:rPr>
          <w:rFonts w:ascii="Times New Roman" w:hAnsi="Times New Roman"/>
          <w:sz w:val="26"/>
          <w:szCs w:val="26"/>
        </w:rPr>
        <w:t>ственных и муниципальных услуг".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lastRenderedPageBreak/>
        <w:t xml:space="preserve">Срок выполнения действия - в течение 5 (Пяти) календарных дней </w:t>
      </w:r>
      <w:proofErr w:type="gramStart"/>
      <w:r w:rsidRPr="007E7108">
        <w:rPr>
          <w:rFonts w:ascii="Times New Roman" w:hAnsi="Times New Roman"/>
          <w:sz w:val="26"/>
          <w:szCs w:val="26"/>
        </w:rPr>
        <w:t>с даты п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ступления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в работу заявления, документов специалисту, осуществляющему работу по предоставлению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Критерием принятия решения является предоставление пакета документов, установленного пунктом 2.5 настоящего регламента и соответствие его требован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ям, указанным в пункте 2.6 регламента.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3.5. Подготовка и выдача документов.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принятие решения о подготовке проекта постановления администрации о приватизации ж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лых помещений, либо подготовка мотивированного решения об отказе в оформл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нии договора приватизации жилого помещения.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В течение 7 (Семи) календарных дней специалисты составляют договор на передачу жилого помещения в собственность граждан. </w:t>
      </w:r>
      <w:proofErr w:type="gramStart"/>
      <w:r w:rsidRPr="007E7108">
        <w:rPr>
          <w:rFonts w:ascii="Times New Roman" w:hAnsi="Times New Roman"/>
          <w:sz w:val="26"/>
          <w:szCs w:val="26"/>
        </w:rPr>
        <w:t>В течение срока, устано</w:t>
      </w:r>
      <w:r w:rsidRPr="007E7108">
        <w:rPr>
          <w:rFonts w:ascii="Times New Roman" w:hAnsi="Times New Roman"/>
          <w:sz w:val="26"/>
          <w:szCs w:val="26"/>
        </w:rPr>
        <w:t>в</w:t>
      </w:r>
      <w:r w:rsidRPr="007E7108">
        <w:rPr>
          <w:rFonts w:ascii="Times New Roman" w:hAnsi="Times New Roman"/>
          <w:sz w:val="26"/>
          <w:szCs w:val="26"/>
        </w:rPr>
        <w:t>ленного Законом Российской Федерации от 04 июля 1991 г. № 1541-1 "О приват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зации жилищного фонда в Российской Федерации", со дня подачи заявления и представленного заявителями пакета документов о приватизации жилого помещ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ния специалисты формируют пакет документов на передачу жилого помещения в собственность граждан и подписывают соответствующий договор главой Ниги</w:t>
      </w:r>
      <w:r w:rsidRPr="007E7108">
        <w:rPr>
          <w:rFonts w:ascii="Times New Roman" w:hAnsi="Times New Roman"/>
          <w:sz w:val="26"/>
          <w:szCs w:val="26"/>
        </w:rPr>
        <w:t>р</w:t>
      </w:r>
      <w:r w:rsidRPr="007E7108">
        <w:rPr>
          <w:rFonts w:ascii="Times New Roman" w:hAnsi="Times New Roman"/>
          <w:sz w:val="26"/>
          <w:szCs w:val="26"/>
        </w:rPr>
        <w:t>ского сельского поселения.</w:t>
      </w:r>
      <w:proofErr w:type="gramEnd"/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Результатом административной процедуры является: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подготовленный к заключению договор приватизации жилого помещения;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мотивированное решение об отказе в оформлении договора приватизации жилого помещения в форме письменного ответа заявителю.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Результат выполнения административной процедуры фиксируется в АИС </w:t>
      </w:r>
      <w:proofErr w:type="gramStart"/>
      <w:r w:rsidRPr="007E7108">
        <w:rPr>
          <w:rFonts w:ascii="Times New Roman" w:hAnsi="Times New Roman"/>
          <w:sz w:val="26"/>
          <w:szCs w:val="26"/>
        </w:rPr>
        <w:t>ВМС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и вносятся сведения о приватизируемом жилом помещении в электронную базу данных "Приватизация".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Специалисты Управления направляют в МФЦ готовый к выдаче заявителю документ не </w:t>
      </w:r>
      <w:proofErr w:type="gramStart"/>
      <w:r w:rsidRPr="007E71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чем за 2 (Два) рабочих дня до окончания срока исполнения. </w:t>
      </w:r>
      <w:proofErr w:type="gramStart"/>
      <w:r w:rsidRPr="007E7108">
        <w:rPr>
          <w:rFonts w:ascii="Times New Roman" w:hAnsi="Times New Roman"/>
          <w:sz w:val="26"/>
          <w:szCs w:val="26"/>
        </w:rPr>
        <w:t>Граждане подписывают договор передачи жилого помещения в собственность ли</w:t>
      </w:r>
      <w:r w:rsidRPr="007E7108">
        <w:rPr>
          <w:rFonts w:ascii="Times New Roman" w:hAnsi="Times New Roman"/>
          <w:sz w:val="26"/>
          <w:szCs w:val="26"/>
        </w:rPr>
        <w:t>ч</w:t>
      </w:r>
      <w:r w:rsidRPr="007E7108">
        <w:rPr>
          <w:rFonts w:ascii="Times New Roman" w:hAnsi="Times New Roman"/>
          <w:sz w:val="26"/>
          <w:szCs w:val="26"/>
        </w:rPr>
        <w:t>но в присутствии уполномоченного специалиста МФЦ, который устанавливает личность граждан и обеспечивает ознакомление граждан с договором на передачу жилого помещения в их собственность, выдает гражданам договор и пакет док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ментов, необходимые для регистрации договора в Управлении Федеральной слу</w:t>
      </w:r>
      <w:r w:rsidRPr="007E7108">
        <w:rPr>
          <w:rFonts w:ascii="Times New Roman" w:hAnsi="Times New Roman"/>
          <w:sz w:val="26"/>
          <w:szCs w:val="26"/>
        </w:rPr>
        <w:t>ж</w:t>
      </w:r>
      <w:r w:rsidRPr="007E7108">
        <w:rPr>
          <w:rFonts w:ascii="Times New Roman" w:hAnsi="Times New Roman"/>
          <w:sz w:val="26"/>
          <w:szCs w:val="26"/>
        </w:rPr>
        <w:t>бы государственной регистрации, кадастра и картографии по Хабаровскому краю.</w:t>
      </w:r>
      <w:proofErr w:type="gramEnd"/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Специалисты МФЦ выдают запрашиваемые документы либо мотивирова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ный отказ физическому лицу при наличии документа, удостоверяющего личность, либо представителю заявителя при наличии оформленной в установленном поря</w:t>
      </w:r>
      <w:r w:rsidRPr="007E7108">
        <w:rPr>
          <w:rFonts w:ascii="Times New Roman" w:hAnsi="Times New Roman"/>
          <w:sz w:val="26"/>
          <w:szCs w:val="26"/>
        </w:rPr>
        <w:t>д</w:t>
      </w:r>
      <w:r w:rsidRPr="007E7108">
        <w:rPr>
          <w:rFonts w:ascii="Times New Roman" w:hAnsi="Times New Roman"/>
          <w:sz w:val="26"/>
          <w:szCs w:val="26"/>
        </w:rPr>
        <w:t>ке доверенности на право получения запрашиваемого документа и документа, уд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стоверяющего личность.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При выдаче запрашиваемых документов либо мотивированных отказов сп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циалисты МФЦ: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выдают запрашиваемые документы или мотивированные отказы в устано</w:t>
      </w:r>
      <w:r w:rsidRPr="007E7108">
        <w:rPr>
          <w:rFonts w:ascii="Times New Roman" w:hAnsi="Times New Roman"/>
          <w:sz w:val="26"/>
          <w:szCs w:val="26"/>
        </w:rPr>
        <w:t>в</w:t>
      </w:r>
      <w:r w:rsidRPr="007E7108">
        <w:rPr>
          <w:rFonts w:ascii="Times New Roman" w:hAnsi="Times New Roman"/>
          <w:sz w:val="26"/>
          <w:szCs w:val="26"/>
        </w:rPr>
        <w:t>ленные для каждого вида документа сроки;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вводят информацию о выдаче документов или мотивированных отказов 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явителям в электронную регистрационную карточку АИС ВМС.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E7108">
        <w:rPr>
          <w:rFonts w:ascii="Times New Roman" w:hAnsi="Times New Roman"/>
          <w:sz w:val="26"/>
          <w:szCs w:val="26"/>
        </w:rPr>
        <w:t>В случае подачи заявления через Единый портал государственных и мун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ципальных услуг (www.gosuslugi.ru), региональный портал государственных и м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ниципальных услуг Хабаровского края (www.pgu.khv.gov.ru) или почтовым о</w:t>
      </w:r>
      <w:r w:rsidRPr="007E7108">
        <w:rPr>
          <w:rFonts w:ascii="Times New Roman" w:hAnsi="Times New Roman"/>
          <w:sz w:val="26"/>
          <w:szCs w:val="26"/>
        </w:rPr>
        <w:t>т</w:t>
      </w:r>
      <w:r w:rsidRPr="007E7108">
        <w:rPr>
          <w:rFonts w:ascii="Times New Roman" w:hAnsi="Times New Roman"/>
          <w:sz w:val="26"/>
          <w:szCs w:val="26"/>
        </w:rPr>
        <w:lastRenderedPageBreak/>
        <w:t>правлением, то заявитель заключает договор приватизации жилого помещения в администрации с предоставлением оригинала нотариально заверенного отказа от участия в приватизации каждого члена семьи, не участвующего в приватизации;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нотариально заверенной доверенности от каждого члена семьи, участвующего в приватизации.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Заявитель вправе отозвать свое заявление в любой момент рассмотрения, с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гласования или подготовки документа, подлежащего выдаче в МФЦ, и на основ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нии заявления об отзыве получить обратно подготовленный им пакет прилагаемых документов. Первое заявление и заявление об отзыве подшиваются в дело.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В целях соблюдения законных прав граждан невостребованные заявителями комплекты исполненных документов специалисты МФЦ по истечении месяца с момента получения на выдачу возвращают по реестру курьерской службой МФЦ специалистам администрации для отправки письмами или организации временного хранения.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3.6. Специалист администрации, осуществляющий прием заявления и док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ментов, проверяет документ, удостоверяющий личность заявителя, наличие всех необходимых документов, исходя из установленного настоящим регламентом п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речня документов, и проверяет соответствие представленных документов устано</w:t>
      </w:r>
      <w:r w:rsidRPr="007E7108">
        <w:rPr>
          <w:rFonts w:ascii="Times New Roman" w:hAnsi="Times New Roman"/>
          <w:sz w:val="26"/>
          <w:szCs w:val="26"/>
        </w:rPr>
        <w:t>в</w:t>
      </w:r>
      <w:r w:rsidRPr="007E7108">
        <w:rPr>
          <w:rFonts w:ascii="Times New Roman" w:hAnsi="Times New Roman"/>
          <w:sz w:val="26"/>
          <w:szCs w:val="26"/>
        </w:rPr>
        <w:t>ленным требованиям.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3.7. При установлении факта отсутствия необходимых документов, несоо</w:t>
      </w:r>
      <w:r w:rsidRPr="007E7108">
        <w:rPr>
          <w:rFonts w:ascii="Times New Roman" w:hAnsi="Times New Roman"/>
          <w:sz w:val="26"/>
          <w:szCs w:val="26"/>
        </w:rPr>
        <w:t>т</w:t>
      </w:r>
      <w:r w:rsidRPr="007E7108">
        <w:rPr>
          <w:rFonts w:ascii="Times New Roman" w:hAnsi="Times New Roman"/>
          <w:sz w:val="26"/>
          <w:szCs w:val="26"/>
        </w:rPr>
        <w:t>ветствия представленных документов установленным требованиям, специалист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3.8. Специалист, ответственный за предоставление муниципальной услуги, несет персональную ответственность за соблюдение сроков и порядка осуществл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ния муниципальной услуги.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>3.9. Документы, предоставленные гражданами в администрацию для прив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тизации жилья, формируются в отдельные дела вместе с экземпляром договора приватизации и составляют архив, имеющий, в соответствии с "Перечнем типовых управленческих документов, образующихся в деятельности организации, с указ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нием сроков хранения" утвержденным 06.10.2000 г. Федеральной архивной слу</w:t>
      </w:r>
      <w:r w:rsidRPr="007E7108">
        <w:rPr>
          <w:rFonts w:ascii="Times New Roman" w:hAnsi="Times New Roman"/>
          <w:sz w:val="26"/>
          <w:szCs w:val="26"/>
        </w:rPr>
        <w:t>ж</w:t>
      </w:r>
      <w:r w:rsidRPr="007E7108">
        <w:rPr>
          <w:rFonts w:ascii="Times New Roman" w:hAnsi="Times New Roman"/>
          <w:sz w:val="26"/>
          <w:szCs w:val="26"/>
        </w:rPr>
        <w:t xml:space="preserve">бой России, постоянный срок хранения. </w:t>
      </w:r>
    </w:p>
    <w:p w:rsidR="007E7108" w:rsidRPr="007E7108" w:rsidRDefault="007E7108" w:rsidP="007E7108">
      <w:pPr>
        <w:tabs>
          <w:tab w:val="left" w:pos="720"/>
        </w:tabs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E7108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7E7108">
        <w:rPr>
          <w:rFonts w:ascii="Times New Roman" w:hAnsi="Times New Roman"/>
          <w:b/>
          <w:sz w:val="26"/>
          <w:szCs w:val="26"/>
        </w:rPr>
        <w:t xml:space="preserve">. Порядок и </w:t>
      </w:r>
      <w:r w:rsidRPr="007E7108">
        <w:rPr>
          <w:rFonts w:ascii="Times New Roman" w:hAnsi="Times New Roman"/>
          <w:b/>
          <w:bCs/>
          <w:color w:val="000000"/>
          <w:sz w:val="26"/>
          <w:szCs w:val="26"/>
        </w:rPr>
        <w:t>формы контроля за исполнением административного регл</w:t>
      </w:r>
      <w:r w:rsidRPr="007E7108"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Pr="007E7108">
        <w:rPr>
          <w:rFonts w:ascii="Times New Roman" w:hAnsi="Times New Roman"/>
          <w:b/>
          <w:bCs/>
          <w:color w:val="000000"/>
          <w:sz w:val="26"/>
          <w:szCs w:val="26"/>
        </w:rPr>
        <w:t>мента</w:t>
      </w:r>
    </w:p>
    <w:p w:rsidR="007E7108" w:rsidRPr="007E7108" w:rsidRDefault="007E7108" w:rsidP="007E7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7E710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предоставлением муниципальной услуги и испо</w:t>
      </w:r>
      <w:r w:rsidRPr="007E7108">
        <w:rPr>
          <w:rFonts w:ascii="Times New Roman" w:hAnsi="Times New Roman"/>
          <w:sz w:val="26"/>
          <w:szCs w:val="26"/>
        </w:rPr>
        <w:t>л</w:t>
      </w:r>
      <w:r w:rsidRPr="007E7108">
        <w:rPr>
          <w:rFonts w:ascii="Times New Roman" w:hAnsi="Times New Roman"/>
          <w:sz w:val="26"/>
          <w:szCs w:val="26"/>
        </w:rPr>
        <w:t>нением положений настоящего Регламента и иных нормативных правовых актов, устанавливающих требования к предоставлению муниципальной услуги, ос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ществляется  главой администрации Нигирского сельского поселения.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4.2. Плановые проверки полноты и качества по предоставлению муниц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пальной услуги, периодичность их проведения устанавливаются перспективными планами работы администрации и утверждаются главой администрации Нигирск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 xml:space="preserve">го сельского поселения. 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Все плановые проверки должны осуществляться регулярно, в течение всего периода деятельности администрации. По результатам проверок должны быть </w:t>
      </w:r>
      <w:r w:rsidRPr="007E7108">
        <w:rPr>
          <w:rFonts w:ascii="Times New Roman" w:hAnsi="Times New Roman"/>
          <w:sz w:val="26"/>
          <w:szCs w:val="26"/>
        </w:rPr>
        <w:lastRenderedPageBreak/>
        <w:t>осуществлены необходимые меры по устранению недостатков в предоставлении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4.3. Внеплановые проверки проводятся на основании поступивших обращ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ний (жалоб), содержащих сведения о неправомерных решениях, действиях (безде</w:t>
      </w:r>
      <w:r w:rsidRPr="007E7108">
        <w:rPr>
          <w:rFonts w:ascii="Times New Roman" w:hAnsi="Times New Roman"/>
          <w:sz w:val="26"/>
          <w:szCs w:val="26"/>
        </w:rPr>
        <w:t>й</w:t>
      </w:r>
      <w:r w:rsidRPr="007E7108">
        <w:rPr>
          <w:rFonts w:ascii="Times New Roman" w:hAnsi="Times New Roman"/>
          <w:sz w:val="26"/>
          <w:szCs w:val="26"/>
        </w:rPr>
        <w:t>ствиях) муниципальных служащих и должностных лиц, ответственных за пред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ставление муниципальной услуги.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4.4. Ответственность должностных лиц за принятые решения, действия (бе</w:t>
      </w:r>
      <w:r w:rsidRPr="007E7108">
        <w:rPr>
          <w:rFonts w:ascii="Times New Roman" w:hAnsi="Times New Roman"/>
          <w:sz w:val="26"/>
          <w:szCs w:val="26"/>
        </w:rPr>
        <w:t>з</w:t>
      </w:r>
      <w:r w:rsidRPr="007E7108">
        <w:rPr>
          <w:rFonts w:ascii="Times New Roman" w:hAnsi="Times New Roman"/>
          <w:sz w:val="26"/>
          <w:szCs w:val="26"/>
        </w:rPr>
        <w:t>действие), принимаемые (осуществляемые) в ходе предоставления муниципальной услуги определяется должностными инструкциями в соответствии с требованиями действующего законодательства.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4.5. В случае выявления нарушений в ходе проведения проверки полноты и качества предоставления муниципальной услуги, виновные лица привлекаются к ответственности в соответствии с действующим законодательством.</w:t>
      </w:r>
    </w:p>
    <w:p w:rsid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4.6. По результатам проведенных проверок, оформленных документально в установленном порядке, в случае выявления нарушений прав Заявителей глава а</w:t>
      </w:r>
      <w:r w:rsidRPr="007E7108">
        <w:rPr>
          <w:rFonts w:ascii="Times New Roman" w:hAnsi="Times New Roman"/>
          <w:sz w:val="26"/>
          <w:szCs w:val="26"/>
        </w:rPr>
        <w:t>д</w:t>
      </w:r>
      <w:r w:rsidRPr="007E7108">
        <w:rPr>
          <w:rFonts w:ascii="Times New Roman" w:hAnsi="Times New Roman"/>
          <w:sz w:val="26"/>
          <w:szCs w:val="26"/>
        </w:rPr>
        <w:t>министрации Нигирского сельского поселения, дает указания по их устранению и осуществляет контроль их исполнения. О мерах по устранению нарушений, выя</w:t>
      </w:r>
      <w:r w:rsidRPr="007E7108">
        <w:rPr>
          <w:rFonts w:ascii="Times New Roman" w:hAnsi="Times New Roman"/>
          <w:sz w:val="26"/>
          <w:szCs w:val="26"/>
        </w:rPr>
        <w:t>в</w:t>
      </w:r>
      <w:r w:rsidRPr="007E7108">
        <w:rPr>
          <w:rFonts w:ascii="Times New Roman" w:hAnsi="Times New Roman"/>
          <w:sz w:val="26"/>
          <w:szCs w:val="26"/>
        </w:rPr>
        <w:t>ленных в ходе проведения проверок по предоставлению муниципальной услуги, сообщается в письменной форме лицу, права и (или) законные интересы которого нарушены.</w:t>
      </w:r>
    </w:p>
    <w:p w:rsidR="007E7108" w:rsidRPr="007E7108" w:rsidRDefault="007E7108" w:rsidP="007E7108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b/>
          <w:sz w:val="26"/>
          <w:szCs w:val="26"/>
        </w:rPr>
        <w:t>V. Досудебный (внесудебный) порядок обжалования решений и действий (бе</w:t>
      </w:r>
      <w:r w:rsidRPr="007E7108">
        <w:rPr>
          <w:rFonts w:ascii="Times New Roman" w:hAnsi="Times New Roman"/>
          <w:b/>
          <w:sz w:val="26"/>
          <w:szCs w:val="26"/>
        </w:rPr>
        <w:t>з</w:t>
      </w:r>
      <w:r w:rsidRPr="007E7108">
        <w:rPr>
          <w:rFonts w:ascii="Times New Roman" w:hAnsi="Times New Roman"/>
          <w:b/>
          <w:sz w:val="26"/>
          <w:szCs w:val="26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</w:t>
      </w:r>
      <w:r w:rsidRPr="007E7108">
        <w:rPr>
          <w:rFonts w:ascii="Times New Roman" w:hAnsi="Times New Roman"/>
          <w:b/>
          <w:sz w:val="26"/>
          <w:szCs w:val="26"/>
        </w:rPr>
        <w:t>о</w:t>
      </w:r>
      <w:r w:rsidRPr="007E7108">
        <w:rPr>
          <w:rFonts w:ascii="Times New Roman" w:hAnsi="Times New Roman"/>
          <w:b/>
          <w:sz w:val="26"/>
          <w:szCs w:val="26"/>
        </w:rPr>
        <w:t>го служащего</w:t>
      </w:r>
    </w:p>
    <w:p w:rsidR="007E7108" w:rsidRPr="007E7108" w:rsidRDefault="007E7108" w:rsidP="007E7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5.1. Досудебное обжалование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5.1.1. Заинтересованные лица могут обратиться с жалобой (обращением) на действия (бездействие) должностного лица, а также принимаемого им решения при предоставлении муниципальной услуги на основании настоящего Регламента, ус</w:t>
      </w:r>
      <w:r w:rsidRPr="007E7108">
        <w:rPr>
          <w:rFonts w:ascii="Times New Roman" w:hAnsi="Times New Roman"/>
          <w:sz w:val="26"/>
          <w:szCs w:val="26"/>
        </w:rPr>
        <w:t>т</w:t>
      </w:r>
      <w:r w:rsidRPr="007E7108">
        <w:rPr>
          <w:rFonts w:ascii="Times New Roman" w:hAnsi="Times New Roman"/>
          <w:sz w:val="26"/>
          <w:szCs w:val="26"/>
        </w:rPr>
        <w:t>но или письменно в администрацию Нигирского сельского поселения.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Жалоба может быть направлена по почте, через МФЦ, с использованием и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формационно-телекоммуникационной сети "Интернет" через Единый портал гос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дарственных и муниципальных услуг (www.gosuslugi.ru), региональный портал государственных и муниципальных услуг Хабаровского края (www.pgu.khv.gov.ru), а также может быть принята при личном приеме заявителя.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5.1.2. Обращение, поступившее в администрацию  или должностному лицу в форме электронного документа, подлежит рассмотрению в порядке, установленном действующим законодательством. </w:t>
      </w:r>
      <w:proofErr w:type="gramStart"/>
      <w:r w:rsidRPr="007E7108">
        <w:rPr>
          <w:rFonts w:ascii="Times New Roman" w:hAnsi="Times New Roman"/>
          <w:sz w:val="26"/>
          <w:szCs w:val="26"/>
        </w:rPr>
        <w:t>В обращении Заявитель в обязательном порядке указывает свои фамилию, имя, отчество (последнее – при наличии), адрес эле</w:t>
      </w:r>
      <w:r w:rsidRPr="007E7108">
        <w:rPr>
          <w:rFonts w:ascii="Times New Roman" w:hAnsi="Times New Roman"/>
          <w:sz w:val="26"/>
          <w:szCs w:val="26"/>
        </w:rPr>
        <w:t>к</w:t>
      </w:r>
      <w:r w:rsidRPr="007E7108">
        <w:rPr>
          <w:rFonts w:ascii="Times New Roman" w:hAnsi="Times New Roman"/>
          <w:sz w:val="26"/>
          <w:szCs w:val="26"/>
        </w:rPr>
        <w:t>тронной почты, если ответ должен быть направлен в форме электронного докуме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та, и почтовый адрес, если ответ должен быть направлен в письменной форме.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явитель вправе приложить к такому обращению необходимые документы и мат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риалы в электронной форме либо направить указанные документы и материалы или их копии в письменной форме.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5.1.3. Информация о месте нахождения и режиме работы администрации: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682447, Хабаровский край, Николаевский район; с. Нигирь, ул</w:t>
      </w:r>
      <w:proofErr w:type="gramStart"/>
      <w:r w:rsidRPr="007E7108">
        <w:rPr>
          <w:rFonts w:ascii="Times New Roman" w:hAnsi="Times New Roman"/>
          <w:color w:val="000000"/>
          <w:sz w:val="26"/>
          <w:szCs w:val="26"/>
        </w:rPr>
        <w:t>.Ш</w:t>
      </w:r>
      <w:proofErr w:type="gramEnd"/>
      <w:r w:rsidRPr="007E7108">
        <w:rPr>
          <w:rFonts w:ascii="Times New Roman" w:hAnsi="Times New Roman"/>
          <w:color w:val="000000"/>
          <w:sz w:val="26"/>
          <w:szCs w:val="26"/>
        </w:rPr>
        <w:t>кольная, 20.</w:t>
      </w:r>
      <w:r w:rsidRPr="007E710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E7108">
        <w:rPr>
          <w:rFonts w:ascii="Times New Roman" w:hAnsi="Times New Roman"/>
          <w:color w:val="000000"/>
          <w:sz w:val="26"/>
          <w:szCs w:val="26"/>
        </w:rPr>
        <w:t xml:space="preserve">телефон:8(4213539) 724; факс 724 </w:t>
      </w:r>
      <w:r w:rsidRPr="007E710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E7108">
        <w:rPr>
          <w:rFonts w:ascii="Times New Roman" w:hAnsi="Times New Roman"/>
          <w:color w:val="000000"/>
          <w:sz w:val="26"/>
          <w:szCs w:val="26"/>
        </w:rPr>
        <w:t xml:space="preserve">адрес электронной почты: </w:t>
      </w:r>
      <w:hyperlink r:id="rId11" w:history="1">
        <w:r w:rsidRPr="007E7108">
          <w:rPr>
            <w:rStyle w:val="a4"/>
            <w:sz w:val="26"/>
            <w:szCs w:val="26"/>
            <w:lang w:val="en-US"/>
          </w:rPr>
          <w:t>nigir</w:t>
        </w:r>
        <w:r w:rsidRPr="007E7108">
          <w:rPr>
            <w:rStyle w:val="a4"/>
            <w:sz w:val="26"/>
            <w:szCs w:val="26"/>
          </w:rPr>
          <w:t>@</w:t>
        </w:r>
        <w:r w:rsidRPr="007E7108">
          <w:rPr>
            <w:rStyle w:val="a4"/>
            <w:sz w:val="26"/>
            <w:szCs w:val="26"/>
            <w:lang w:val="en-US"/>
          </w:rPr>
          <w:t>nikoladm</w:t>
        </w:r>
        <w:r w:rsidRPr="007E7108">
          <w:rPr>
            <w:rStyle w:val="a4"/>
            <w:sz w:val="26"/>
            <w:szCs w:val="26"/>
          </w:rPr>
          <w:t>.</w:t>
        </w:r>
        <w:proofErr w:type="spellStart"/>
        <w:r w:rsidRPr="007E7108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7E710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7E7108">
        <w:rPr>
          <w:rFonts w:ascii="Times New Roman" w:hAnsi="Times New Roman"/>
          <w:bCs/>
          <w:color w:val="000000"/>
          <w:sz w:val="26"/>
          <w:szCs w:val="26"/>
        </w:rPr>
        <w:lastRenderedPageBreak/>
        <w:t>График работы: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понедельник-пятница  09.00-18.00;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обеденный перерыв     13.00-14.00;</w:t>
      </w:r>
    </w:p>
    <w:p w:rsidR="007E7108" w:rsidRPr="007E7108" w:rsidRDefault="007E7108" w:rsidP="007E71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выходные дни – суббота, воскресенье.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5.1.4. В письменном обращении указываются: 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E7108">
        <w:rPr>
          <w:rFonts w:ascii="Times New Roman" w:hAnsi="Times New Roman"/>
          <w:sz w:val="26"/>
          <w:szCs w:val="26"/>
        </w:rPr>
        <w:t>- фамилия, имя, отчество заявителя, полное наименование организации (об</w:t>
      </w:r>
      <w:r w:rsidRPr="007E7108">
        <w:rPr>
          <w:rFonts w:ascii="Times New Roman" w:hAnsi="Times New Roman"/>
          <w:sz w:val="26"/>
          <w:szCs w:val="26"/>
        </w:rPr>
        <w:t>ъ</w:t>
      </w:r>
      <w:r w:rsidRPr="007E7108">
        <w:rPr>
          <w:rFonts w:ascii="Times New Roman" w:hAnsi="Times New Roman"/>
          <w:sz w:val="26"/>
          <w:szCs w:val="26"/>
        </w:rPr>
        <w:t>единения), контактный телефон, почтовый адрес, суть обжалуемого действия, ли</w:t>
      </w:r>
      <w:r w:rsidRPr="007E7108">
        <w:rPr>
          <w:rFonts w:ascii="Times New Roman" w:hAnsi="Times New Roman"/>
          <w:sz w:val="26"/>
          <w:szCs w:val="26"/>
        </w:rPr>
        <w:t>ч</w:t>
      </w:r>
      <w:r w:rsidRPr="007E7108">
        <w:rPr>
          <w:rFonts w:ascii="Times New Roman" w:hAnsi="Times New Roman"/>
          <w:sz w:val="26"/>
          <w:szCs w:val="26"/>
        </w:rPr>
        <w:t>ная подпись Заявителя (его уполномоченного представителя) и дата.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К обращению могут быть приложены копии документов, подтверждающие изложенные в обр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 xml:space="preserve">щении обстоятельства  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5.1.5. Письменное обращение рассматривается в течение 15 календарных дней со дня его регистрации.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5.1.6. Решение, принятое по результатам рассмотрения обращения, напра</w:t>
      </w:r>
      <w:r w:rsidRPr="007E7108">
        <w:rPr>
          <w:rFonts w:ascii="Times New Roman" w:hAnsi="Times New Roman"/>
          <w:sz w:val="26"/>
          <w:szCs w:val="26"/>
        </w:rPr>
        <w:t>в</w:t>
      </w:r>
      <w:r w:rsidRPr="007E7108">
        <w:rPr>
          <w:rFonts w:ascii="Times New Roman" w:hAnsi="Times New Roman"/>
          <w:sz w:val="26"/>
          <w:szCs w:val="26"/>
        </w:rPr>
        <w:t>ляется Заявителю. Ответ на обращение, поступившее в администрацию или дол</w:t>
      </w:r>
      <w:r w:rsidRPr="007E7108">
        <w:rPr>
          <w:rFonts w:ascii="Times New Roman" w:hAnsi="Times New Roman"/>
          <w:sz w:val="26"/>
          <w:szCs w:val="26"/>
        </w:rPr>
        <w:t>ж</w:t>
      </w:r>
      <w:r w:rsidRPr="007E7108">
        <w:rPr>
          <w:rFonts w:ascii="Times New Roman" w:hAnsi="Times New Roman"/>
          <w:sz w:val="26"/>
          <w:szCs w:val="26"/>
        </w:rPr>
        <w:t>ностному лицу в форме электронного документа, направляется в форме электро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5.1.7. Решения, действия (бездействие) администрации, должностных лиц, муниципальных служащих администрации, принимаемые в ходе предоставления муниципальной услуги на основании настоящего Регламента, могут быть оспорены в судебном порядке в соответствии с законодательством.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5.2     Предмет досудебног</w:t>
      </w:r>
      <w:proofErr w:type="gramStart"/>
      <w:r w:rsidRPr="007E7108">
        <w:rPr>
          <w:rFonts w:ascii="Times New Roman" w:hAnsi="Times New Roman"/>
          <w:sz w:val="26"/>
          <w:szCs w:val="26"/>
        </w:rPr>
        <w:t>о(</w:t>
      </w:r>
      <w:proofErr w:type="gramEnd"/>
      <w:r w:rsidRPr="007E7108">
        <w:rPr>
          <w:rFonts w:ascii="Times New Roman" w:hAnsi="Times New Roman"/>
          <w:sz w:val="26"/>
          <w:szCs w:val="26"/>
        </w:rPr>
        <w:t>внесудебного)  обжалования.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5.2.1.  Нарушение </w:t>
      </w:r>
      <w:proofErr w:type="gramStart"/>
      <w:r w:rsidRPr="007E7108">
        <w:rPr>
          <w:rFonts w:ascii="Times New Roman" w:hAnsi="Times New Roman"/>
          <w:sz w:val="26"/>
          <w:szCs w:val="26"/>
        </w:rPr>
        <w:t>срока регистрации запроса предоставления муниципал</w:t>
      </w:r>
      <w:r w:rsidRPr="007E7108">
        <w:rPr>
          <w:rFonts w:ascii="Times New Roman" w:hAnsi="Times New Roman"/>
          <w:sz w:val="26"/>
          <w:szCs w:val="26"/>
        </w:rPr>
        <w:t>ь</w:t>
      </w:r>
      <w:r w:rsidRPr="007E7108">
        <w:rPr>
          <w:rFonts w:ascii="Times New Roman" w:hAnsi="Times New Roman"/>
          <w:sz w:val="26"/>
          <w:szCs w:val="26"/>
        </w:rPr>
        <w:t>ной услуги</w:t>
      </w:r>
      <w:proofErr w:type="gramEnd"/>
      <w:r w:rsidRPr="007E7108">
        <w:rPr>
          <w:rFonts w:ascii="Times New Roman" w:hAnsi="Times New Roman"/>
          <w:sz w:val="26"/>
          <w:szCs w:val="26"/>
        </w:rPr>
        <w:t>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5.2.2.  Требование у заявителя документов или </w:t>
      </w:r>
      <w:proofErr w:type="gramStart"/>
      <w:r w:rsidRPr="007E7108">
        <w:rPr>
          <w:rFonts w:ascii="Times New Roman" w:hAnsi="Times New Roman"/>
          <w:sz w:val="26"/>
          <w:szCs w:val="26"/>
        </w:rPr>
        <w:t>информации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предоставление которых не предусмотрено законом.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5.2.3.   Отказ в приеме документов.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5.3.    Уполномоченные на рассмотрение жалобы 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5.3.1.  В случае обжалования действия специалиста предоставляющего м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ниципальную услугу жалоба направляется главе администрации.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5.4.    Результат рассмотрения жалобы.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5.4.1.  Жалоба удовлетворяется.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5.4.2.  Жалоба не удовлетворяется в случае установления в ходе </w:t>
      </w:r>
      <w:proofErr w:type="gramStart"/>
      <w:r w:rsidRPr="007E7108">
        <w:rPr>
          <w:rFonts w:ascii="Times New Roman" w:hAnsi="Times New Roman"/>
          <w:sz w:val="26"/>
          <w:szCs w:val="26"/>
        </w:rPr>
        <w:t>рассмотр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ния жалобы признаков состава административного правонарушения</w:t>
      </w:r>
      <w:proofErr w:type="gramEnd"/>
      <w:r w:rsidRPr="007E7108">
        <w:rPr>
          <w:rFonts w:ascii="Times New Roman" w:hAnsi="Times New Roman"/>
          <w:sz w:val="26"/>
          <w:szCs w:val="26"/>
        </w:rPr>
        <w:t>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5.5.    Сроки рассмотрения и информирования заявителя.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5.5.1.  Жалоба подлежит рассмотрению в течени</w:t>
      </w:r>
      <w:proofErr w:type="gramStart"/>
      <w:r w:rsidRPr="007E7108">
        <w:rPr>
          <w:rFonts w:ascii="Times New Roman" w:hAnsi="Times New Roman"/>
          <w:sz w:val="26"/>
          <w:szCs w:val="26"/>
        </w:rPr>
        <w:t>и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15 рабочих дней.</w:t>
      </w:r>
    </w:p>
    <w:p w:rsidR="007E7108" w:rsidRPr="007E7108" w:rsidRDefault="007E7108" w:rsidP="007E7108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7E7108" w:rsidRPr="007E7108" w:rsidRDefault="007E7108" w:rsidP="007E710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E7108" w:rsidRPr="007E7108" w:rsidRDefault="007E7108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E7108" w:rsidRPr="007E7108" w:rsidRDefault="007E7108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E7108" w:rsidRPr="007E7108" w:rsidRDefault="007E7108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E7108" w:rsidRDefault="007E7108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94AB9" w:rsidRDefault="00294AB9" w:rsidP="00294AB9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A44CE" w:rsidRDefault="009A44CE" w:rsidP="00294AB9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B4DC5" w:rsidRDefault="000971FC" w:rsidP="00294AB9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lastRenderedPageBreak/>
        <w:pict>
          <v:shape id="_x0000_s1046" type="#_x0000_t202" style="position:absolute;margin-left:250.85pt;margin-top:23.35pt;width:232pt;height:172.4pt;z-index:251665920;mso-height-percent:200;mso-height-percent:200;mso-width-relative:margin;mso-height-relative:margin" strokecolor="white [3212]">
            <v:textbox style="mso-fit-shape-to-text:t">
              <w:txbxContent>
                <w:p w:rsidR="00294AB9" w:rsidRDefault="00294AB9" w:rsidP="00294AB9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Приложение 1</w:t>
                  </w:r>
                </w:p>
                <w:p w:rsidR="00294AB9" w:rsidRDefault="00294AB9" w:rsidP="00294AB9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</w:p>
                <w:p w:rsidR="00294AB9" w:rsidRPr="00294AB9" w:rsidRDefault="00294AB9" w:rsidP="00294A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к административному Регламенту по предоставлению муниципальной услуги «Безвозмездная передача в собственность граждан жилых помещений муниципального жилищного фонда путем приватизации»</w:t>
                  </w:r>
                </w:p>
              </w:txbxContent>
            </v:textbox>
          </v:shape>
        </w:pict>
      </w:r>
    </w:p>
    <w:p w:rsidR="00AB4DC5" w:rsidRDefault="00AB4DC5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B4DC5" w:rsidRDefault="00AB4DC5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B4DC5" w:rsidRDefault="00AB4DC5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B4DC5" w:rsidRDefault="00AB4DC5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B4DC5" w:rsidRDefault="00AB4DC5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B4DC5" w:rsidRPr="007E7108" w:rsidRDefault="00AB4DC5" w:rsidP="007E7108">
      <w:pPr>
        <w:spacing w:line="240" w:lineRule="auto"/>
        <w:ind w:left="6237"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E7108" w:rsidRPr="007E7108" w:rsidRDefault="007E7108" w:rsidP="007E7108">
      <w:pPr>
        <w:spacing w:after="0" w:line="240" w:lineRule="auto"/>
        <w:ind w:left="507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В администрацию Нигирского 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сельского поселения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от ______________________________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         (фамилия, имя, отчество)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________________________________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________________________________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proofErr w:type="gramStart"/>
      <w:r w:rsidRPr="007E7108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7E7108">
        <w:rPr>
          <w:rFonts w:ascii="Times New Roman" w:hAnsi="Times New Roman"/>
          <w:sz w:val="26"/>
          <w:szCs w:val="26"/>
        </w:rPr>
        <w:t xml:space="preserve"> по адресу: _________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________________________________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________________________________</w:t>
      </w:r>
    </w:p>
    <w:p w:rsidR="007E7108" w:rsidRPr="007E7108" w:rsidRDefault="007E7108" w:rsidP="007E7108">
      <w:pPr>
        <w:spacing w:after="0" w:line="240" w:lineRule="auto"/>
        <w:ind w:firstLine="5040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b/>
          <w:sz w:val="26"/>
          <w:szCs w:val="26"/>
        </w:rPr>
        <w:t>ЗАЯВЛЕНИЕ:</w:t>
      </w:r>
    </w:p>
    <w:p w:rsidR="007E7108" w:rsidRPr="007E7108" w:rsidRDefault="007E7108" w:rsidP="007E7108">
      <w:pPr>
        <w:spacing w:after="0" w:line="240" w:lineRule="auto"/>
        <w:ind w:firstLine="900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Прошу передать в собственность совместную (долевую) </w:t>
      </w:r>
      <w:r w:rsidRPr="007E7108">
        <w:rPr>
          <w:rFonts w:ascii="Times New Roman" w:hAnsi="Times New Roman"/>
          <w:b/>
          <w:sz w:val="26"/>
          <w:szCs w:val="26"/>
        </w:rPr>
        <w:t>___________</w:t>
      </w:r>
      <w:r w:rsidRPr="007E7108">
        <w:rPr>
          <w:rFonts w:ascii="Times New Roman" w:hAnsi="Times New Roman"/>
          <w:b/>
          <w:sz w:val="26"/>
          <w:szCs w:val="26"/>
        </w:rPr>
        <w:br/>
        <w:t>____________________________________________________________________</w:t>
      </w:r>
    </w:p>
    <w:p w:rsidR="007E7108" w:rsidRPr="007E7108" w:rsidRDefault="007E7108" w:rsidP="007E7108">
      <w:pPr>
        <w:spacing w:after="0" w:line="240" w:lineRule="auto"/>
        <w:ind w:firstLine="900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            (Ф.И.О. членов семьи, приватизирующих квартиру)</w:t>
      </w:r>
      <w:r w:rsidRPr="007E7108">
        <w:rPr>
          <w:rFonts w:ascii="Times New Roman" w:hAnsi="Times New Roman"/>
          <w:b/>
          <w:sz w:val="26"/>
          <w:szCs w:val="26"/>
        </w:rPr>
        <w:t xml:space="preserve">                    ____________________________________________________________________</w:t>
      </w:r>
    </w:p>
    <w:p w:rsidR="007E7108" w:rsidRPr="007E7108" w:rsidRDefault="007E7108" w:rsidP="007E71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занимаемую квартиру по адресу: ________________________________________</w:t>
      </w:r>
      <w:r w:rsidRPr="007E7108">
        <w:rPr>
          <w:rFonts w:ascii="Times New Roman" w:hAnsi="Times New Roman"/>
          <w:sz w:val="26"/>
          <w:szCs w:val="26"/>
        </w:rPr>
        <w:br/>
        <w:t>____________ ________________________________________________________</w:t>
      </w:r>
    </w:p>
    <w:p w:rsidR="007E7108" w:rsidRPr="007E7108" w:rsidRDefault="007E7108" w:rsidP="007E71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Семья состоит из _____ человек.</w:t>
      </w:r>
    </w:p>
    <w:p w:rsidR="007E7108" w:rsidRPr="007E7108" w:rsidRDefault="007E7108" w:rsidP="007E71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Доверяем выступать от имени семьи _____________________________________</w:t>
      </w:r>
    </w:p>
    <w:p w:rsidR="007E7108" w:rsidRPr="007E7108" w:rsidRDefault="007E7108" w:rsidP="007E710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(Ф.И.О.)</w:t>
      </w:r>
    </w:p>
    <w:p w:rsidR="007E7108" w:rsidRDefault="007E7108" w:rsidP="007E710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                (паспортные данные: №, серия паспорта, кем и когда </w:t>
      </w:r>
      <w:proofErr w:type="gramStart"/>
      <w:r w:rsidRPr="007E7108">
        <w:rPr>
          <w:rFonts w:ascii="Times New Roman" w:hAnsi="Times New Roman"/>
          <w:sz w:val="26"/>
          <w:szCs w:val="26"/>
        </w:rPr>
        <w:t>выдан</w:t>
      </w:r>
      <w:proofErr w:type="gramEnd"/>
      <w:r w:rsidRPr="007E7108">
        <w:rPr>
          <w:rFonts w:ascii="Times New Roman" w:hAnsi="Times New Roman"/>
          <w:sz w:val="26"/>
          <w:szCs w:val="26"/>
        </w:rPr>
        <w:t>)</w:t>
      </w:r>
    </w:p>
    <w:p w:rsidR="007E7108" w:rsidRPr="007E7108" w:rsidRDefault="007E7108" w:rsidP="007E71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09"/>
        <w:gridCol w:w="1749"/>
        <w:gridCol w:w="1947"/>
        <w:gridCol w:w="1599"/>
      </w:tblGrid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08" w:rsidRPr="007E7108" w:rsidRDefault="007E7108" w:rsidP="007E710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1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E71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E71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08" w:rsidRPr="007E7108" w:rsidRDefault="007E7108" w:rsidP="007E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7E7108">
              <w:rPr>
                <w:rFonts w:ascii="Times New Roman" w:hAnsi="Times New Roman"/>
                <w:sz w:val="26"/>
                <w:szCs w:val="26"/>
              </w:rPr>
              <w:t>Фамилия, имя, отчество, па</w:t>
            </w:r>
            <w:r w:rsidRPr="007E7108">
              <w:rPr>
                <w:rFonts w:ascii="Times New Roman" w:hAnsi="Times New Roman"/>
                <w:sz w:val="26"/>
                <w:szCs w:val="26"/>
              </w:rPr>
              <w:t>с</w:t>
            </w:r>
            <w:r w:rsidRPr="007E7108">
              <w:rPr>
                <w:rFonts w:ascii="Times New Roman" w:hAnsi="Times New Roman"/>
                <w:sz w:val="26"/>
                <w:szCs w:val="26"/>
              </w:rPr>
              <w:t>портные данные (номер, серия, кем и когда выдан)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08" w:rsidRPr="007E7108" w:rsidRDefault="007E7108" w:rsidP="007E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108">
              <w:rPr>
                <w:rFonts w:ascii="Times New Roman" w:hAnsi="Times New Roman"/>
                <w:sz w:val="26"/>
                <w:szCs w:val="26"/>
              </w:rPr>
              <w:t>Год</w:t>
            </w:r>
          </w:p>
          <w:p w:rsidR="007E7108" w:rsidRPr="007E7108" w:rsidRDefault="007E7108" w:rsidP="007E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108">
              <w:rPr>
                <w:rFonts w:ascii="Times New Roman" w:hAnsi="Times New Roman"/>
                <w:sz w:val="26"/>
                <w:szCs w:val="26"/>
              </w:rPr>
              <w:t xml:space="preserve">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08" w:rsidRPr="007E7108" w:rsidRDefault="007E7108" w:rsidP="007E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108">
              <w:rPr>
                <w:rFonts w:ascii="Times New Roman" w:hAnsi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108" w:rsidRPr="007E7108" w:rsidRDefault="007E7108" w:rsidP="007E7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E7108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E7108" w:rsidRPr="007E7108" w:rsidTr="007E710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08" w:rsidRPr="007E7108" w:rsidRDefault="007E7108" w:rsidP="007E7108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7E7108" w:rsidRPr="007E7108" w:rsidRDefault="007E7108" w:rsidP="007E7108">
      <w:pPr>
        <w:spacing w:line="240" w:lineRule="auto"/>
        <w:rPr>
          <w:rFonts w:ascii="Times New Roman" w:eastAsia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«_____» __________________ 2017 г.                                         Роспись ________________</w:t>
      </w: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A44CE" w:rsidRDefault="009A44CE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Default="000971FC" w:rsidP="007E710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7" type="#_x0000_t202" style="position:absolute;margin-left:248.3pt;margin-top:-42.15pt;width:232pt;height:142.5pt;z-index:251666944;mso-height-percent:200;mso-height-percent:200;mso-width-relative:margin;mso-height-relative:margin" strokecolor="white [3212]">
            <v:textbox style="mso-fit-shape-to-text:t">
              <w:txbxContent>
                <w:p w:rsidR="00294AB9" w:rsidRDefault="00294AB9" w:rsidP="00294AB9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Приложение 2</w:t>
                  </w:r>
                </w:p>
                <w:p w:rsidR="00294AB9" w:rsidRDefault="00294AB9" w:rsidP="00294AB9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</w:p>
                <w:p w:rsidR="00294AB9" w:rsidRPr="00294AB9" w:rsidRDefault="00294AB9" w:rsidP="00294A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к административному Регламенту по предоставлению муниципальной услуги «Безвозмездная передача в собственность граждан жилых помещений муниципального жилищного фонда путем приватизации»</w:t>
                  </w:r>
                </w:p>
              </w:txbxContent>
            </v:textbox>
          </v:shape>
        </w:pict>
      </w:r>
    </w:p>
    <w:p w:rsid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4AB9" w:rsidRPr="007E7108" w:rsidRDefault="00294AB9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294A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7108">
        <w:rPr>
          <w:b/>
          <w:sz w:val="26"/>
          <w:szCs w:val="26"/>
        </w:rPr>
        <w:t>Перечень документов,</w:t>
      </w:r>
    </w:p>
    <w:p w:rsidR="007E7108" w:rsidRPr="007E7108" w:rsidRDefault="007E7108" w:rsidP="00294AB9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7E7108">
        <w:rPr>
          <w:b/>
          <w:sz w:val="26"/>
          <w:szCs w:val="26"/>
        </w:rPr>
        <w:t>предъявляемых для передачи в собственность граждан жилых поме</w:t>
      </w:r>
      <w:r w:rsidR="00294AB9">
        <w:rPr>
          <w:b/>
          <w:sz w:val="26"/>
          <w:szCs w:val="26"/>
        </w:rPr>
        <w:t>щ</w:t>
      </w:r>
      <w:r w:rsidR="00294AB9">
        <w:rPr>
          <w:b/>
          <w:sz w:val="26"/>
          <w:szCs w:val="26"/>
        </w:rPr>
        <w:t>е</w:t>
      </w:r>
      <w:r w:rsidRPr="007E7108">
        <w:rPr>
          <w:b/>
          <w:sz w:val="26"/>
          <w:szCs w:val="26"/>
        </w:rPr>
        <w:t>ний</w:t>
      </w:r>
      <w:r w:rsidR="00294AB9">
        <w:rPr>
          <w:b/>
          <w:sz w:val="26"/>
          <w:szCs w:val="26"/>
        </w:rPr>
        <w:t xml:space="preserve"> </w:t>
      </w:r>
      <w:r w:rsidRPr="007E7108">
        <w:rPr>
          <w:b/>
          <w:sz w:val="26"/>
          <w:szCs w:val="26"/>
        </w:rPr>
        <w:t>путем приватизации, занимаемых по договорам социального найма.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E7108" w:rsidRPr="007E7108" w:rsidRDefault="007E7108" w:rsidP="007E7108">
      <w:pPr>
        <w:tabs>
          <w:tab w:val="left" w:pos="720"/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 xml:space="preserve">     1. Документы, удостоверяющие личность гражданин (подлинники и копии):</w:t>
      </w:r>
    </w:p>
    <w:p w:rsidR="007E7108" w:rsidRPr="007E7108" w:rsidRDefault="007E7108" w:rsidP="007E710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паспорт;</w:t>
      </w:r>
    </w:p>
    <w:p w:rsidR="007E7108" w:rsidRPr="007E7108" w:rsidRDefault="007E7108" w:rsidP="007E710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паспорт и свидетельство о рождении для несовершеннолетних граждан;</w:t>
      </w:r>
    </w:p>
    <w:p w:rsidR="007E7108" w:rsidRPr="007E7108" w:rsidRDefault="007E7108" w:rsidP="007E710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- свидетельство о рождении для малолетних граждан до 14-летнего возраста.</w:t>
      </w:r>
    </w:p>
    <w:p w:rsidR="007E7108" w:rsidRPr="007E7108" w:rsidRDefault="007E7108" w:rsidP="007E7108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2. Заявления </w:t>
      </w:r>
      <w:proofErr w:type="gramStart"/>
      <w:r w:rsidRPr="007E7108">
        <w:rPr>
          <w:rFonts w:ascii="Times New Roman" w:hAnsi="Times New Roman"/>
          <w:sz w:val="26"/>
          <w:szCs w:val="26"/>
        </w:rPr>
        <w:t>об отказе от приобретения жилого помещения в собственность в порядке приватизации от лиц</w:t>
      </w:r>
      <w:proofErr w:type="gramEnd"/>
      <w:r w:rsidRPr="007E7108">
        <w:rPr>
          <w:rFonts w:ascii="Times New Roman" w:hAnsi="Times New Roman"/>
          <w:sz w:val="26"/>
          <w:szCs w:val="26"/>
        </w:rPr>
        <w:t>, имеющих право на его приватизацию и отказывающихся от этого права. Заявление об отказе от участия в приватизации жилья может быть подписано лично гражданином в присутствии специалиста при приеме заявления о приватизации жилья.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3. Согласия на приватизацию жилого помещения иными совместно прож</w:t>
      </w:r>
      <w:r w:rsidRPr="007E7108">
        <w:rPr>
          <w:rFonts w:ascii="Times New Roman" w:hAnsi="Times New Roman"/>
          <w:sz w:val="26"/>
          <w:szCs w:val="26"/>
        </w:rPr>
        <w:t>и</w:t>
      </w:r>
      <w:r w:rsidRPr="007E7108">
        <w:rPr>
          <w:rFonts w:ascii="Times New Roman" w:hAnsi="Times New Roman"/>
          <w:sz w:val="26"/>
          <w:szCs w:val="26"/>
        </w:rPr>
        <w:t>вающими членами семьи, которые ранее использовали право приватизации жилого помещения (оформляется в бланке заявления);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4. Кадастровый и технический паспорт на жилое помещение (подлинники и копии);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5. Документ, подтверждающий перемену имени, фамилии (свидетельство о браке, свидетельство о перемене имени  и др.) (подлинник и копия);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6. Документ, подтверждающий право собственности несовершеннолетнего лица на  жилое помещение полученного им ранее в порядке приватизации, в сл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чае, если данное несовершеннолетнее лицо дает согласие на приватизацию жилого помещения иными совместно проживающими членами семьи (подлинник и копия);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7. Акт органа опеки и попечительства о назначении опеки или попечител</w:t>
      </w:r>
      <w:r w:rsidRPr="007E7108">
        <w:rPr>
          <w:rFonts w:ascii="Times New Roman" w:hAnsi="Times New Roman"/>
          <w:sz w:val="26"/>
          <w:szCs w:val="26"/>
        </w:rPr>
        <w:t>ь</w:t>
      </w:r>
      <w:r w:rsidRPr="007E7108">
        <w:rPr>
          <w:rFonts w:ascii="Times New Roman" w:hAnsi="Times New Roman"/>
          <w:sz w:val="26"/>
          <w:szCs w:val="26"/>
        </w:rPr>
        <w:t>ства над недееспособным  лицом или лицом ограниченно дееспособным, в случае участия такого лица в приватизации жилого помещения (подлинник и копия);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Pr="007E7108">
        <w:rPr>
          <w:rFonts w:ascii="Times New Roman" w:hAnsi="Times New Roman"/>
          <w:sz w:val="26"/>
          <w:szCs w:val="26"/>
        </w:rPr>
        <w:t>Решения суда о признании лица недееспособным или ограниченно деесп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собным, в случае участия такого лица в приватизации жилого помещения и отсу</w:t>
      </w:r>
      <w:r w:rsidRPr="007E7108">
        <w:rPr>
          <w:rFonts w:ascii="Times New Roman" w:hAnsi="Times New Roman"/>
          <w:sz w:val="26"/>
          <w:szCs w:val="26"/>
        </w:rPr>
        <w:t>т</w:t>
      </w:r>
      <w:r w:rsidRPr="007E7108">
        <w:rPr>
          <w:rFonts w:ascii="Times New Roman" w:hAnsi="Times New Roman"/>
          <w:sz w:val="26"/>
          <w:szCs w:val="26"/>
        </w:rPr>
        <w:t>ствия опеки над ним опеки или попечительства (подлинник и копия);</w:t>
      </w:r>
      <w:proofErr w:type="gramEnd"/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7E7108">
        <w:rPr>
          <w:rFonts w:ascii="Times New Roman" w:hAnsi="Times New Roman"/>
          <w:sz w:val="26"/>
          <w:szCs w:val="26"/>
        </w:rPr>
        <w:t>Свидетельства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дителей, и иные документы, подтверждающие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 (подлинник и копия);</w:t>
      </w:r>
      <w:proofErr w:type="gramEnd"/>
    </w:p>
    <w:p w:rsidR="007E7108" w:rsidRPr="007E7108" w:rsidRDefault="007E7108" w:rsidP="007E7108">
      <w:pPr>
        <w:tabs>
          <w:tab w:val="left" w:pos="0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lastRenderedPageBreak/>
        <w:t xml:space="preserve">10. </w:t>
      </w:r>
      <w:proofErr w:type="gramStart"/>
      <w:r w:rsidRPr="007E7108">
        <w:rPr>
          <w:rFonts w:ascii="Times New Roman" w:hAnsi="Times New Roman"/>
          <w:sz w:val="26"/>
          <w:szCs w:val="26"/>
        </w:rPr>
        <w:t>Если в паспорте заявителей указаны несовершеннолетние дети, не зар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гистрированные по данному адресу, и никогда не проживающие по данному адресу и не внесенные в ордер, – необходимо представить справку о месте жительства р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бенка (при невозможности копию свидетельства о расторжении брака или иной д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кумент, подтверждающий невозможность представить данные сведения) и справку о том, что несовершеннолетние никогда не были прописаны (зарегистрированы) по данному адресу;</w:t>
      </w:r>
      <w:proofErr w:type="gramEnd"/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11. Справку, подтверждающую, что ранее гражданами право на приватиз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 xml:space="preserve">цию жилья не было использовано по прежнему месту жительства. </w:t>
      </w:r>
    </w:p>
    <w:p w:rsidR="007E7108" w:rsidRPr="007E7108" w:rsidRDefault="007E7108" w:rsidP="007E71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12. Доверенность, оформленную в установленном законодательством поря</w:t>
      </w:r>
      <w:r w:rsidRPr="007E7108">
        <w:rPr>
          <w:rFonts w:ascii="Times New Roman" w:hAnsi="Times New Roman"/>
          <w:sz w:val="26"/>
          <w:szCs w:val="26"/>
        </w:rPr>
        <w:t>д</w:t>
      </w:r>
      <w:r w:rsidRPr="007E7108">
        <w:rPr>
          <w:rFonts w:ascii="Times New Roman" w:hAnsi="Times New Roman"/>
          <w:sz w:val="26"/>
          <w:szCs w:val="26"/>
        </w:rPr>
        <w:t>ке, подтверждающую полномочия представителя, в случае, невозможности явки лица, участвующего в приватизации жилого помещения.</w:t>
      </w:r>
    </w:p>
    <w:p w:rsidR="007E7108" w:rsidRPr="007E7108" w:rsidRDefault="007E7108" w:rsidP="007E710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E7108">
        <w:rPr>
          <w:rFonts w:ascii="Times New Roman" w:hAnsi="Times New Roman"/>
          <w:sz w:val="26"/>
          <w:szCs w:val="26"/>
        </w:rPr>
        <w:t>Доверенность должна быть нотариально удостоверена, за исключением сл</w:t>
      </w:r>
      <w:r w:rsidRPr="007E7108">
        <w:rPr>
          <w:rFonts w:ascii="Times New Roman" w:hAnsi="Times New Roman"/>
          <w:sz w:val="26"/>
          <w:szCs w:val="26"/>
        </w:rPr>
        <w:t>у</w:t>
      </w:r>
      <w:r w:rsidRPr="007E7108">
        <w:rPr>
          <w:rFonts w:ascii="Times New Roman" w:hAnsi="Times New Roman"/>
          <w:sz w:val="26"/>
          <w:szCs w:val="26"/>
        </w:rPr>
        <w:t>чаев, предусмотренных законом.</w:t>
      </w:r>
    </w:p>
    <w:p w:rsidR="007E7108" w:rsidRPr="007E7108" w:rsidRDefault="007E7108" w:rsidP="007E7108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К нотариально удостоверенным доверенностям приравниваются:</w:t>
      </w:r>
    </w:p>
    <w:p w:rsidR="007E7108" w:rsidRPr="007E7108" w:rsidRDefault="007E7108" w:rsidP="007E710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7E7108" w:rsidRPr="007E7108" w:rsidRDefault="007E7108" w:rsidP="007E7108">
      <w:pPr>
        <w:tabs>
          <w:tab w:val="left" w:pos="0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тор и других органов, совершающих нотариальные действия, также доверенности рабочих и служащих, членов их семей и членов семей военнослужащих, удостов</w:t>
      </w:r>
      <w:r w:rsidRPr="007E7108">
        <w:rPr>
          <w:rFonts w:ascii="Times New Roman" w:hAnsi="Times New Roman"/>
          <w:sz w:val="26"/>
          <w:szCs w:val="26"/>
        </w:rPr>
        <w:t>е</w:t>
      </w:r>
      <w:r w:rsidRPr="007E7108">
        <w:rPr>
          <w:rFonts w:ascii="Times New Roman" w:hAnsi="Times New Roman"/>
          <w:sz w:val="26"/>
          <w:szCs w:val="26"/>
        </w:rPr>
        <w:t>ренные командиром (начальником) части, соединения, учреждения или заведения;</w:t>
      </w:r>
    </w:p>
    <w:p w:rsidR="007E7108" w:rsidRPr="007E7108" w:rsidRDefault="007E7108" w:rsidP="007E710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в) доверенности лиц, находящихся в местах лишения свободы, удостовере</w:t>
      </w:r>
      <w:r w:rsidRPr="007E7108">
        <w:rPr>
          <w:rFonts w:ascii="Times New Roman" w:hAnsi="Times New Roman"/>
          <w:sz w:val="26"/>
          <w:szCs w:val="26"/>
        </w:rPr>
        <w:t>н</w:t>
      </w:r>
      <w:r w:rsidRPr="007E7108">
        <w:rPr>
          <w:rFonts w:ascii="Times New Roman" w:hAnsi="Times New Roman"/>
          <w:sz w:val="26"/>
          <w:szCs w:val="26"/>
        </w:rPr>
        <w:t>ные начальником соответствующего места лишения свободы;</w:t>
      </w:r>
    </w:p>
    <w:p w:rsidR="007E7108" w:rsidRPr="007E7108" w:rsidRDefault="007E7108" w:rsidP="007E7108">
      <w:pPr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</w:t>
      </w:r>
      <w:r w:rsidRPr="007E7108">
        <w:rPr>
          <w:rFonts w:ascii="Times New Roman" w:hAnsi="Times New Roman"/>
          <w:sz w:val="26"/>
          <w:szCs w:val="26"/>
        </w:rPr>
        <w:t>о</w:t>
      </w:r>
      <w:r w:rsidRPr="007E7108">
        <w:rPr>
          <w:rFonts w:ascii="Times New Roman" w:hAnsi="Times New Roman"/>
          <w:sz w:val="26"/>
          <w:szCs w:val="26"/>
        </w:rPr>
        <w:t>го учреждения или руководителем (его заместителем) соответствующего органа социальной защиты населения.</w:t>
      </w:r>
    </w:p>
    <w:p w:rsidR="007E7108" w:rsidRPr="007E7108" w:rsidRDefault="007E7108" w:rsidP="007E7108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7108">
        <w:rPr>
          <w:rFonts w:ascii="Times New Roman" w:hAnsi="Times New Roman"/>
          <w:sz w:val="26"/>
          <w:szCs w:val="26"/>
        </w:rPr>
        <w:t>13. Справка от организации, предоставляющей коммунальные услуги о з</w:t>
      </w:r>
      <w:r w:rsidRPr="007E7108">
        <w:rPr>
          <w:rFonts w:ascii="Times New Roman" w:hAnsi="Times New Roman"/>
          <w:sz w:val="26"/>
          <w:szCs w:val="26"/>
        </w:rPr>
        <w:t>а</w:t>
      </w:r>
      <w:r w:rsidRPr="007E7108">
        <w:rPr>
          <w:rFonts w:ascii="Times New Roman" w:hAnsi="Times New Roman"/>
          <w:sz w:val="26"/>
          <w:szCs w:val="26"/>
        </w:rPr>
        <w:t>долженности по коммунальным услугам;</w:t>
      </w:r>
    </w:p>
    <w:p w:rsidR="007E7108" w:rsidRPr="007E7108" w:rsidRDefault="007E7108" w:rsidP="007E7108">
      <w:pPr>
        <w:pStyle w:val="a7"/>
        <w:ind w:firstLine="709"/>
        <w:rPr>
          <w:sz w:val="26"/>
          <w:szCs w:val="26"/>
        </w:rPr>
      </w:pPr>
      <w:r w:rsidRPr="007E7108">
        <w:rPr>
          <w:sz w:val="26"/>
          <w:szCs w:val="26"/>
        </w:rPr>
        <w:t>При необходимости, специалист вправе затребовать с заявителей и иные д</w:t>
      </w:r>
      <w:r w:rsidRPr="007E7108">
        <w:rPr>
          <w:sz w:val="26"/>
          <w:szCs w:val="26"/>
        </w:rPr>
        <w:t>о</w:t>
      </w:r>
      <w:r w:rsidRPr="007E7108">
        <w:rPr>
          <w:sz w:val="26"/>
          <w:szCs w:val="26"/>
        </w:rPr>
        <w:t>кументы, необходимые для приватизации ими жилого помещения в соответствии с Законом о приватизации.</w:t>
      </w:r>
    </w:p>
    <w:p w:rsidR="007E7108" w:rsidRPr="007E7108" w:rsidRDefault="007E7108" w:rsidP="007E71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7E7108">
        <w:rPr>
          <w:rFonts w:ascii="Times New Roman" w:hAnsi="Times New Roman"/>
          <w:b/>
          <w:bCs/>
          <w:sz w:val="26"/>
          <w:szCs w:val="26"/>
        </w:rPr>
        <w:t>Документы</w:t>
      </w:r>
      <w:proofErr w:type="gramEnd"/>
      <w:r w:rsidRPr="007E7108">
        <w:rPr>
          <w:rFonts w:ascii="Times New Roman" w:hAnsi="Times New Roman"/>
          <w:b/>
          <w:bCs/>
          <w:sz w:val="26"/>
          <w:szCs w:val="26"/>
        </w:rPr>
        <w:t xml:space="preserve">  которые заявитель вправе предоставить по собственной инициативе</w:t>
      </w: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14. Документ, послуживший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т.д.) (подлинник и копия);</w:t>
      </w:r>
    </w:p>
    <w:p w:rsidR="007E7108" w:rsidRPr="007E7108" w:rsidRDefault="007E7108" w:rsidP="00AB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15 Договор социального найма жилого помещения (подлинник и копия);</w:t>
      </w:r>
    </w:p>
    <w:p w:rsidR="007E7108" w:rsidRDefault="007E7108" w:rsidP="00AB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108">
        <w:rPr>
          <w:rFonts w:ascii="Times New Roman" w:hAnsi="Times New Roman"/>
          <w:color w:val="000000"/>
          <w:sz w:val="26"/>
          <w:szCs w:val="26"/>
        </w:rPr>
        <w:t>16 Справку о составе семьи с подтверждением регистрации граждан по да</w:t>
      </w:r>
      <w:r w:rsidRPr="007E7108">
        <w:rPr>
          <w:rFonts w:ascii="Times New Roman" w:hAnsi="Times New Roman"/>
          <w:color w:val="000000"/>
          <w:sz w:val="26"/>
          <w:szCs w:val="26"/>
        </w:rPr>
        <w:t>н</w:t>
      </w:r>
      <w:r w:rsidRPr="007E7108">
        <w:rPr>
          <w:rFonts w:ascii="Times New Roman" w:hAnsi="Times New Roman"/>
          <w:color w:val="000000"/>
          <w:sz w:val="26"/>
          <w:szCs w:val="26"/>
        </w:rPr>
        <w:t>ному адресу (с какого периода);</w:t>
      </w:r>
    </w:p>
    <w:p w:rsidR="009A44CE" w:rsidRDefault="009A44CE" w:rsidP="00AB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44CE" w:rsidRDefault="009A44CE" w:rsidP="00AB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44CE" w:rsidRDefault="009A44CE" w:rsidP="00AB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4AB9" w:rsidRPr="007E7108" w:rsidRDefault="00294AB9" w:rsidP="00AB4DC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7108" w:rsidRPr="007E7108" w:rsidRDefault="007E7108" w:rsidP="007E710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7108" w:rsidRPr="007E7108" w:rsidRDefault="000971FC" w:rsidP="007E7108">
      <w:pPr>
        <w:tabs>
          <w:tab w:val="left" w:pos="720"/>
        </w:tabs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  <w:lang w:eastAsia="ru-RU"/>
        </w:rPr>
        <w:pict>
          <v:shape id="_x0000_s1048" type="#_x0000_t202" style="position:absolute;margin-left:256.2pt;margin-top:-42.15pt;width:232pt;height:142.5pt;z-index:251667968;mso-height-percent:200;mso-height-percent:200;mso-width-relative:margin;mso-height-relative:margin" strokecolor="white [3212]">
            <v:textbox style="mso-fit-shape-to-text:t">
              <w:txbxContent>
                <w:p w:rsidR="00294AB9" w:rsidRDefault="009A44CE" w:rsidP="00294AB9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Приложение 3</w:t>
                  </w:r>
                </w:p>
                <w:p w:rsidR="00294AB9" w:rsidRDefault="00294AB9" w:rsidP="00294AB9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</w:p>
                <w:p w:rsidR="00294AB9" w:rsidRPr="00294AB9" w:rsidRDefault="00294AB9" w:rsidP="00294A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t>к административному Регламенту по предоставлению муниципальной услуги «Безвозмездная передача в собственность граждан жилых помещений муниципального жилищного фонда путем приватизации»</w:t>
                  </w:r>
                </w:p>
              </w:txbxContent>
            </v:textbox>
          </v:shape>
        </w:pict>
      </w:r>
    </w:p>
    <w:p w:rsidR="00AB4DC5" w:rsidRDefault="00AB4DC5" w:rsidP="00AB4DC5">
      <w:pPr>
        <w:spacing w:after="0" w:line="240" w:lineRule="auto"/>
        <w:ind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B4DC5" w:rsidRDefault="00AB4DC5" w:rsidP="00AB4DC5">
      <w:pPr>
        <w:spacing w:after="0" w:line="240" w:lineRule="auto"/>
        <w:ind w:hanging="16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E7108" w:rsidRDefault="007E7108" w:rsidP="00AB4D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B4DC5" w:rsidRPr="007E7108" w:rsidRDefault="00AB4DC5" w:rsidP="00AB4D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94AB9" w:rsidRDefault="00294AB9" w:rsidP="00AB4DC5">
      <w:pPr>
        <w:pStyle w:val="3"/>
        <w:spacing w:before="0" w:after="0"/>
        <w:jc w:val="center"/>
        <w:rPr>
          <w:rFonts w:ascii="Times New Roman" w:hAnsi="Times New Roman"/>
        </w:rPr>
      </w:pPr>
    </w:p>
    <w:p w:rsidR="00294AB9" w:rsidRDefault="00294AB9" w:rsidP="00AB4DC5">
      <w:pPr>
        <w:pStyle w:val="3"/>
        <w:spacing w:before="0" w:after="0"/>
        <w:jc w:val="center"/>
        <w:rPr>
          <w:rFonts w:ascii="Times New Roman" w:hAnsi="Times New Roman"/>
        </w:rPr>
      </w:pPr>
    </w:p>
    <w:p w:rsidR="00294AB9" w:rsidRDefault="00294AB9" w:rsidP="00AB4DC5">
      <w:pPr>
        <w:pStyle w:val="3"/>
        <w:spacing w:before="0" w:after="0"/>
        <w:jc w:val="center"/>
        <w:rPr>
          <w:rFonts w:ascii="Times New Roman" w:hAnsi="Times New Roman"/>
        </w:rPr>
      </w:pPr>
    </w:p>
    <w:p w:rsidR="007E7108" w:rsidRPr="007E7108" w:rsidRDefault="007E7108" w:rsidP="00AB4DC5">
      <w:pPr>
        <w:pStyle w:val="3"/>
        <w:spacing w:before="0" w:after="0"/>
        <w:jc w:val="center"/>
        <w:rPr>
          <w:rFonts w:ascii="Times New Roman" w:hAnsi="Times New Roman"/>
        </w:rPr>
      </w:pPr>
      <w:r w:rsidRPr="007E7108">
        <w:rPr>
          <w:rFonts w:ascii="Times New Roman" w:hAnsi="Times New Roman"/>
        </w:rPr>
        <w:t>БЛОК-СХЕМА</w:t>
      </w:r>
    </w:p>
    <w:p w:rsidR="007E7108" w:rsidRPr="007E7108" w:rsidRDefault="007E7108" w:rsidP="00AB4D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7108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7E7108" w:rsidRPr="007E7108" w:rsidRDefault="007E7108" w:rsidP="00AB4D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7108">
        <w:rPr>
          <w:rFonts w:ascii="Times New Roman" w:hAnsi="Times New Roman"/>
          <w:b/>
          <w:bCs/>
          <w:sz w:val="26"/>
          <w:szCs w:val="26"/>
        </w:rPr>
        <w:t>«Безвозмездная передача в собственность граждан жилых помещений</w:t>
      </w:r>
    </w:p>
    <w:p w:rsidR="007E7108" w:rsidRPr="007E7108" w:rsidRDefault="007E7108" w:rsidP="00AB4D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E7108">
        <w:rPr>
          <w:rFonts w:ascii="Times New Roman" w:hAnsi="Times New Roman"/>
          <w:b/>
          <w:bCs/>
          <w:sz w:val="26"/>
          <w:szCs w:val="26"/>
        </w:rPr>
        <w:t>муниципального жилищного фонда путем приватизация»</w:t>
      </w: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0971FC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roundrect id="_x0000_s1027" style="position:absolute;left:0;text-align:left;margin-left:108pt;margin-top:47.25pt;width:198pt;height:27pt;z-index:251646464" arcsize="10923f" strokeweight="1pt">
            <v:textbox style="mso-next-textbox:#_x0000_s1027">
              <w:txbxContent>
                <w:p w:rsidR="00294AB9" w:rsidRDefault="00294AB9" w:rsidP="007E7108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line id="_x0000_s1031" style="position:absolute;left:0;text-align:left;z-index:251647488" from="207pt,17.85pt" to="207pt,26.85pt">
            <v:stroke endarrow="block"/>
          </v:line>
        </w:pict>
      </w:r>
      <w:r>
        <w:rPr>
          <w:sz w:val="26"/>
          <w:szCs w:val="26"/>
        </w:rPr>
        <w:pict>
          <v:line id="_x0000_s1032" style="position:absolute;left:0;text-align:left;z-index:251648512" from="207pt,28.8pt" to="207pt,46.8pt">
            <v:stroke endarrow="block"/>
          </v:line>
        </w:pict>
      </w:r>
      <w:r>
        <w:rPr>
          <w:sz w:val="26"/>
          <w:szCs w:val="26"/>
        </w:rPr>
        <w:pict>
          <v:roundrect id="_x0000_s1038" style="position:absolute;left:0;text-align:left;margin-left:108pt;margin-top:5.1pt;width:192.85pt;height:23.95pt;z-index:251649536" arcsize="10923f" strokeweight="1pt">
            <v:textbox style="mso-next-textbox:#_x0000_s1038">
              <w:txbxContent>
                <w:p w:rsidR="00294AB9" w:rsidRDefault="00294AB9" w:rsidP="007E7108">
                  <w:pPr>
                    <w:jc w:val="center"/>
                  </w:pPr>
                  <w:r>
                    <w:t>Прием заявления и документов</w:t>
                  </w:r>
                </w:p>
                <w:p w:rsidR="00294AB9" w:rsidRDefault="00294AB9" w:rsidP="007E7108"/>
              </w:txbxContent>
            </v:textbox>
          </v:roundrect>
        </w:pict>
      </w:r>
      <w:r>
        <w:rPr>
          <w:sz w:val="26"/>
          <w:szCs w:val="2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in;margin-top:175.25pt;width:4in;height:53.3pt;z-index:251650560" strokeweight="1pt">
            <v:textbox style="mso-next-textbox:#_x0000_s1026">
              <w:txbxContent>
                <w:p w:rsidR="00294AB9" w:rsidRDefault="00294AB9" w:rsidP="007E7108">
                  <w:pPr>
                    <w:jc w:val="center"/>
                  </w:pPr>
                  <w:r>
                    <w:t>Принятие решения о заключении договора на передачу в собственность граждан жилого помещения путем пр</w:t>
                  </w:r>
                  <w:r>
                    <w:t>и</w:t>
                  </w:r>
                  <w:r>
                    <w:t>ватизации</w:t>
                  </w:r>
                </w:p>
                <w:p w:rsidR="00294AB9" w:rsidRDefault="00294AB9" w:rsidP="007E7108"/>
              </w:txbxContent>
            </v:textbox>
          </v:shape>
        </w:pict>
      </w:r>
      <w:r>
        <w:rPr>
          <w:sz w:val="26"/>
          <w:szCs w:val="26"/>
        </w:rPr>
        <w:pict>
          <v:roundrect id="_x0000_s1029" style="position:absolute;left:0;text-align:left;margin-left:45pt;margin-top:250.6pt;width:189pt;height:1in;z-index:251651584" arcsize="10923f" strokeweight="1pt">
            <v:textbox style="mso-next-textbox:#_x0000_s1029">
              <w:txbxContent>
                <w:p w:rsidR="00294AB9" w:rsidRDefault="00294AB9" w:rsidP="007E7108">
                  <w:pPr>
                    <w:jc w:val="center"/>
                  </w:pPr>
                  <w:r>
                    <w:t>Оформление договора на перед</w:t>
                  </w:r>
                  <w:r>
                    <w:t>а</w:t>
                  </w:r>
                  <w:r>
                    <w:t>чу в собственность граждан жилого помещения путем приватизации и сопутствующих документов</w:t>
                  </w:r>
                </w:p>
                <w:p w:rsidR="00294AB9" w:rsidRDefault="00294AB9" w:rsidP="007E7108"/>
              </w:txbxContent>
            </v:textbox>
          </v:roundrect>
        </w:pict>
      </w:r>
      <w:r>
        <w:rPr>
          <w:sz w:val="26"/>
          <w:szCs w:val="26"/>
        </w:rPr>
        <w:pict>
          <v:line id="_x0000_s1034" style="position:absolute;left:0;text-align:left;z-index:251652608" from="207pt,156.45pt" to="207pt,174.45pt">
            <v:stroke endarrow="block"/>
          </v:line>
        </w:pict>
      </w:r>
      <w:r>
        <w:rPr>
          <w:sz w:val="26"/>
          <w:szCs w:val="26"/>
        </w:rPr>
        <w:pict>
          <v:line id="_x0000_s1035" style="position:absolute;left:0;text-align:left;z-index:251653632" from="4in,231.8pt" to="4in,249.8pt">
            <v:stroke endarrow="block"/>
          </v:line>
        </w:pict>
      </w:r>
      <w:r>
        <w:rPr>
          <w:sz w:val="26"/>
          <w:szCs w:val="26"/>
        </w:rPr>
        <w:pict>
          <v:line id="_x0000_s1036" style="position:absolute;left:0;text-align:left;z-index:251654656" from="126pt,327.3pt" to="126pt,345.3pt">
            <v:stroke endarrow="block"/>
          </v:line>
        </w:pict>
      </w:r>
      <w:r>
        <w:rPr>
          <w:sz w:val="26"/>
          <w:szCs w:val="26"/>
        </w:rPr>
        <w:pict>
          <v:line id="_x0000_s1037" style="position:absolute;left:0;text-align:left;z-index:251655680" from="126pt,231.8pt" to="126pt,249.8pt">
            <v:stroke endarrow="block"/>
          </v:line>
        </w:pict>
      </w:r>
      <w:r>
        <w:rPr>
          <w:sz w:val="26"/>
          <w:szCs w:val="26"/>
        </w:rPr>
        <w:pict>
          <v:roundrect id="_x0000_s1039" style="position:absolute;left:0;text-align:left;margin-left:54pt;margin-top:346.1pt;width:180pt;height:1in;z-index:251656704" arcsize="10923f" strokeweight="1pt">
            <v:textbox style="mso-next-textbox:#_x0000_s1039">
              <w:txbxContent>
                <w:p w:rsidR="00294AB9" w:rsidRDefault="00294AB9" w:rsidP="007E7108">
                  <w:pPr>
                    <w:jc w:val="center"/>
                  </w:pPr>
                  <w:r>
                    <w:t>Подписание договора на пер</w:t>
                  </w:r>
                  <w:r>
                    <w:t>е</w:t>
                  </w:r>
                  <w:r>
                    <w:t>дачу в собственность граждан жилого помещения путем прив</w:t>
                  </w:r>
                  <w:r>
                    <w:t>а</w:t>
                  </w:r>
                  <w:r>
                    <w:t>тизации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roundrect id="_x0000_s1030" style="position:absolute;left:0;text-align:left;margin-left:54pt;margin-top:440.9pt;width:180pt;height:44.3pt;z-index:251657728" arcsize="10923f" strokeweight="1pt">
            <v:textbox style="mso-next-textbox:#_x0000_s1030">
              <w:txbxContent>
                <w:p w:rsidR="00294AB9" w:rsidRDefault="00294AB9" w:rsidP="007E7108">
                  <w:pPr>
                    <w:jc w:val="center"/>
                  </w:pPr>
                  <w:r>
                    <w:t>Выдача договора и сопутству</w:t>
                  </w:r>
                  <w:r>
                    <w:t>ю</w:t>
                  </w:r>
                  <w:r>
                    <w:t>щих документов</w:t>
                  </w:r>
                </w:p>
              </w:txbxContent>
            </v:textbox>
          </v:roundrect>
        </w:pict>
      </w:r>
      <w:r>
        <w:rPr>
          <w:sz w:val="26"/>
          <w:szCs w:val="26"/>
        </w:rPr>
        <w:pict>
          <v:line id="_x0000_s1042" style="position:absolute;left:0;text-align:left;z-index:251658752" from="126pt,422.1pt" to="126pt,440.1pt">
            <v:stroke endarrow="block"/>
          </v:line>
        </w:pict>
      </w:r>
      <w:r>
        <w:rPr>
          <w:sz w:val="26"/>
          <w:szCs w:val="26"/>
        </w:rPr>
        <w:pict>
          <v:roundrect id="_x0000_s1028" style="position:absolute;left:0;text-align:left;margin-left:1in;margin-top:98.1pt;width:4in;height:54pt;z-index:251659776" arcsize="10923f" strokeweight="1pt">
            <v:textbox style="mso-next-textbox:#_x0000_s1028">
              <w:txbxContent>
                <w:p w:rsidR="00294AB9" w:rsidRDefault="00294AB9" w:rsidP="007E7108">
                  <w:pPr>
                    <w:jc w:val="center"/>
                  </w:pPr>
                  <w:r>
                    <w:t>Проверка документов и законности требований заяв</w:t>
                  </w:r>
                  <w:r>
                    <w:t>и</w:t>
                  </w:r>
                  <w:r>
                    <w:t>теля о заключении договора на передачу в собстве</w:t>
                  </w:r>
                  <w:r>
                    <w:t>н</w:t>
                  </w:r>
                  <w:r>
                    <w:t>ность граждан жилого помещения путем приватизации</w:t>
                  </w:r>
                </w:p>
                <w:p w:rsidR="00294AB9" w:rsidRDefault="00294AB9" w:rsidP="007E7108"/>
              </w:txbxContent>
            </v:textbox>
          </v:roundrect>
        </w:pict>
      </w:r>
      <w:r>
        <w:rPr>
          <w:sz w:val="26"/>
          <w:szCs w:val="26"/>
        </w:rPr>
        <w:pict>
          <v:line id="_x0000_s1033" style="position:absolute;left:0;text-align:left;z-index:251660800" from="207pt,87.15pt" to="207pt,87.15pt">
            <v:stroke endarrow="block"/>
          </v:line>
        </w:pict>
      </w:r>
      <w:r>
        <w:rPr>
          <w:sz w:val="26"/>
          <w:szCs w:val="26"/>
        </w:rPr>
        <w:pict>
          <v:line id="_x0000_s1040" style="position:absolute;left:0;text-align:left;flip:x;z-index:251661824" from="207pt,78.15pt" to="207pt,96.15pt">
            <v:stroke endarrow="block"/>
          </v:line>
        </w:pict>
      </w: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tabs>
          <w:tab w:val="left" w:pos="1980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0971FC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roundrect id="_x0000_s1043" style="position:absolute;left:0;text-align:left;margin-left:243pt;margin-top:4.75pt;width:153pt;height:54pt;z-index:-251653632" arcsize="10923f" wrapcoords="1200 -360 -150 360 -150 19440 600 21240 20850 21240 21150 21240 21750 18360 21750 2520 21150 0 20250 -360 1200 -360" strokeweight="1pt">
            <v:textbox style="mso-next-textbox:#_x0000_s1043">
              <w:txbxContent>
                <w:p w:rsidR="00294AB9" w:rsidRDefault="00294AB9" w:rsidP="007E7108">
                  <w:pPr>
                    <w:spacing w:line="240" w:lineRule="atLeast"/>
                    <w:jc w:val="center"/>
                  </w:pPr>
                  <w:r>
                    <w:t>Мотивированный</w:t>
                  </w:r>
                </w:p>
                <w:p w:rsidR="00294AB9" w:rsidRDefault="00294AB9" w:rsidP="007E7108">
                  <w:pPr>
                    <w:spacing w:line="240" w:lineRule="atLeast"/>
                    <w:jc w:val="center"/>
                  </w:pPr>
                  <w:r>
                    <w:t>отказ</w:t>
                  </w:r>
                </w:p>
              </w:txbxContent>
            </v:textbox>
          </v:roundrect>
        </w:pict>
      </w: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0971FC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45" style="position:absolute;left:0;text-align:left;z-index:251664896" from="295.5pt,3.65pt" to="295.5pt,31.2pt">
            <v:stroke endarrow="block"/>
          </v:line>
        </w:pict>
      </w: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0971FC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s1044" type="#_x0000_t176" style="position:absolute;left:0;text-align:left;margin-left:243pt;margin-top:6.1pt;width:153pt;height:90pt;flip:y;z-index:-251652608" wrapcoords="1271 -225 635 0 -91 1800 -91 20475 817 21375 20692 21375 20965 21375 21691 18900 21691 2025 20874 0 20239 -225 1271 -225" strokeweight="1pt">
            <v:textbox style="mso-next-textbox:#_x0000_s1044">
              <w:txbxContent>
                <w:p w:rsidR="00294AB9" w:rsidRDefault="00294AB9" w:rsidP="007E7108">
                  <w:pPr>
                    <w:spacing w:line="240" w:lineRule="atLeast"/>
                    <w:jc w:val="center"/>
                  </w:pPr>
                  <w:r>
                    <w:t>Уведомление заявителя об отказе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</w:t>
                  </w:r>
                  <w:r>
                    <w:t>о</w:t>
                  </w:r>
                  <w:r>
                    <w:t>вора на передачу  в со</w:t>
                  </w:r>
                  <w:r>
                    <w:t>б</w:t>
                  </w:r>
                  <w:r>
                    <w:t xml:space="preserve">ственность граждан </w:t>
                  </w:r>
                </w:p>
                <w:p w:rsidR="00294AB9" w:rsidRDefault="00294AB9" w:rsidP="007E7108">
                  <w:pPr>
                    <w:spacing w:line="240" w:lineRule="atLeast"/>
                    <w:jc w:val="center"/>
                  </w:pPr>
                  <w:r>
                    <w:t>жилого помещения путем приватизации</w:t>
                  </w:r>
                </w:p>
                <w:p w:rsidR="00294AB9" w:rsidRDefault="00294AB9" w:rsidP="007E7108">
                  <w:pPr>
                    <w:jc w:val="center"/>
                  </w:pPr>
                </w:p>
              </w:txbxContent>
            </v:textbox>
          </v:shape>
        </w:pict>
      </w: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7E710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108" w:rsidRPr="007E7108" w:rsidRDefault="007E7108" w:rsidP="007E71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22E63" w:rsidRPr="007E7108" w:rsidRDefault="00C22E63" w:rsidP="007E71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22E63" w:rsidRPr="007E7108" w:rsidSect="00C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FC" w:rsidRDefault="000971FC" w:rsidP="007E7108">
      <w:pPr>
        <w:spacing w:after="0" w:line="240" w:lineRule="auto"/>
      </w:pPr>
      <w:r>
        <w:separator/>
      </w:r>
    </w:p>
  </w:endnote>
  <w:endnote w:type="continuationSeparator" w:id="0">
    <w:p w:rsidR="000971FC" w:rsidRDefault="000971FC" w:rsidP="007E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FC" w:rsidRDefault="000971FC" w:rsidP="007E7108">
      <w:pPr>
        <w:spacing w:after="0" w:line="240" w:lineRule="auto"/>
      </w:pPr>
      <w:r>
        <w:separator/>
      </w:r>
    </w:p>
  </w:footnote>
  <w:footnote w:type="continuationSeparator" w:id="0">
    <w:p w:rsidR="000971FC" w:rsidRDefault="000971FC" w:rsidP="007E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56B9"/>
    <w:multiLevelType w:val="hybridMultilevel"/>
    <w:tmpl w:val="7082A1A6"/>
    <w:lvl w:ilvl="0" w:tplc="A0CE8C78">
      <w:start w:val="1"/>
      <w:numFmt w:val="decimal"/>
      <w:lvlText w:val="%1."/>
      <w:lvlJc w:val="left"/>
      <w:pPr>
        <w:ind w:left="2044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B7496"/>
    <w:multiLevelType w:val="hybridMultilevel"/>
    <w:tmpl w:val="C526E870"/>
    <w:lvl w:ilvl="0" w:tplc="734A5D88">
      <w:start w:val="1"/>
      <w:numFmt w:val="upperRoman"/>
      <w:lvlText w:val="%1."/>
      <w:lvlJc w:val="left"/>
      <w:pPr>
        <w:ind w:left="21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A2A"/>
    <w:rsid w:val="000971FC"/>
    <w:rsid w:val="00114456"/>
    <w:rsid w:val="00221A2A"/>
    <w:rsid w:val="00294AB9"/>
    <w:rsid w:val="002B78D8"/>
    <w:rsid w:val="003B2E42"/>
    <w:rsid w:val="00487E40"/>
    <w:rsid w:val="00506263"/>
    <w:rsid w:val="00547C3D"/>
    <w:rsid w:val="005C275D"/>
    <w:rsid w:val="005C52E3"/>
    <w:rsid w:val="005D5E82"/>
    <w:rsid w:val="007A13D2"/>
    <w:rsid w:val="007E7108"/>
    <w:rsid w:val="009A44CE"/>
    <w:rsid w:val="00A07E87"/>
    <w:rsid w:val="00AB4DC5"/>
    <w:rsid w:val="00AB7694"/>
    <w:rsid w:val="00C22E63"/>
    <w:rsid w:val="00D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2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10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A2A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7108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semiHidden/>
    <w:unhideWhenUsed/>
    <w:rsid w:val="007E7108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E710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E71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E7108"/>
    <w:pPr>
      <w:spacing w:after="0" w:line="240" w:lineRule="auto"/>
      <w:ind w:firstLine="225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1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E7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710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E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7108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AB4D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A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gir@nikol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gir@niko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551B-D5E6-45C5-A90A-44B9B0C7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6216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9</cp:revision>
  <cp:lastPrinted>2021-04-01T07:48:00Z</cp:lastPrinted>
  <dcterms:created xsi:type="dcterms:W3CDTF">2021-04-01T06:49:00Z</dcterms:created>
  <dcterms:modified xsi:type="dcterms:W3CDTF">2021-05-06T23:56:00Z</dcterms:modified>
</cp:coreProperties>
</file>