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57" w:rsidRDefault="006E2D57" w:rsidP="008A0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рейдового мероприятия Николаевской-на-Амуре межрайонной природоохранной прокуратуры, проведённого с контролирующими и правоохранительными органами Николаевского района,</w:t>
      </w:r>
      <w:r w:rsidRPr="006E2D57">
        <w:rPr>
          <w:sz w:val="28"/>
          <w:szCs w:val="28"/>
          <w:lang w:eastAsia="en-US"/>
        </w:rPr>
        <w:t xml:space="preserve"> Николаевским межрайонным следственным отделом СУ СК РФ по Хабаровскому краю и ЕАО возбуждено уголовное дело по ч. 3 ст. 258.1 УК РФ</w:t>
      </w:r>
      <w:r w:rsidR="00F51A48">
        <w:rPr>
          <w:sz w:val="28"/>
          <w:szCs w:val="28"/>
        </w:rPr>
        <w:t>.</w:t>
      </w:r>
    </w:p>
    <w:p w:rsidR="000B4A5E" w:rsidRDefault="000B4A5E" w:rsidP="008A0C9B">
      <w:pPr>
        <w:ind w:firstLine="709"/>
        <w:jc w:val="both"/>
        <w:rPr>
          <w:sz w:val="28"/>
          <w:szCs w:val="28"/>
        </w:rPr>
      </w:pPr>
    </w:p>
    <w:p w:rsidR="006E2D57" w:rsidRPr="006E2D57" w:rsidRDefault="006E2D57" w:rsidP="006E2D57">
      <w:pPr>
        <w:tabs>
          <w:tab w:val="left" w:pos="142"/>
          <w:tab w:val="left" w:pos="7458"/>
          <w:tab w:val="left" w:pos="9922"/>
        </w:tabs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6E2D57">
        <w:rPr>
          <w:sz w:val="28"/>
          <w:szCs w:val="28"/>
          <w:lang w:eastAsia="en-US"/>
        </w:rPr>
        <w:t xml:space="preserve">Так, 31.03.2020 исполняющим обязанности Николаевского-на-Амуре межрайонного природоохранного прокурора с участием исполняющего обязанности начальника отдела государственного контроля, надзора и рыбоохраны по Николаевскому району, оперуполномоченного </w:t>
      </w:r>
      <w:proofErr w:type="spellStart"/>
      <w:proofErr w:type="gramStart"/>
      <w:r w:rsidRPr="006E2D57">
        <w:rPr>
          <w:sz w:val="28"/>
          <w:szCs w:val="28"/>
          <w:lang w:eastAsia="en-US"/>
        </w:rPr>
        <w:t>орг</w:t>
      </w:r>
      <w:proofErr w:type="spellEnd"/>
      <w:proofErr w:type="gramEnd"/>
      <w:r w:rsidRPr="006E2D57">
        <w:rPr>
          <w:sz w:val="28"/>
          <w:szCs w:val="28"/>
          <w:lang w:eastAsia="en-US"/>
        </w:rPr>
        <w:t xml:space="preserve"> отдела в г. Николаевске-на-Амуре ПУ ФСБ России по Хабаровскому краю и ЕАО проведено совместное целевое (рейдовое) мероприятие с целью обследования поднадзорной территории на предмет выявления нарушений в сфере природоохранного законодательства, проверки анонимной информации о подозрительной деятельности неустановленных лиц в районе и. </w:t>
      </w:r>
      <w:proofErr w:type="spellStart"/>
      <w:r w:rsidRPr="006E2D57">
        <w:rPr>
          <w:sz w:val="28"/>
          <w:szCs w:val="28"/>
          <w:lang w:eastAsia="en-US"/>
        </w:rPr>
        <w:t>Субботино</w:t>
      </w:r>
      <w:proofErr w:type="spellEnd"/>
      <w:r w:rsidRPr="006E2D57">
        <w:rPr>
          <w:sz w:val="28"/>
          <w:szCs w:val="28"/>
          <w:lang w:eastAsia="en-US"/>
        </w:rPr>
        <w:t xml:space="preserve"> Николаевского района. В ходе совместного мероприятия 31.03.2020 у двоих граждан обнаружено 39 фрагментов рыбы. Вес изъятых водных биологических ресурсов составил 89 кг. Изъятое определено на ответственное хранение в Отдел в г. Николаевск- на- Амуре ПУ ФСБ России по Хабаровскому краю и ЕАО. Согласно акту осмотра рыбы, икры от 31.03.2020 визуальный осмотр 39 фрагментов рыбы свежей, на основании характерных внешних </w:t>
      </w:r>
      <w:proofErr w:type="spellStart"/>
      <w:r w:rsidRPr="006E2D57">
        <w:rPr>
          <w:sz w:val="28"/>
          <w:szCs w:val="28"/>
          <w:lang w:eastAsia="en-US"/>
        </w:rPr>
        <w:t>биоморфологических</w:t>
      </w:r>
      <w:proofErr w:type="spellEnd"/>
      <w:r w:rsidRPr="006E2D57">
        <w:rPr>
          <w:sz w:val="28"/>
          <w:szCs w:val="28"/>
          <w:lang w:eastAsia="en-US"/>
        </w:rPr>
        <w:t xml:space="preserve"> особенностей: наличие спинных, боковых жучек, кожного покрова, наличие хрящевого скелета и жировых прослоек в толще мяса показал, что осмотренные 39 фрагментов свежей рыбы заготовлены из 3 экземпляров рыбы семейства Осетровые, род - Осетр, вид - Амурский осетр. Размер ущерба составил 481368 рублей.</w:t>
      </w:r>
    </w:p>
    <w:p w:rsidR="006E2D57" w:rsidRPr="006E2D57" w:rsidRDefault="006E2D57" w:rsidP="006E2D57">
      <w:pPr>
        <w:tabs>
          <w:tab w:val="left" w:pos="142"/>
          <w:tab w:val="left" w:pos="7458"/>
          <w:tab w:val="left" w:pos="9922"/>
        </w:tabs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6E2D57">
        <w:rPr>
          <w:sz w:val="28"/>
          <w:szCs w:val="28"/>
          <w:lang w:eastAsia="en-US"/>
        </w:rPr>
        <w:t xml:space="preserve">В связи с вышеизложенным, 10.04.2020 Николаевским-на-Амуре межрайонным природоохранным прокурором в Николаевский межрайонный следственный отдел СУ СК РФ по Хабаровскому краю и ЕАО направлено постановление в порядке п. 2 ч. 2 ст. 37 УПК РФ для решения вопроса об уголовном преследовании по фактам выявленных прокурором нарушений уголовного законодательства (ч. 3 ст. 258.1 УК РФ). </w:t>
      </w:r>
    </w:p>
    <w:p w:rsidR="006E2D57" w:rsidRPr="006E2D57" w:rsidRDefault="006E2D57" w:rsidP="006E2D57">
      <w:pPr>
        <w:tabs>
          <w:tab w:val="left" w:pos="142"/>
          <w:tab w:val="left" w:pos="7458"/>
          <w:tab w:val="left" w:pos="9922"/>
        </w:tabs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6E2D57">
        <w:rPr>
          <w:sz w:val="28"/>
          <w:szCs w:val="28"/>
          <w:lang w:eastAsia="en-US"/>
        </w:rPr>
        <w:t>12.05.2020 старшим следователем Николаевского межрайонного следственного отдела СУ СК РФ по Хабаровскому краю и ЕАО возбуждено уголовное дело в отношении Кравцова В.В. и Б</w:t>
      </w:r>
      <w:r>
        <w:rPr>
          <w:sz w:val="28"/>
          <w:szCs w:val="28"/>
          <w:lang w:eastAsia="en-US"/>
        </w:rPr>
        <w:t>е</w:t>
      </w:r>
      <w:r w:rsidRPr="006E2D57">
        <w:rPr>
          <w:sz w:val="28"/>
          <w:szCs w:val="28"/>
          <w:lang w:eastAsia="en-US"/>
        </w:rPr>
        <w:t>зносова Н.В. по признакам состава преступления, предусмотренного ч. 3 ст. 258.1 УК РФ. Проводится предварительное расследование.</w:t>
      </w:r>
    </w:p>
    <w:p w:rsidR="00715CC1" w:rsidRDefault="00715CC1" w:rsidP="00B63E1B">
      <w:pPr>
        <w:ind w:firstLine="709"/>
        <w:jc w:val="both"/>
        <w:rPr>
          <w:sz w:val="28"/>
          <w:szCs w:val="28"/>
        </w:rPr>
      </w:pPr>
    </w:p>
    <w:p w:rsidR="00715CC1" w:rsidRDefault="00715CC1" w:rsidP="00B63E1B">
      <w:pPr>
        <w:ind w:firstLine="709"/>
        <w:jc w:val="both"/>
        <w:rPr>
          <w:sz w:val="28"/>
          <w:szCs w:val="28"/>
        </w:rPr>
      </w:pPr>
    </w:p>
    <w:p w:rsidR="000B4A5E" w:rsidRDefault="000B4A5E" w:rsidP="002F5EB7">
      <w:pPr>
        <w:spacing w:line="240" w:lineRule="exact"/>
        <w:jc w:val="both"/>
        <w:rPr>
          <w:sz w:val="28"/>
          <w:szCs w:val="28"/>
        </w:rPr>
      </w:pPr>
      <w:r w:rsidRPr="000B4A5E">
        <w:rPr>
          <w:sz w:val="28"/>
          <w:szCs w:val="28"/>
        </w:rPr>
        <w:t>Ст</w:t>
      </w:r>
      <w:proofErr w:type="gramStart"/>
      <w:r w:rsidRPr="000B4A5E">
        <w:rPr>
          <w:sz w:val="28"/>
          <w:szCs w:val="28"/>
        </w:rPr>
        <w:t>.п</w:t>
      </w:r>
      <w:proofErr w:type="gramEnd"/>
      <w:r w:rsidRPr="000B4A5E">
        <w:rPr>
          <w:sz w:val="28"/>
          <w:szCs w:val="28"/>
        </w:rPr>
        <w:t>омощник</w:t>
      </w:r>
    </w:p>
    <w:p w:rsidR="00B63E1B" w:rsidRPr="000B4A5E" w:rsidRDefault="000B4A5E" w:rsidP="002F5E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4A5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E2D57" w:rsidRPr="000B4A5E">
        <w:rPr>
          <w:sz w:val="28"/>
          <w:szCs w:val="28"/>
        </w:rPr>
        <w:t>Д.С. Гулевич</w:t>
      </w:r>
    </w:p>
    <w:sectPr w:rsidR="00B63E1B" w:rsidRPr="000B4A5E" w:rsidSect="00F51A48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41" w:rsidRDefault="009C5841" w:rsidP="00D96CE9">
      <w:r>
        <w:separator/>
      </w:r>
    </w:p>
  </w:endnote>
  <w:endnote w:type="continuationSeparator" w:id="0">
    <w:p w:rsidR="009C5841" w:rsidRDefault="009C5841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41" w:rsidRDefault="009C5841" w:rsidP="00D96CE9">
      <w:r>
        <w:separator/>
      </w:r>
    </w:p>
  </w:footnote>
  <w:footnote w:type="continuationSeparator" w:id="0">
    <w:p w:rsidR="009C5841" w:rsidRDefault="009C5841" w:rsidP="00D9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7516"/>
      <w:docPartObj>
        <w:docPartGallery w:val="Page Numbers (Top of Page)"/>
        <w:docPartUnique/>
      </w:docPartObj>
    </w:sdtPr>
    <w:sdtContent>
      <w:p w:rsidR="00F51A48" w:rsidRDefault="00BB4DB9">
        <w:pPr>
          <w:pStyle w:val="a3"/>
          <w:jc w:val="center"/>
        </w:pPr>
        <w:fldSimple w:instr=" PAGE   \* MERGEFORMAT ">
          <w:r w:rsidR="000B4A5E">
            <w:rPr>
              <w:noProof/>
            </w:rPr>
            <w:t>2</w:t>
          </w:r>
        </w:fldSimple>
      </w:p>
    </w:sdtContent>
  </w:sdt>
  <w:p w:rsidR="00F51A48" w:rsidRDefault="00F51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407B6"/>
    <w:rsid w:val="000501B6"/>
    <w:rsid w:val="00057776"/>
    <w:rsid w:val="00085A37"/>
    <w:rsid w:val="00085F8D"/>
    <w:rsid w:val="00093E6D"/>
    <w:rsid w:val="000A27C5"/>
    <w:rsid w:val="000A45FD"/>
    <w:rsid w:val="000B32EC"/>
    <w:rsid w:val="000B3CBE"/>
    <w:rsid w:val="000B4A5E"/>
    <w:rsid w:val="000B5977"/>
    <w:rsid w:val="000B7AED"/>
    <w:rsid w:val="000C17F3"/>
    <w:rsid w:val="000C53E3"/>
    <w:rsid w:val="000D2795"/>
    <w:rsid w:val="000E0DE8"/>
    <w:rsid w:val="000E6784"/>
    <w:rsid w:val="00103D9F"/>
    <w:rsid w:val="00115A56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09F1"/>
    <w:rsid w:val="00193C8A"/>
    <w:rsid w:val="001950E6"/>
    <w:rsid w:val="0019600C"/>
    <w:rsid w:val="001A72FF"/>
    <w:rsid w:val="001B7A1C"/>
    <w:rsid w:val="001C0B8D"/>
    <w:rsid w:val="001C1DFE"/>
    <w:rsid w:val="001C24B4"/>
    <w:rsid w:val="001D4A41"/>
    <w:rsid w:val="001E2045"/>
    <w:rsid w:val="001E4B43"/>
    <w:rsid w:val="001E5344"/>
    <w:rsid w:val="001E5C1A"/>
    <w:rsid w:val="001F5996"/>
    <w:rsid w:val="00207112"/>
    <w:rsid w:val="002158B4"/>
    <w:rsid w:val="00217DC9"/>
    <w:rsid w:val="0022105D"/>
    <w:rsid w:val="00232A8A"/>
    <w:rsid w:val="0023459B"/>
    <w:rsid w:val="002353CF"/>
    <w:rsid w:val="00242B66"/>
    <w:rsid w:val="002431CE"/>
    <w:rsid w:val="002458C5"/>
    <w:rsid w:val="00250194"/>
    <w:rsid w:val="00251E8D"/>
    <w:rsid w:val="0025325F"/>
    <w:rsid w:val="002557E4"/>
    <w:rsid w:val="00264086"/>
    <w:rsid w:val="002715F9"/>
    <w:rsid w:val="002741FE"/>
    <w:rsid w:val="0027714B"/>
    <w:rsid w:val="00280A07"/>
    <w:rsid w:val="00290DBF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130E2"/>
    <w:rsid w:val="00330241"/>
    <w:rsid w:val="00330362"/>
    <w:rsid w:val="00330609"/>
    <w:rsid w:val="003329F7"/>
    <w:rsid w:val="00334CF2"/>
    <w:rsid w:val="0034523D"/>
    <w:rsid w:val="003468BE"/>
    <w:rsid w:val="003537F9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99A"/>
    <w:rsid w:val="003E71A4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30E6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4D7E"/>
    <w:rsid w:val="0058557F"/>
    <w:rsid w:val="00587A7E"/>
    <w:rsid w:val="00590892"/>
    <w:rsid w:val="005A1C95"/>
    <w:rsid w:val="005A3032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058C5"/>
    <w:rsid w:val="006065C1"/>
    <w:rsid w:val="006137CD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3684F"/>
    <w:rsid w:val="00641B66"/>
    <w:rsid w:val="00646F0F"/>
    <w:rsid w:val="006543AA"/>
    <w:rsid w:val="00656348"/>
    <w:rsid w:val="00665E96"/>
    <w:rsid w:val="006722FF"/>
    <w:rsid w:val="006728D4"/>
    <w:rsid w:val="00672EEB"/>
    <w:rsid w:val="00677422"/>
    <w:rsid w:val="0068022F"/>
    <w:rsid w:val="00685239"/>
    <w:rsid w:val="00685B18"/>
    <w:rsid w:val="00687361"/>
    <w:rsid w:val="0069541C"/>
    <w:rsid w:val="00695461"/>
    <w:rsid w:val="006A00F4"/>
    <w:rsid w:val="006B0735"/>
    <w:rsid w:val="006C1EBF"/>
    <w:rsid w:val="006C35E2"/>
    <w:rsid w:val="006D15F9"/>
    <w:rsid w:val="006D4F5C"/>
    <w:rsid w:val="006E2D57"/>
    <w:rsid w:val="006E37FC"/>
    <w:rsid w:val="006E4A46"/>
    <w:rsid w:val="006F5DB9"/>
    <w:rsid w:val="00703062"/>
    <w:rsid w:val="00706F2D"/>
    <w:rsid w:val="00710A34"/>
    <w:rsid w:val="00715CC1"/>
    <w:rsid w:val="007222C6"/>
    <w:rsid w:val="007511D9"/>
    <w:rsid w:val="0075343E"/>
    <w:rsid w:val="00755E26"/>
    <w:rsid w:val="00757E79"/>
    <w:rsid w:val="007604DC"/>
    <w:rsid w:val="00762EAA"/>
    <w:rsid w:val="007741B0"/>
    <w:rsid w:val="007773FE"/>
    <w:rsid w:val="0079416D"/>
    <w:rsid w:val="007945D8"/>
    <w:rsid w:val="007B5B53"/>
    <w:rsid w:val="007B5C1C"/>
    <w:rsid w:val="007C3665"/>
    <w:rsid w:val="007D3A0D"/>
    <w:rsid w:val="007D5C40"/>
    <w:rsid w:val="007E2659"/>
    <w:rsid w:val="007E60F6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2374"/>
    <w:rsid w:val="00865A8D"/>
    <w:rsid w:val="008731B7"/>
    <w:rsid w:val="0087390F"/>
    <w:rsid w:val="00883054"/>
    <w:rsid w:val="00894076"/>
    <w:rsid w:val="00897E69"/>
    <w:rsid w:val="008A0C9B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15239"/>
    <w:rsid w:val="00926EAC"/>
    <w:rsid w:val="00947FE2"/>
    <w:rsid w:val="00950031"/>
    <w:rsid w:val="00950C3F"/>
    <w:rsid w:val="009517A9"/>
    <w:rsid w:val="00965EBE"/>
    <w:rsid w:val="00975FC3"/>
    <w:rsid w:val="009833FD"/>
    <w:rsid w:val="009A3E04"/>
    <w:rsid w:val="009B1211"/>
    <w:rsid w:val="009C15D8"/>
    <w:rsid w:val="009C584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01D1"/>
    <w:rsid w:val="00A73E18"/>
    <w:rsid w:val="00A745CC"/>
    <w:rsid w:val="00A767C6"/>
    <w:rsid w:val="00A767DD"/>
    <w:rsid w:val="00A776EC"/>
    <w:rsid w:val="00A80467"/>
    <w:rsid w:val="00A80B94"/>
    <w:rsid w:val="00A93538"/>
    <w:rsid w:val="00A95CDA"/>
    <w:rsid w:val="00A96176"/>
    <w:rsid w:val="00AB2D9D"/>
    <w:rsid w:val="00AC02B9"/>
    <w:rsid w:val="00AC06F7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68A7"/>
    <w:rsid w:val="00B57568"/>
    <w:rsid w:val="00B62A89"/>
    <w:rsid w:val="00B63E1B"/>
    <w:rsid w:val="00B658E0"/>
    <w:rsid w:val="00B719C5"/>
    <w:rsid w:val="00B741BD"/>
    <w:rsid w:val="00B7744A"/>
    <w:rsid w:val="00BA2CD1"/>
    <w:rsid w:val="00BA2ED3"/>
    <w:rsid w:val="00BB4DB9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2D66"/>
    <w:rsid w:val="00C0311D"/>
    <w:rsid w:val="00C03C87"/>
    <w:rsid w:val="00C077AE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D3EB0"/>
    <w:rsid w:val="00CE4379"/>
    <w:rsid w:val="00CE64B1"/>
    <w:rsid w:val="00CF5E65"/>
    <w:rsid w:val="00D00338"/>
    <w:rsid w:val="00D13056"/>
    <w:rsid w:val="00D15D99"/>
    <w:rsid w:val="00D4048E"/>
    <w:rsid w:val="00D629EB"/>
    <w:rsid w:val="00D641D8"/>
    <w:rsid w:val="00D66441"/>
    <w:rsid w:val="00D70963"/>
    <w:rsid w:val="00D71C2E"/>
    <w:rsid w:val="00D75952"/>
    <w:rsid w:val="00D96CE9"/>
    <w:rsid w:val="00DA4001"/>
    <w:rsid w:val="00DB2EFF"/>
    <w:rsid w:val="00DB3A68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6341A"/>
    <w:rsid w:val="00E71201"/>
    <w:rsid w:val="00E72382"/>
    <w:rsid w:val="00E73237"/>
    <w:rsid w:val="00E73FB0"/>
    <w:rsid w:val="00E80CB0"/>
    <w:rsid w:val="00EA3310"/>
    <w:rsid w:val="00EA4504"/>
    <w:rsid w:val="00EB12C5"/>
    <w:rsid w:val="00EB4AFA"/>
    <w:rsid w:val="00EC0F4E"/>
    <w:rsid w:val="00ED2820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1A48"/>
    <w:rsid w:val="00F52C23"/>
    <w:rsid w:val="00F5324E"/>
    <w:rsid w:val="00F57A6D"/>
    <w:rsid w:val="00F618B5"/>
    <w:rsid w:val="00F64641"/>
    <w:rsid w:val="00F7468D"/>
    <w:rsid w:val="00F858FA"/>
    <w:rsid w:val="00F87675"/>
    <w:rsid w:val="00F93C74"/>
    <w:rsid w:val="00FC29CD"/>
    <w:rsid w:val="00FD06F8"/>
    <w:rsid w:val="00FD29E6"/>
    <w:rsid w:val="00FD3EF9"/>
    <w:rsid w:val="00FD464E"/>
    <w:rsid w:val="00FD7B9B"/>
    <w:rsid w:val="00FE1279"/>
    <w:rsid w:val="00FE1758"/>
    <w:rsid w:val="00FE3671"/>
    <w:rsid w:val="00FE397D"/>
    <w:rsid w:val="00FE4162"/>
    <w:rsid w:val="00FE5252"/>
    <w:rsid w:val="00FF034D"/>
    <w:rsid w:val="00FF420F"/>
    <w:rsid w:val="00FF4955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2020-01-23T01:22:00Z</cp:lastPrinted>
  <dcterms:created xsi:type="dcterms:W3CDTF">2020-05-21T23:47:00Z</dcterms:created>
  <dcterms:modified xsi:type="dcterms:W3CDTF">2020-05-21T23:47:00Z</dcterms:modified>
</cp:coreProperties>
</file>