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CA" w:rsidRDefault="00B86F4E" w:rsidP="000114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9A26F2">
        <w:rPr>
          <w:color w:val="000000"/>
          <w:sz w:val="28"/>
          <w:szCs w:val="28"/>
        </w:rPr>
        <w:t>результатам проверки Николаевской-на-Амуре межрайонной природоохранной прокуратуры</w:t>
      </w:r>
      <w:r w:rsidR="00704173">
        <w:rPr>
          <w:color w:val="000000"/>
          <w:sz w:val="28"/>
          <w:szCs w:val="28"/>
        </w:rPr>
        <w:t xml:space="preserve"> </w:t>
      </w:r>
      <w:r w:rsidR="00704173" w:rsidRPr="007A0FA1">
        <w:rPr>
          <w:color w:val="000000"/>
          <w:sz w:val="28"/>
          <w:szCs w:val="28"/>
          <w:shd w:val="clear" w:color="auto" w:fill="FFFFFF"/>
        </w:rPr>
        <w:t xml:space="preserve">ПАО «ННК-Хабаровскнефтепродукт» </w:t>
      </w:r>
      <w:r w:rsidR="0063619C">
        <w:rPr>
          <w:color w:val="000000"/>
          <w:sz w:val="28"/>
          <w:szCs w:val="28"/>
        </w:rPr>
        <w:t>убран</w:t>
      </w:r>
      <w:r w:rsidR="00704173">
        <w:rPr>
          <w:color w:val="000000"/>
          <w:sz w:val="28"/>
          <w:szCs w:val="28"/>
        </w:rPr>
        <w:t>ы</w:t>
      </w:r>
      <w:r w:rsidR="0063619C">
        <w:rPr>
          <w:color w:val="000000"/>
          <w:sz w:val="28"/>
          <w:szCs w:val="28"/>
        </w:rPr>
        <w:t xml:space="preserve"> свалк</w:t>
      </w:r>
      <w:r w:rsidR="00704173">
        <w:rPr>
          <w:color w:val="000000"/>
          <w:sz w:val="28"/>
          <w:szCs w:val="28"/>
        </w:rPr>
        <w:t>и</w:t>
      </w:r>
      <w:r w:rsidR="0063619C">
        <w:rPr>
          <w:color w:val="000000"/>
          <w:sz w:val="28"/>
          <w:szCs w:val="28"/>
        </w:rPr>
        <w:t xml:space="preserve"> отходов</w:t>
      </w:r>
      <w:r w:rsidR="004315CA">
        <w:rPr>
          <w:color w:val="000000"/>
          <w:sz w:val="28"/>
          <w:szCs w:val="28"/>
        </w:rPr>
        <w:t xml:space="preserve">, </w:t>
      </w:r>
      <w:r w:rsidR="004315CA" w:rsidRPr="004315CA">
        <w:rPr>
          <w:rFonts w:eastAsia="Calibri"/>
          <w:sz w:val="28"/>
          <w:szCs w:val="28"/>
          <w:lang w:eastAsia="en-US"/>
        </w:rPr>
        <w:t>примене</w:t>
      </w:r>
      <w:r w:rsidR="004315CA">
        <w:rPr>
          <w:rFonts w:eastAsia="Calibri"/>
          <w:sz w:val="28"/>
          <w:szCs w:val="28"/>
          <w:lang w:eastAsia="en-US"/>
        </w:rPr>
        <w:t>ны</w:t>
      </w:r>
      <w:r w:rsidR="004315CA" w:rsidRPr="004315CA">
        <w:rPr>
          <w:rFonts w:eastAsia="Calibri"/>
          <w:sz w:val="28"/>
          <w:szCs w:val="28"/>
          <w:lang w:eastAsia="en-US"/>
        </w:rPr>
        <w:t xml:space="preserve"> мер</w:t>
      </w:r>
      <w:r w:rsidR="004315CA">
        <w:rPr>
          <w:rFonts w:eastAsia="Calibri"/>
          <w:sz w:val="28"/>
          <w:szCs w:val="28"/>
          <w:lang w:eastAsia="en-US"/>
        </w:rPr>
        <w:t>ы</w:t>
      </w:r>
      <w:r w:rsidR="004315CA" w:rsidRPr="004315CA">
        <w:rPr>
          <w:rFonts w:eastAsia="Calibri"/>
          <w:sz w:val="28"/>
          <w:szCs w:val="28"/>
          <w:lang w:eastAsia="en-US"/>
        </w:rPr>
        <w:t xml:space="preserve"> по сохранению водных биологических ресурсов и среды их обитания</w:t>
      </w:r>
    </w:p>
    <w:p w:rsidR="004315CA" w:rsidRDefault="004315CA" w:rsidP="004315CA">
      <w:pPr>
        <w:ind w:firstLine="709"/>
        <w:jc w:val="both"/>
        <w:rPr>
          <w:color w:val="000000"/>
          <w:sz w:val="28"/>
          <w:szCs w:val="28"/>
        </w:rPr>
      </w:pPr>
    </w:p>
    <w:p w:rsidR="004315CA" w:rsidRPr="00FB0360" w:rsidRDefault="004315CA" w:rsidP="00054EFD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A0FA1">
        <w:rPr>
          <w:color w:val="000000"/>
          <w:sz w:val="28"/>
          <w:szCs w:val="28"/>
        </w:rPr>
        <w:t xml:space="preserve"> ходе проверки нефтебаз</w:t>
      </w:r>
      <w:r>
        <w:rPr>
          <w:color w:val="000000"/>
          <w:sz w:val="28"/>
          <w:szCs w:val="28"/>
        </w:rPr>
        <w:t>ы</w:t>
      </w:r>
      <w:r w:rsidRPr="007A0FA1">
        <w:rPr>
          <w:color w:val="000000"/>
          <w:sz w:val="28"/>
          <w:szCs w:val="28"/>
        </w:rPr>
        <w:t xml:space="preserve"> по хранению и перевалке нефти и нефтепродуктов</w:t>
      </w:r>
      <w:r>
        <w:rPr>
          <w:color w:val="000000"/>
          <w:sz w:val="28"/>
          <w:szCs w:val="28"/>
        </w:rPr>
        <w:t xml:space="preserve"> </w:t>
      </w:r>
      <w:r w:rsidRPr="007A0FA1">
        <w:rPr>
          <w:color w:val="000000"/>
          <w:sz w:val="28"/>
          <w:szCs w:val="28"/>
          <w:shd w:val="clear" w:color="auto" w:fill="FFFFFF"/>
        </w:rPr>
        <w:t>ПАО «ННК-Хабаровскнефтепродукт»</w:t>
      </w:r>
      <w:r w:rsidR="00054EFD">
        <w:rPr>
          <w:color w:val="000000"/>
          <w:sz w:val="28"/>
          <w:szCs w:val="28"/>
          <w:shd w:val="clear" w:color="auto" w:fill="FFFFFF"/>
        </w:rPr>
        <w:t>, расположенной в с. Красное Николаевского района</w:t>
      </w:r>
      <w:r w:rsidR="00901DA2">
        <w:rPr>
          <w:color w:val="000000"/>
          <w:sz w:val="28"/>
          <w:szCs w:val="28"/>
          <w:shd w:val="clear" w:color="auto" w:fill="FFFFFF"/>
        </w:rPr>
        <w:t xml:space="preserve"> </w:t>
      </w:r>
      <w:r w:rsidRPr="007A0FA1">
        <w:rPr>
          <w:color w:val="000000"/>
          <w:sz w:val="28"/>
          <w:szCs w:val="28"/>
        </w:rPr>
        <w:t>08.07.2020</w:t>
      </w:r>
      <w:r>
        <w:rPr>
          <w:color w:val="000000"/>
          <w:sz w:val="28"/>
          <w:szCs w:val="28"/>
        </w:rPr>
        <w:t xml:space="preserve"> </w:t>
      </w:r>
      <w:r w:rsidRPr="007A0FA1">
        <w:rPr>
          <w:color w:val="000000"/>
          <w:sz w:val="28"/>
          <w:szCs w:val="28"/>
        </w:rPr>
        <w:t xml:space="preserve">установлено, </w:t>
      </w:r>
      <w:r w:rsidRPr="004315CA">
        <w:rPr>
          <w:sz w:val="28"/>
          <w:szCs w:val="28"/>
        </w:rPr>
        <w:t xml:space="preserve">что </w:t>
      </w:r>
      <w:r w:rsidR="00FB0360">
        <w:rPr>
          <w:sz w:val="28"/>
          <w:szCs w:val="28"/>
        </w:rPr>
        <w:t xml:space="preserve">рассматриваемая </w:t>
      </w:r>
      <w:r>
        <w:rPr>
          <w:sz w:val="28"/>
          <w:szCs w:val="28"/>
        </w:rPr>
        <w:t>нефтебаза</w:t>
      </w:r>
      <w:r w:rsidRPr="004315CA">
        <w:rPr>
          <w:sz w:val="28"/>
          <w:szCs w:val="28"/>
        </w:rPr>
        <w:t xml:space="preserve"> </w:t>
      </w:r>
      <w:r w:rsidR="00054EFD">
        <w:rPr>
          <w:sz w:val="28"/>
          <w:szCs w:val="28"/>
        </w:rPr>
        <w:t xml:space="preserve">преимущественно </w:t>
      </w:r>
      <w:r w:rsidRPr="004315CA">
        <w:rPr>
          <w:sz w:val="28"/>
          <w:szCs w:val="28"/>
        </w:rPr>
        <w:t>находится в 200-метровой водоохранной зоне р. Амур</w:t>
      </w:r>
      <w:r w:rsidR="00FB0360">
        <w:rPr>
          <w:sz w:val="28"/>
          <w:szCs w:val="28"/>
        </w:rPr>
        <w:t xml:space="preserve">. На момент проверки на нефтебазе в 24 резервуарах хранился </w:t>
      </w:r>
      <w:r w:rsidR="00FB0360" w:rsidRPr="004315CA">
        <w:rPr>
          <w:sz w:val="28"/>
          <w:szCs w:val="28"/>
        </w:rPr>
        <w:t>значительный запас нефтепродуктов</w:t>
      </w:r>
      <w:r w:rsidRPr="004315CA">
        <w:rPr>
          <w:color w:val="000000"/>
          <w:sz w:val="28"/>
          <w:szCs w:val="28"/>
        </w:rPr>
        <w:t xml:space="preserve">. </w:t>
      </w:r>
    </w:p>
    <w:p w:rsidR="004315CA" w:rsidRPr="004315CA" w:rsidRDefault="004315CA" w:rsidP="004315CA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15CA">
        <w:rPr>
          <w:sz w:val="28"/>
          <w:szCs w:val="28"/>
        </w:rPr>
        <w:t xml:space="preserve"> ходе осмотра резервуаров, трубопроводов, территории объекта, проведенного в рамках проверки установлено, что имеется коррозионное утончение стенок резервуаров №№ 11, 12, 13, на данных резервуарах также </w:t>
      </w:r>
      <w:r w:rsidR="00FB0360">
        <w:rPr>
          <w:sz w:val="28"/>
          <w:szCs w:val="28"/>
        </w:rPr>
        <w:t>установлены</w:t>
      </w:r>
      <w:r w:rsidRPr="004315CA">
        <w:rPr>
          <w:sz w:val="28"/>
          <w:szCs w:val="28"/>
        </w:rPr>
        <w:t xml:space="preserve"> следы деформации, </w:t>
      </w:r>
      <w:r w:rsidR="00FB0360">
        <w:rPr>
          <w:sz w:val="28"/>
          <w:szCs w:val="28"/>
        </w:rPr>
        <w:t>зафиксировано</w:t>
      </w:r>
      <w:r w:rsidRPr="004315CA">
        <w:rPr>
          <w:sz w:val="28"/>
          <w:szCs w:val="28"/>
        </w:rPr>
        <w:t xml:space="preserve"> отклонение данных резервуаров от вертикали.</w:t>
      </w:r>
      <w:r w:rsidR="00FB0360">
        <w:rPr>
          <w:sz w:val="28"/>
          <w:szCs w:val="28"/>
        </w:rPr>
        <w:t xml:space="preserve"> Установлено, что р</w:t>
      </w:r>
      <w:r w:rsidRPr="004315CA">
        <w:rPr>
          <w:sz w:val="28"/>
          <w:szCs w:val="28"/>
        </w:rPr>
        <w:t>езервуары №№ 11, 12, 13 расположены на расстоянии менее 60 метров от уреза воды. Также установлено, что отсутствует замкнутое обвалование. Отсутствует система приборов контроля и сигнализация (система газоанализа на случай разлива). Конструкция трубопроводов не обеспечивает безопасную эксплуатацию, опоры трубопроводов без фундамента.</w:t>
      </w:r>
    </w:p>
    <w:p w:rsidR="004315CA" w:rsidRPr="004315CA" w:rsidRDefault="004315CA" w:rsidP="004315CA">
      <w:pPr>
        <w:ind w:right="-6" w:firstLine="720"/>
        <w:jc w:val="both"/>
        <w:rPr>
          <w:sz w:val="28"/>
          <w:szCs w:val="28"/>
        </w:rPr>
      </w:pPr>
      <w:r w:rsidRPr="004315CA">
        <w:rPr>
          <w:color w:val="000000"/>
          <w:sz w:val="28"/>
          <w:szCs w:val="28"/>
        </w:rPr>
        <w:t xml:space="preserve">Согласно материалам производственного контроля последний производственный осмотр (резервуаров, агрегатов, механизмов, основного оборудования, арматуры) на объекте проводился 12.05.2020, </w:t>
      </w:r>
      <w:r w:rsidRPr="004315CA">
        <w:rPr>
          <w:rFonts w:eastAsia="Calibri"/>
          <w:color w:val="000000"/>
          <w:sz w:val="28"/>
          <w:szCs w:val="28"/>
        </w:rPr>
        <w:t>что указывает на ненадлежащую организацию и осуществление производственного контроля за соблюдением требований промышленной безопасности в нарушение ч. 1 ст. 11 Федерального закона от 21.07.1997 № 116-ФЗ «О промышленной безопасности опасных производственных объектов»,</w:t>
      </w:r>
      <w:r w:rsidRPr="004315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315CA">
        <w:rPr>
          <w:rFonts w:eastAsia="Calibri"/>
          <w:color w:val="000000"/>
          <w:sz w:val="28"/>
          <w:szCs w:val="28"/>
        </w:rPr>
        <w:t xml:space="preserve">пп. «м» п. 11, пп. «б» п. 12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утвержденных Постановлением Правительства РФ от 10.03.1999 № 263, п. 1 решения о </w:t>
      </w:r>
      <w:r w:rsidRPr="004315CA">
        <w:rPr>
          <w:sz w:val="28"/>
          <w:szCs w:val="28"/>
        </w:rPr>
        <w:t>согласовании АТУ ФАР № 15/113/04 от 13.03.2015 хозяйственной деятельности по эксплуатации Николаевской нефтебазы в период с 16.03.2015 по 23.04.2024.</w:t>
      </w:r>
    </w:p>
    <w:p w:rsidR="004315CA" w:rsidRPr="004315CA" w:rsidRDefault="004315CA" w:rsidP="004315CA">
      <w:pPr>
        <w:ind w:right="-6" w:firstLine="720"/>
        <w:jc w:val="both"/>
        <w:rPr>
          <w:color w:val="000000"/>
          <w:sz w:val="28"/>
          <w:szCs w:val="28"/>
        </w:rPr>
      </w:pPr>
      <w:r w:rsidRPr="004315CA">
        <w:rPr>
          <w:sz w:val="28"/>
          <w:szCs w:val="28"/>
        </w:rPr>
        <w:t>Таким образом,</w:t>
      </w:r>
      <w:r w:rsidR="008D5616">
        <w:rPr>
          <w:sz w:val="28"/>
          <w:szCs w:val="28"/>
        </w:rPr>
        <w:t xml:space="preserve"> установлено, </w:t>
      </w:r>
      <w:r w:rsidR="00CD7926">
        <w:rPr>
          <w:sz w:val="28"/>
          <w:szCs w:val="28"/>
        </w:rPr>
        <w:t xml:space="preserve">что </w:t>
      </w:r>
      <w:r w:rsidR="00CD7926" w:rsidRPr="004315CA">
        <w:rPr>
          <w:sz w:val="28"/>
          <w:szCs w:val="28"/>
        </w:rPr>
        <w:t>должный</w:t>
      </w:r>
      <w:r w:rsidRPr="004315CA">
        <w:rPr>
          <w:sz w:val="28"/>
          <w:szCs w:val="28"/>
        </w:rPr>
        <w:t xml:space="preserve"> производственный контроль организацией не осуществляется, эксплуатируемое оборудование имеет признаки аварийности, системы предотвращения аварии и её локализации отсутствуют, имеется реальный риск аварийного разрушения резервуаров и трубопроводов с разливом нефтепродуктов и попаданием их в р. Амур.</w:t>
      </w:r>
    </w:p>
    <w:p w:rsidR="004315CA" w:rsidRPr="004315CA" w:rsidRDefault="004315CA" w:rsidP="004315CA">
      <w:pPr>
        <w:ind w:firstLine="709"/>
        <w:jc w:val="both"/>
        <w:rPr>
          <w:sz w:val="28"/>
          <w:szCs w:val="28"/>
        </w:rPr>
      </w:pPr>
      <w:r w:rsidRPr="004315CA">
        <w:rPr>
          <w:sz w:val="28"/>
          <w:szCs w:val="28"/>
        </w:rPr>
        <w:t xml:space="preserve">Также в ходе осмотра территории ОПО нефтебаза № </w:t>
      </w:r>
      <w:r w:rsidRPr="004315CA">
        <w:rPr>
          <w:color w:val="000000"/>
          <w:sz w:val="28"/>
          <w:szCs w:val="28"/>
        </w:rPr>
        <w:t xml:space="preserve">6 </w:t>
      </w:r>
      <w:r w:rsidRPr="004315CA">
        <w:rPr>
          <w:sz w:val="28"/>
          <w:szCs w:val="28"/>
        </w:rPr>
        <w:t>установлено, что</w:t>
      </w:r>
      <w:r w:rsidRPr="004315CA">
        <w:rPr>
          <w:color w:val="000000"/>
          <w:sz w:val="28"/>
          <w:szCs w:val="28"/>
        </w:rPr>
        <w:t xml:space="preserve"> ПАО «ННК-Хабаровскнефтепродукт»</w:t>
      </w:r>
      <w:r w:rsidRPr="004315CA">
        <w:rPr>
          <w:sz w:val="28"/>
          <w:szCs w:val="28"/>
        </w:rPr>
        <w:t xml:space="preserve"> в нарушение п. 1 решения о согласовании АТУ ФАР № 15/113/04 от 13.03.2015 хозяйственной деятельности по эксплуатации Николаевской нефтебазы в период с 16.03.2015 по 23.04.2024, </w:t>
      </w:r>
      <w:r w:rsidRPr="004315CA">
        <w:rPr>
          <w:color w:val="000000"/>
          <w:sz w:val="28"/>
          <w:szCs w:val="28"/>
        </w:rPr>
        <w:t xml:space="preserve">п.п. «г», «е» п. 2 Положения о мерах по сохранению водных биологических ресурсов и среды их обитания, утвержденного </w:t>
      </w:r>
      <w:r w:rsidRPr="004315CA">
        <w:rPr>
          <w:color w:val="000000"/>
          <w:sz w:val="28"/>
          <w:szCs w:val="28"/>
        </w:rPr>
        <w:lastRenderedPageBreak/>
        <w:t>постановлением Правительства РФ от 29.04.2013 № 380</w:t>
      </w:r>
      <w:r w:rsidRPr="004315CA">
        <w:rPr>
          <w:sz w:val="28"/>
          <w:szCs w:val="28"/>
        </w:rPr>
        <w:t>, п. 15. ч. 2, ч. 16 ст. 65 Водного Кодекса РФ, ч.ч.</w:t>
      </w:r>
      <w:r w:rsidR="00CE6E73">
        <w:rPr>
          <w:sz w:val="28"/>
          <w:szCs w:val="28"/>
        </w:rPr>
        <w:t xml:space="preserve"> </w:t>
      </w:r>
      <w:r w:rsidRPr="004315CA">
        <w:rPr>
          <w:sz w:val="28"/>
          <w:szCs w:val="28"/>
        </w:rPr>
        <w:t xml:space="preserve">1, 2 ст. 51 </w:t>
      </w:r>
      <w:r w:rsidRPr="004315CA">
        <w:rPr>
          <w:color w:val="000000"/>
          <w:sz w:val="28"/>
          <w:szCs w:val="28"/>
        </w:rPr>
        <w:t xml:space="preserve">Федерального закона от 10.01.2002 № 7-ФЗ «Об охране окружающей среды» </w:t>
      </w:r>
      <w:r w:rsidRPr="004315CA">
        <w:rPr>
          <w:sz w:val="28"/>
          <w:szCs w:val="28"/>
        </w:rPr>
        <w:t>ч. 1 ст. 50 Федерального закона «О рыболовстве и сохранении водных биологических ресурсов»,</w:t>
      </w:r>
      <w:r w:rsidRPr="004315CA">
        <w:rPr>
          <w:color w:val="000000"/>
          <w:sz w:val="28"/>
          <w:szCs w:val="28"/>
        </w:rPr>
        <w:t xml:space="preserve"> 1 ст. 22 Федерального закона от 24.04.1995 № 52-ФЗ «О животном мире»</w:t>
      </w:r>
      <w:r w:rsidR="00054EFD">
        <w:rPr>
          <w:color w:val="000000"/>
          <w:sz w:val="28"/>
          <w:szCs w:val="28"/>
        </w:rPr>
        <w:t xml:space="preserve">, </w:t>
      </w:r>
      <w:r w:rsidR="00054EFD" w:rsidRPr="007A0FA1">
        <w:rPr>
          <w:color w:val="000000"/>
          <w:sz w:val="28"/>
          <w:szCs w:val="28"/>
        </w:rPr>
        <w:t>ч.ч. 1,2 Федерального закона от 10.01.2002 № 7-ФЗ «Об охране окружающей среды», ч. 1 ст. 22 Федерального закона от 30.03.1999 № 52-ФЗ «О санитарно-эпидемиологическом благополучии населения», пунктов 3.4, 3.7 СанПиН 2.1.7.1322-03.2.1.7</w:t>
      </w:r>
      <w:r w:rsidRPr="004315CA">
        <w:rPr>
          <w:sz w:val="28"/>
          <w:szCs w:val="28"/>
        </w:rPr>
        <w:t xml:space="preserve"> в водоохранной зоне реки Амур в примерных географических координатах 53.117904, 140.847185</w:t>
      </w:r>
      <w:r w:rsidRPr="004315CA">
        <w:rPr>
          <w:color w:val="000000"/>
          <w:sz w:val="28"/>
          <w:szCs w:val="28"/>
        </w:rPr>
        <w:t xml:space="preserve"> </w:t>
      </w:r>
      <w:r w:rsidRPr="004315CA">
        <w:rPr>
          <w:sz w:val="28"/>
          <w:szCs w:val="28"/>
        </w:rPr>
        <w:t>допущен разлив нефтепродуктов на почву (без плодородного слоя)</w:t>
      </w:r>
      <w:r w:rsidRPr="004315CA">
        <w:rPr>
          <w:color w:val="000000"/>
          <w:sz w:val="28"/>
          <w:szCs w:val="28"/>
        </w:rPr>
        <w:t>, а также размещение на почве несанкционированных свалок отходов производства и потребления (металлических фрагментов, строительного и бытового мусора), в примерных географических координатах  53.120138, 140.847092 (свалка №1) и 53.119063, 140.84845 (53.119753, 140.848162 (свалка №2), примерно на общей площади 30 м², оказывающих неблагоприятное воздействие на водные биологические ресурсы и среду их обитания, что указывает на непринятие необходимых мер по сохранению водных биологических ресурсов и среды их обитания.</w:t>
      </w:r>
    </w:p>
    <w:p w:rsidR="00ED2F00" w:rsidRDefault="0063619C" w:rsidP="0063619C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="00ED2F00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ED2F00">
        <w:rPr>
          <w:sz w:val="28"/>
          <w:szCs w:val="28"/>
        </w:rPr>
        <w:t>7</w:t>
      </w:r>
      <w:r>
        <w:rPr>
          <w:sz w:val="28"/>
          <w:szCs w:val="28"/>
        </w:rPr>
        <w:t xml:space="preserve">.2020 </w:t>
      </w:r>
      <w:r w:rsidR="00ED2F00">
        <w:rPr>
          <w:sz w:val="28"/>
          <w:szCs w:val="28"/>
        </w:rPr>
        <w:t>прокурором</w:t>
      </w:r>
      <w:r>
        <w:rPr>
          <w:sz w:val="28"/>
          <w:szCs w:val="28"/>
        </w:rPr>
        <w:t xml:space="preserve"> в адрес руководителя </w:t>
      </w:r>
      <w:r w:rsidR="00ED2F00" w:rsidRPr="007A0FA1">
        <w:rPr>
          <w:color w:val="000000"/>
          <w:sz w:val="28"/>
          <w:szCs w:val="28"/>
          <w:shd w:val="clear" w:color="auto" w:fill="FFFFFF"/>
        </w:rPr>
        <w:t>ПАО «ННК-Хабаровскнефтепродукт»</w:t>
      </w:r>
      <w:r w:rsidR="00ED2F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внесено представление</w:t>
      </w:r>
      <w:r w:rsidR="00ED2F00">
        <w:rPr>
          <w:sz w:val="28"/>
          <w:szCs w:val="28"/>
        </w:rPr>
        <w:t xml:space="preserve">, которое рассмотрено и удовлетворено 14.08.2020, свалки ликвидированы, проведено обучение сотрудников правилам обращения с отходами производства и </w:t>
      </w:r>
      <w:r w:rsidR="00702BCD">
        <w:rPr>
          <w:sz w:val="28"/>
          <w:szCs w:val="28"/>
        </w:rPr>
        <w:t>потребления</w:t>
      </w:r>
      <w:r w:rsidR="008D5616">
        <w:rPr>
          <w:sz w:val="28"/>
          <w:szCs w:val="28"/>
        </w:rPr>
        <w:t xml:space="preserve">, </w:t>
      </w:r>
      <w:r w:rsidR="00702BCD">
        <w:rPr>
          <w:sz w:val="28"/>
          <w:szCs w:val="28"/>
        </w:rPr>
        <w:t xml:space="preserve">промышленной безопасности, налажен производственный контроль, из эксплуатации выведены аварийные резервуары </w:t>
      </w:r>
      <w:r w:rsidR="00702BCD" w:rsidRPr="004315CA">
        <w:rPr>
          <w:sz w:val="28"/>
          <w:szCs w:val="28"/>
        </w:rPr>
        <w:t>№№ 11, 12, 13</w:t>
      </w:r>
      <w:r w:rsidR="00702BCD">
        <w:rPr>
          <w:sz w:val="28"/>
          <w:szCs w:val="28"/>
        </w:rPr>
        <w:t xml:space="preserve">, обеспечено замкнутое обвалование в местах размещения действующих резервуаров, </w:t>
      </w:r>
      <w:r w:rsidR="00CE6E73">
        <w:rPr>
          <w:sz w:val="28"/>
          <w:szCs w:val="28"/>
        </w:rPr>
        <w:t>организован контроль воздушной среды при помощи переносного газоанализатора, устранены подтеки в месте перекачки топлива, заключены договоры на дооснащение и техническое перевооружение нефтебазы,</w:t>
      </w:r>
      <w:r w:rsidR="00ED2F00">
        <w:rPr>
          <w:sz w:val="28"/>
          <w:szCs w:val="28"/>
        </w:rPr>
        <w:t xml:space="preserve"> 2 лиц привлечено к дисциплинарной ответственности. </w:t>
      </w:r>
    </w:p>
    <w:p w:rsidR="005A7B3F" w:rsidRDefault="005A7B3F" w:rsidP="0063619C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16.12.2020</w:t>
      </w:r>
      <w:r w:rsidR="00CE6E73">
        <w:rPr>
          <w:sz w:val="28"/>
          <w:szCs w:val="28"/>
        </w:rPr>
        <w:t xml:space="preserve"> и 22.12.2020</w:t>
      </w:r>
      <w:r>
        <w:rPr>
          <w:sz w:val="28"/>
          <w:szCs w:val="28"/>
        </w:rPr>
        <w:t xml:space="preserve"> по постановлени</w:t>
      </w:r>
      <w:r w:rsidR="00704173">
        <w:rPr>
          <w:sz w:val="28"/>
          <w:szCs w:val="28"/>
        </w:rPr>
        <w:t>ям</w:t>
      </w:r>
      <w:r>
        <w:rPr>
          <w:sz w:val="28"/>
          <w:szCs w:val="28"/>
        </w:rPr>
        <w:t xml:space="preserve"> прокурора </w:t>
      </w:r>
      <w:r w:rsidRPr="005A7B3F">
        <w:rPr>
          <w:sz w:val="28"/>
          <w:szCs w:val="28"/>
        </w:rPr>
        <w:t>ПАО «ННК-Хабаровскнефтепродукт»</w:t>
      </w:r>
      <w:r>
        <w:rPr>
          <w:sz w:val="28"/>
          <w:szCs w:val="28"/>
        </w:rPr>
        <w:t xml:space="preserve"> и руководитель указанной организации привлечены к административной ответственности по ч.</w:t>
      </w:r>
      <w:r w:rsidR="00704173">
        <w:rPr>
          <w:sz w:val="28"/>
          <w:szCs w:val="28"/>
        </w:rPr>
        <w:t xml:space="preserve"> </w:t>
      </w:r>
      <w:r>
        <w:rPr>
          <w:sz w:val="28"/>
          <w:szCs w:val="28"/>
        </w:rPr>
        <w:t>1 ст. 8.2</w:t>
      </w:r>
      <w:r w:rsidR="00CE6E73">
        <w:rPr>
          <w:sz w:val="28"/>
          <w:szCs w:val="28"/>
        </w:rPr>
        <w:t xml:space="preserve">, </w:t>
      </w:r>
      <w:r w:rsidR="00CE6E73" w:rsidRPr="004315CA">
        <w:rPr>
          <w:rFonts w:eastAsia="Calibri"/>
          <w:sz w:val="28"/>
          <w:szCs w:val="28"/>
          <w:lang w:eastAsia="en-US"/>
        </w:rPr>
        <w:t xml:space="preserve">ч. 1 ст. 8.48 </w:t>
      </w:r>
      <w:r>
        <w:rPr>
          <w:sz w:val="28"/>
          <w:szCs w:val="28"/>
        </w:rPr>
        <w:t>КоАП РФ, назначен</w:t>
      </w:r>
      <w:r w:rsidR="00704173">
        <w:rPr>
          <w:sz w:val="28"/>
          <w:szCs w:val="28"/>
        </w:rPr>
        <w:t>ы</w:t>
      </w:r>
      <w:r>
        <w:rPr>
          <w:sz w:val="28"/>
          <w:szCs w:val="28"/>
        </w:rPr>
        <w:t xml:space="preserve"> наказани</w:t>
      </w:r>
      <w:r w:rsidR="00704173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штраф</w:t>
      </w:r>
      <w:r w:rsidR="00704173">
        <w:rPr>
          <w:sz w:val="28"/>
          <w:szCs w:val="28"/>
        </w:rPr>
        <w:t>ов</w:t>
      </w:r>
      <w:r>
        <w:rPr>
          <w:sz w:val="28"/>
          <w:szCs w:val="28"/>
        </w:rPr>
        <w:t>, в размере 100 000 и 10 000 рублей соответственно</w:t>
      </w:r>
      <w:r w:rsidR="00CE6E73">
        <w:rPr>
          <w:sz w:val="28"/>
          <w:szCs w:val="28"/>
        </w:rPr>
        <w:t xml:space="preserve">, по каждому составу </w:t>
      </w:r>
      <w:r w:rsidR="008D5616">
        <w:rPr>
          <w:sz w:val="28"/>
          <w:szCs w:val="28"/>
        </w:rPr>
        <w:t>правонарушения</w:t>
      </w:r>
      <w:r>
        <w:rPr>
          <w:sz w:val="28"/>
          <w:szCs w:val="28"/>
        </w:rPr>
        <w:t>.</w:t>
      </w:r>
      <w:r w:rsidR="00CE6E73">
        <w:rPr>
          <w:sz w:val="28"/>
          <w:szCs w:val="28"/>
        </w:rPr>
        <w:t xml:space="preserve"> </w:t>
      </w:r>
    </w:p>
    <w:p w:rsidR="005A7B3F" w:rsidRDefault="005A7B3F" w:rsidP="0063619C">
      <w:pPr>
        <w:tabs>
          <w:tab w:val="left" w:pos="4320"/>
        </w:tabs>
        <w:ind w:firstLine="720"/>
        <w:jc w:val="both"/>
        <w:rPr>
          <w:sz w:val="28"/>
          <w:szCs w:val="28"/>
        </w:rPr>
      </w:pPr>
    </w:p>
    <w:p w:rsidR="00E0535C" w:rsidRDefault="00E0535C" w:rsidP="000C17F3">
      <w:pPr>
        <w:spacing w:line="240" w:lineRule="exact"/>
        <w:jc w:val="both"/>
      </w:pPr>
    </w:p>
    <w:p w:rsidR="00F23904" w:rsidRDefault="00F23904" w:rsidP="0070417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Старший помощник</w:t>
      </w:r>
    </w:p>
    <w:p w:rsidR="00704173" w:rsidRPr="00704173" w:rsidRDefault="00704173" w:rsidP="0070417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704173">
        <w:rPr>
          <w:rFonts w:eastAsia="Calibri"/>
          <w:sz w:val="28"/>
          <w:szCs w:val="28"/>
          <w:lang w:eastAsia="en-US"/>
        </w:rPr>
        <w:t>Николаевск</w:t>
      </w:r>
      <w:r w:rsidR="00F23904">
        <w:rPr>
          <w:rFonts w:eastAsia="Calibri"/>
          <w:sz w:val="28"/>
          <w:szCs w:val="28"/>
          <w:lang w:eastAsia="en-US"/>
        </w:rPr>
        <w:t>ого</w:t>
      </w:r>
      <w:r w:rsidRPr="00704173">
        <w:rPr>
          <w:rFonts w:eastAsia="Calibri"/>
          <w:sz w:val="28"/>
          <w:szCs w:val="28"/>
          <w:lang w:eastAsia="en-US"/>
        </w:rPr>
        <w:t>-на-Амуре межрайонн</w:t>
      </w:r>
      <w:r w:rsidR="00F23904">
        <w:rPr>
          <w:rFonts w:eastAsia="Calibri"/>
          <w:sz w:val="28"/>
          <w:szCs w:val="28"/>
          <w:lang w:eastAsia="en-US"/>
        </w:rPr>
        <w:t>ого</w:t>
      </w:r>
      <w:r w:rsidRPr="00704173">
        <w:rPr>
          <w:rFonts w:eastAsia="Calibri"/>
          <w:sz w:val="28"/>
          <w:szCs w:val="28"/>
          <w:lang w:eastAsia="en-US"/>
        </w:rPr>
        <w:t xml:space="preserve"> </w:t>
      </w:r>
    </w:p>
    <w:p w:rsidR="00704173" w:rsidRDefault="00704173" w:rsidP="0070417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704173">
        <w:rPr>
          <w:rFonts w:eastAsia="Calibri"/>
          <w:sz w:val="28"/>
          <w:szCs w:val="28"/>
          <w:lang w:eastAsia="en-US"/>
        </w:rPr>
        <w:t>природоохранн</w:t>
      </w:r>
      <w:r w:rsidR="00F23904">
        <w:rPr>
          <w:rFonts w:eastAsia="Calibri"/>
          <w:sz w:val="28"/>
          <w:szCs w:val="28"/>
          <w:lang w:eastAsia="en-US"/>
        </w:rPr>
        <w:t>ого</w:t>
      </w:r>
      <w:r w:rsidRPr="00704173">
        <w:rPr>
          <w:rFonts w:eastAsia="Calibri"/>
          <w:sz w:val="28"/>
          <w:szCs w:val="28"/>
          <w:lang w:eastAsia="en-US"/>
        </w:rPr>
        <w:t xml:space="preserve"> прокурор</w:t>
      </w:r>
      <w:r w:rsidR="00F23904">
        <w:rPr>
          <w:rFonts w:eastAsia="Calibri"/>
          <w:sz w:val="28"/>
          <w:szCs w:val="28"/>
          <w:lang w:eastAsia="en-US"/>
        </w:rPr>
        <w:t>а</w:t>
      </w:r>
      <w:r w:rsidRPr="00704173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704173">
        <w:rPr>
          <w:rFonts w:eastAsia="Calibri"/>
          <w:sz w:val="28"/>
          <w:szCs w:val="28"/>
          <w:lang w:eastAsia="en-US"/>
        </w:rPr>
        <w:t xml:space="preserve">                        </w:t>
      </w:r>
      <w:r w:rsidR="00F23904">
        <w:rPr>
          <w:rFonts w:eastAsia="Calibri"/>
          <w:sz w:val="28"/>
          <w:szCs w:val="28"/>
          <w:lang w:eastAsia="en-US"/>
        </w:rPr>
        <w:t xml:space="preserve">  Д</w:t>
      </w:r>
      <w:r w:rsidRPr="00704173">
        <w:rPr>
          <w:rFonts w:eastAsia="Calibri"/>
          <w:sz w:val="28"/>
          <w:szCs w:val="28"/>
          <w:lang w:eastAsia="en-US"/>
        </w:rPr>
        <w:t>.</w:t>
      </w:r>
      <w:r w:rsidR="00F23904">
        <w:rPr>
          <w:rFonts w:eastAsia="Calibri"/>
          <w:sz w:val="28"/>
          <w:szCs w:val="28"/>
          <w:lang w:eastAsia="en-US"/>
        </w:rPr>
        <w:t>С</w:t>
      </w:r>
      <w:r w:rsidRPr="00704173">
        <w:rPr>
          <w:rFonts w:eastAsia="Calibri"/>
          <w:sz w:val="28"/>
          <w:szCs w:val="28"/>
          <w:lang w:eastAsia="en-US"/>
        </w:rPr>
        <w:t xml:space="preserve">. </w:t>
      </w:r>
      <w:r w:rsidR="00F23904">
        <w:rPr>
          <w:rFonts w:eastAsia="Calibri"/>
          <w:sz w:val="28"/>
          <w:szCs w:val="28"/>
          <w:lang w:eastAsia="en-US"/>
        </w:rPr>
        <w:t>Гулевич</w:t>
      </w:r>
    </w:p>
    <w:sectPr w:rsidR="00704173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98" w:rsidRDefault="00182998" w:rsidP="00D96CE9">
      <w:r>
        <w:separator/>
      </w:r>
    </w:p>
  </w:endnote>
  <w:endnote w:type="continuationSeparator" w:id="1">
    <w:p w:rsidR="00182998" w:rsidRDefault="00182998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98" w:rsidRDefault="00182998" w:rsidP="00D96CE9">
      <w:r>
        <w:separator/>
      </w:r>
    </w:p>
  </w:footnote>
  <w:footnote w:type="continuationSeparator" w:id="1">
    <w:p w:rsidR="00182998" w:rsidRDefault="00182998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47A"/>
    <w:rsid w:val="00011E36"/>
    <w:rsid w:val="000149AA"/>
    <w:rsid w:val="00016900"/>
    <w:rsid w:val="00030D73"/>
    <w:rsid w:val="00034595"/>
    <w:rsid w:val="00036B2E"/>
    <w:rsid w:val="000407B6"/>
    <w:rsid w:val="000501B6"/>
    <w:rsid w:val="00054EFD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1F48"/>
    <w:rsid w:val="00122AA6"/>
    <w:rsid w:val="00127A0E"/>
    <w:rsid w:val="001343B8"/>
    <w:rsid w:val="00150725"/>
    <w:rsid w:val="00155ACC"/>
    <w:rsid w:val="00161609"/>
    <w:rsid w:val="00164A20"/>
    <w:rsid w:val="001828E4"/>
    <w:rsid w:val="00182998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0F3C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A7BF6"/>
    <w:rsid w:val="002B26A1"/>
    <w:rsid w:val="002B3D44"/>
    <w:rsid w:val="002C0019"/>
    <w:rsid w:val="002C1526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4A9D"/>
    <w:rsid w:val="003E7378"/>
    <w:rsid w:val="003F5C36"/>
    <w:rsid w:val="00402B2A"/>
    <w:rsid w:val="00407AFF"/>
    <w:rsid w:val="00415763"/>
    <w:rsid w:val="004253CD"/>
    <w:rsid w:val="004266DA"/>
    <w:rsid w:val="00431362"/>
    <w:rsid w:val="004315CA"/>
    <w:rsid w:val="00437D68"/>
    <w:rsid w:val="00455F9E"/>
    <w:rsid w:val="00467C4D"/>
    <w:rsid w:val="00470CFA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1C47"/>
    <w:rsid w:val="004E32ED"/>
    <w:rsid w:val="004F1058"/>
    <w:rsid w:val="004F30EA"/>
    <w:rsid w:val="00505438"/>
    <w:rsid w:val="00517DAC"/>
    <w:rsid w:val="0052111B"/>
    <w:rsid w:val="00524909"/>
    <w:rsid w:val="00540209"/>
    <w:rsid w:val="00542D78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A7B3F"/>
    <w:rsid w:val="005B0D08"/>
    <w:rsid w:val="005B3FEC"/>
    <w:rsid w:val="005C14DC"/>
    <w:rsid w:val="005C6DC5"/>
    <w:rsid w:val="005D2319"/>
    <w:rsid w:val="005E6057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3619C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060D"/>
    <w:rsid w:val="006C1EBF"/>
    <w:rsid w:val="006D0FA6"/>
    <w:rsid w:val="006D15F9"/>
    <w:rsid w:val="006D4F5C"/>
    <w:rsid w:val="006E0AC5"/>
    <w:rsid w:val="006E37FC"/>
    <w:rsid w:val="006E4A46"/>
    <w:rsid w:val="006F5DB9"/>
    <w:rsid w:val="00702BCD"/>
    <w:rsid w:val="00703062"/>
    <w:rsid w:val="00704173"/>
    <w:rsid w:val="00706F2D"/>
    <w:rsid w:val="00710A34"/>
    <w:rsid w:val="007222C6"/>
    <w:rsid w:val="007346C8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A0FA1"/>
    <w:rsid w:val="007B5B53"/>
    <w:rsid w:val="007B5C1C"/>
    <w:rsid w:val="007C3665"/>
    <w:rsid w:val="007C5771"/>
    <w:rsid w:val="007D3A0D"/>
    <w:rsid w:val="007F323C"/>
    <w:rsid w:val="008063A7"/>
    <w:rsid w:val="00813913"/>
    <w:rsid w:val="00813B2F"/>
    <w:rsid w:val="00815A54"/>
    <w:rsid w:val="00823B2B"/>
    <w:rsid w:val="008264EF"/>
    <w:rsid w:val="00831FA7"/>
    <w:rsid w:val="008344D6"/>
    <w:rsid w:val="008407BF"/>
    <w:rsid w:val="008449C9"/>
    <w:rsid w:val="00844BEA"/>
    <w:rsid w:val="00845B07"/>
    <w:rsid w:val="008571F7"/>
    <w:rsid w:val="00860E6C"/>
    <w:rsid w:val="00864CCE"/>
    <w:rsid w:val="0086792B"/>
    <w:rsid w:val="008731B7"/>
    <w:rsid w:val="0087390F"/>
    <w:rsid w:val="00883054"/>
    <w:rsid w:val="00887D88"/>
    <w:rsid w:val="00894076"/>
    <w:rsid w:val="00897E69"/>
    <w:rsid w:val="008B3AE0"/>
    <w:rsid w:val="008B3F0E"/>
    <w:rsid w:val="008B5C29"/>
    <w:rsid w:val="008B6471"/>
    <w:rsid w:val="008C5F93"/>
    <w:rsid w:val="008D5616"/>
    <w:rsid w:val="008D578B"/>
    <w:rsid w:val="008E2F59"/>
    <w:rsid w:val="008E5FFD"/>
    <w:rsid w:val="008F2B59"/>
    <w:rsid w:val="008F6195"/>
    <w:rsid w:val="00900FAD"/>
    <w:rsid w:val="00901DA2"/>
    <w:rsid w:val="009025C7"/>
    <w:rsid w:val="009125B6"/>
    <w:rsid w:val="00912DEE"/>
    <w:rsid w:val="009148F7"/>
    <w:rsid w:val="00926EAC"/>
    <w:rsid w:val="00947FE2"/>
    <w:rsid w:val="00950031"/>
    <w:rsid w:val="00950C3F"/>
    <w:rsid w:val="009517A9"/>
    <w:rsid w:val="009637DC"/>
    <w:rsid w:val="0096408C"/>
    <w:rsid w:val="00965EBE"/>
    <w:rsid w:val="00975FC3"/>
    <w:rsid w:val="00995815"/>
    <w:rsid w:val="009A0F91"/>
    <w:rsid w:val="009A26F2"/>
    <w:rsid w:val="009A339A"/>
    <w:rsid w:val="009A3E04"/>
    <w:rsid w:val="009B1211"/>
    <w:rsid w:val="009B791E"/>
    <w:rsid w:val="009E4A2C"/>
    <w:rsid w:val="00A0392D"/>
    <w:rsid w:val="00A07A8B"/>
    <w:rsid w:val="00A1256C"/>
    <w:rsid w:val="00A1458A"/>
    <w:rsid w:val="00A147B5"/>
    <w:rsid w:val="00A14EA6"/>
    <w:rsid w:val="00A23E9E"/>
    <w:rsid w:val="00A25F36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3AAD"/>
    <w:rsid w:val="00A93538"/>
    <w:rsid w:val="00A95CDA"/>
    <w:rsid w:val="00A96176"/>
    <w:rsid w:val="00A9689A"/>
    <w:rsid w:val="00AB1885"/>
    <w:rsid w:val="00AB2D9D"/>
    <w:rsid w:val="00AC02B9"/>
    <w:rsid w:val="00AC3C61"/>
    <w:rsid w:val="00AC464F"/>
    <w:rsid w:val="00AC5127"/>
    <w:rsid w:val="00AD1E1B"/>
    <w:rsid w:val="00AD74A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6F4E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1636"/>
    <w:rsid w:val="00C65CE6"/>
    <w:rsid w:val="00C66A0E"/>
    <w:rsid w:val="00C71359"/>
    <w:rsid w:val="00C73779"/>
    <w:rsid w:val="00C85429"/>
    <w:rsid w:val="00CA3E0C"/>
    <w:rsid w:val="00CB7B80"/>
    <w:rsid w:val="00CC0BE9"/>
    <w:rsid w:val="00CC1B93"/>
    <w:rsid w:val="00CC2BF9"/>
    <w:rsid w:val="00CC63B1"/>
    <w:rsid w:val="00CD022A"/>
    <w:rsid w:val="00CD2085"/>
    <w:rsid w:val="00CD2C39"/>
    <w:rsid w:val="00CD7926"/>
    <w:rsid w:val="00CE4379"/>
    <w:rsid w:val="00CE64B1"/>
    <w:rsid w:val="00CE6E73"/>
    <w:rsid w:val="00CF31A5"/>
    <w:rsid w:val="00CF5E65"/>
    <w:rsid w:val="00D00338"/>
    <w:rsid w:val="00D13056"/>
    <w:rsid w:val="00D15D99"/>
    <w:rsid w:val="00D2394C"/>
    <w:rsid w:val="00D35987"/>
    <w:rsid w:val="00D4048E"/>
    <w:rsid w:val="00D54ACA"/>
    <w:rsid w:val="00D641D8"/>
    <w:rsid w:val="00D66441"/>
    <w:rsid w:val="00D71C2E"/>
    <w:rsid w:val="00D75952"/>
    <w:rsid w:val="00D96228"/>
    <w:rsid w:val="00D96CE9"/>
    <w:rsid w:val="00DA4001"/>
    <w:rsid w:val="00DB2EFF"/>
    <w:rsid w:val="00DB49DE"/>
    <w:rsid w:val="00DB4DF3"/>
    <w:rsid w:val="00DB5418"/>
    <w:rsid w:val="00DC2A16"/>
    <w:rsid w:val="00DD1B51"/>
    <w:rsid w:val="00DD738D"/>
    <w:rsid w:val="00DE0643"/>
    <w:rsid w:val="00DE17E5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2A54"/>
    <w:rsid w:val="00E73FB0"/>
    <w:rsid w:val="00E80CB0"/>
    <w:rsid w:val="00E82BCD"/>
    <w:rsid w:val="00EA3310"/>
    <w:rsid w:val="00EA4504"/>
    <w:rsid w:val="00EB12C5"/>
    <w:rsid w:val="00EB4AFA"/>
    <w:rsid w:val="00EC0F4E"/>
    <w:rsid w:val="00ED2F00"/>
    <w:rsid w:val="00EE22DF"/>
    <w:rsid w:val="00EE252F"/>
    <w:rsid w:val="00F10902"/>
    <w:rsid w:val="00F1205D"/>
    <w:rsid w:val="00F1589F"/>
    <w:rsid w:val="00F20A84"/>
    <w:rsid w:val="00F23904"/>
    <w:rsid w:val="00F23DA6"/>
    <w:rsid w:val="00F30D87"/>
    <w:rsid w:val="00F3178A"/>
    <w:rsid w:val="00F37E5B"/>
    <w:rsid w:val="00F47AA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B0360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7D0B"/>
    <w:rsid w:val="00FF034D"/>
    <w:rsid w:val="00FF1030"/>
    <w:rsid w:val="00FF420F"/>
    <w:rsid w:val="00FF4955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F0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paragraph" w:styleId="ac">
    <w:name w:val="No Spacing"/>
    <w:uiPriority w:val="1"/>
    <w:qFormat/>
    <w:rsid w:val="009E4A2C"/>
    <w:rPr>
      <w:rFonts w:ascii="Calibri" w:hAnsi="Calibri"/>
      <w:sz w:val="22"/>
      <w:szCs w:val="22"/>
    </w:rPr>
  </w:style>
  <w:style w:type="character" w:customStyle="1" w:styleId="2">
    <w:name w:val="Основной текст (2)"/>
    <w:rsid w:val="0016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2020-12-23T00:50:00Z</cp:lastPrinted>
  <dcterms:created xsi:type="dcterms:W3CDTF">2021-01-11T01:58:00Z</dcterms:created>
  <dcterms:modified xsi:type="dcterms:W3CDTF">2021-01-11T01:58:00Z</dcterms:modified>
</cp:coreProperties>
</file>