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560" w:rsidRDefault="00DA1FB4" w:rsidP="00C56560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</w:pPr>
      <w:r w:rsidRPr="00DA1FB4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>Уточ</w:t>
      </w:r>
      <w:r w:rsidR="00C56560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>нены требования к осуществлению</w:t>
      </w:r>
    </w:p>
    <w:p w:rsidR="00CF1C84" w:rsidRDefault="00DA1FB4" w:rsidP="00C56560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</w:pPr>
      <w:r w:rsidRPr="00DA1FB4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 xml:space="preserve">промышленного </w:t>
      </w:r>
      <w:r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 xml:space="preserve">и </w:t>
      </w:r>
      <w:r w:rsidRPr="00DA1FB4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>прибрежного рыболовства</w:t>
      </w:r>
    </w:p>
    <w:p w:rsidR="00C56560" w:rsidRDefault="00C56560" w:rsidP="00C56560">
      <w:pPr>
        <w:shd w:val="clear" w:color="auto" w:fill="FFFFFF"/>
        <w:spacing w:after="0" w:line="36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</w:pPr>
    </w:p>
    <w:p w:rsidR="00CF1C84" w:rsidRDefault="00DA1FB4" w:rsidP="00DA1FB4">
      <w:pPr>
        <w:shd w:val="clear" w:color="auto" w:fill="FFFFFF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A1FB4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A1FB4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DA1FB4">
        <w:rPr>
          <w:rFonts w:ascii="Times New Roman" w:hAnsi="Times New Roman" w:cs="Times New Roman"/>
          <w:sz w:val="28"/>
          <w:szCs w:val="28"/>
        </w:rPr>
        <w:t xml:space="preserve"> от 15.10.2020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A1FB4">
        <w:rPr>
          <w:rFonts w:ascii="Times New Roman" w:hAnsi="Times New Roman" w:cs="Times New Roman"/>
          <w:sz w:val="28"/>
          <w:szCs w:val="28"/>
        </w:rPr>
        <w:t xml:space="preserve"> 331-ФЗ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1FB4">
        <w:rPr>
          <w:rFonts w:ascii="Times New Roman" w:hAnsi="Times New Roman" w:cs="Times New Roman"/>
          <w:sz w:val="28"/>
          <w:szCs w:val="28"/>
        </w:rPr>
        <w:t>внесен</w:t>
      </w:r>
      <w:r>
        <w:rPr>
          <w:rFonts w:ascii="Times New Roman" w:hAnsi="Times New Roman" w:cs="Times New Roman"/>
          <w:sz w:val="28"/>
          <w:szCs w:val="28"/>
        </w:rPr>
        <w:t>ы изменения</w:t>
      </w:r>
      <w:r w:rsidRPr="00DA1FB4">
        <w:rPr>
          <w:rFonts w:ascii="Times New Roman" w:hAnsi="Times New Roman" w:cs="Times New Roman"/>
          <w:sz w:val="28"/>
          <w:szCs w:val="28"/>
        </w:rPr>
        <w:t xml:space="preserve"> в Федеральный закон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A1FB4">
        <w:rPr>
          <w:rFonts w:ascii="Times New Roman" w:hAnsi="Times New Roman" w:cs="Times New Roman"/>
          <w:sz w:val="28"/>
          <w:szCs w:val="28"/>
        </w:rPr>
        <w:t>О рыболовстве и сохранении водных биологических ресурсов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A1FB4">
        <w:rPr>
          <w:rFonts w:ascii="Times New Roman" w:hAnsi="Times New Roman" w:cs="Times New Roman"/>
          <w:sz w:val="28"/>
          <w:szCs w:val="28"/>
        </w:rPr>
        <w:t xml:space="preserve"> в части совершенствования правового регулирования отдельных видов рыболовства</w:t>
      </w:r>
      <w:r w:rsidR="00CF1C84" w:rsidRPr="00DA1FB4">
        <w:rPr>
          <w:rFonts w:ascii="Times New Roman" w:hAnsi="Times New Roman" w:cs="Times New Roman"/>
          <w:sz w:val="28"/>
          <w:szCs w:val="28"/>
        </w:rPr>
        <w:t>. Данн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CF1C84" w:rsidRPr="00DA1F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Федеральный закон опубликован</w:t>
      </w:r>
      <w:r w:rsidR="00CF1C84" w:rsidRPr="00DA1FB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gramStart"/>
      <w:r w:rsidR="00CF1C84" w:rsidRPr="00DA1FB4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="00CF1C84" w:rsidRPr="00DA1F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1C84" w:rsidRPr="00DA1FB4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spellEnd"/>
      <w:r w:rsidR="00CF1C84" w:rsidRPr="00DA1FB4">
        <w:rPr>
          <w:rFonts w:ascii="Times New Roman" w:hAnsi="Times New Roman" w:cs="Times New Roman"/>
          <w:sz w:val="28"/>
          <w:szCs w:val="28"/>
        </w:rPr>
        <w:t xml:space="preserve"> правовой информации http://www.pravo.gov.ru </w:t>
      </w:r>
      <w:r>
        <w:rPr>
          <w:rFonts w:ascii="Times New Roman" w:hAnsi="Times New Roman" w:cs="Times New Roman"/>
          <w:sz w:val="28"/>
          <w:szCs w:val="28"/>
        </w:rPr>
        <w:t>15</w:t>
      </w:r>
      <w:r w:rsidR="00CF1C84" w:rsidRPr="00DA1FB4">
        <w:rPr>
          <w:rFonts w:ascii="Times New Roman" w:hAnsi="Times New Roman" w:cs="Times New Roman"/>
          <w:sz w:val="28"/>
          <w:szCs w:val="28"/>
        </w:rPr>
        <w:t>.10.2020, а также 19.10.2020 в «Собрание законодательства РФ» № 42 (часть II).</w:t>
      </w:r>
    </w:p>
    <w:p w:rsidR="00DA1FB4" w:rsidRPr="00DA1FB4" w:rsidRDefault="000213E8" w:rsidP="00DA1FB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>Так,</w:t>
      </w:r>
      <w:r w:rsidR="00CF1C84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 xml:space="preserve"> </w:t>
      </w:r>
      <w:r w:rsidR="00DA1FB4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 xml:space="preserve">внесенными изменениями </w:t>
      </w:r>
      <w:r w:rsidR="00DA1FB4" w:rsidRPr="00DA1FB4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 xml:space="preserve">уточнено, что прибрежное рыболовство в морских водах осуществляется в границах </w:t>
      </w:r>
      <w:proofErr w:type="spellStart"/>
      <w:r w:rsidR="00DA1FB4" w:rsidRPr="00DA1FB4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>рыбохозяйственного</w:t>
      </w:r>
      <w:proofErr w:type="spellEnd"/>
      <w:r w:rsidR="00DA1FB4" w:rsidRPr="00DA1FB4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 xml:space="preserve"> бассейна юридическими лицами или </w:t>
      </w:r>
      <w:proofErr w:type="gramStart"/>
      <w:r w:rsidR="00DA1FB4" w:rsidRPr="00DA1FB4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 xml:space="preserve">индивидуальными предпринимателями, зарегистрированными в любом прибрежном субъекте РФ, к территории которого прилегают внутренние морские воды РФ и (или) территориальное море РФ, включенные в такой </w:t>
      </w:r>
      <w:proofErr w:type="spellStart"/>
      <w:r w:rsidR="00DA1FB4" w:rsidRPr="00DA1FB4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>рыбохозяйственный</w:t>
      </w:r>
      <w:proofErr w:type="spellEnd"/>
      <w:r w:rsidR="00DA1FB4" w:rsidRPr="00DA1FB4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 xml:space="preserve"> бассейн, а в районах действия международных договоров </w:t>
      </w:r>
      <w:r w:rsidR="00DA1FB4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>–</w:t>
      </w:r>
      <w:r w:rsidR="00DA1FB4" w:rsidRPr="00DA1FB4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 xml:space="preserve"> юридическими лицами или индивидуальными предпринимателями, зарегистрированными в любом прибрежном субъекте РФ, к территории которого прилегают внутренние морские воды РФ и (или) территориальное море РФ.</w:t>
      </w:r>
      <w:proofErr w:type="gramEnd"/>
    </w:p>
    <w:p w:rsidR="00DA1FB4" w:rsidRPr="00DA1FB4" w:rsidRDefault="00DA1FB4" w:rsidP="00DA1FB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 xml:space="preserve">Поправками также </w:t>
      </w:r>
      <w:r w:rsidRPr="00DA1FB4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>установлено, что квоты добычи (вылова) водных биоресурсов во внутренних водных объектах распределяются не только органами исполнительной власти субъектов РФ, но и федеральным органом исполнительной власти в области рыболовства</w:t>
      </w:r>
      <w:r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>. Также п</w:t>
      </w:r>
      <w:r w:rsidRPr="00DA1FB4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>ризнано утратившим силу положение, предусматривающее утверждение Правительством РФ примерной формы договора, на основании которого осуществляется переход права на добычу (вылов) водных биоресурсов от одного лица другому</w:t>
      </w:r>
      <w:r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>. Кроме того, и</w:t>
      </w:r>
      <w:r w:rsidRPr="00DA1FB4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>сключено требование о подаче заявления в федеральный орган исполнительной власти в области рыболовства в случае осуществления только промышленного рыболовства.</w:t>
      </w:r>
    </w:p>
    <w:p w:rsidR="006C7104" w:rsidRPr="006C7104" w:rsidRDefault="00DA1FB4" w:rsidP="00DA1FB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изменения </w:t>
      </w:r>
      <w:r w:rsidRPr="00DA1FB4">
        <w:rPr>
          <w:rFonts w:ascii="Times New Roman" w:hAnsi="Times New Roman" w:cs="Times New Roman"/>
          <w:sz w:val="28"/>
          <w:szCs w:val="28"/>
        </w:rPr>
        <w:t xml:space="preserve">в Федеральный закон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A1FB4">
        <w:rPr>
          <w:rFonts w:ascii="Times New Roman" w:hAnsi="Times New Roman" w:cs="Times New Roman"/>
          <w:sz w:val="28"/>
          <w:szCs w:val="28"/>
        </w:rPr>
        <w:t>О рыболовстве и сохранении водных биологических ресурсов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A1F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вступили в силу с 26.10.2020</w:t>
      </w:r>
      <w:r w:rsidR="006C7104" w:rsidRPr="00DA1FB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6C7104" w:rsidRDefault="006C7104" w:rsidP="003E6A12">
      <w:pPr>
        <w:shd w:val="clear" w:color="auto" w:fill="FFFFFF"/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A1FB4" w:rsidRDefault="00DA1FB4" w:rsidP="003E6A12">
      <w:pPr>
        <w:shd w:val="clear" w:color="auto" w:fill="FFFFFF"/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3E6A12" w:rsidRPr="003E6A12" w:rsidRDefault="003E6A12" w:rsidP="003E6A12">
      <w:pPr>
        <w:shd w:val="clear" w:color="auto" w:fill="FFFFFF"/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E6A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Николаевский-на-Амуре межрайонный </w:t>
      </w:r>
    </w:p>
    <w:p w:rsidR="003E6A12" w:rsidRPr="003E6A12" w:rsidRDefault="003E6A12" w:rsidP="003E6A12">
      <w:pPr>
        <w:shd w:val="clear" w:color="auto" w:fill="FFFFFF"/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E6A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природоохранный прокурор                            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 Г.В. Кулыгин</w:t>
      </w:r>
    </w:p>
    <w:sectPr w:rsidR="003E6A12" w:rsidRPr="003E6A12" w:rsidSect="00FA6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C0705"/>
    <w:rsid w:val="000213E8"/>
    <w:rsid w:val="001A6C10"/>
    <w:rsid w:val="002E5E48"/>
    <w:rsid w:val="003775C8"/>
    <w:rsid w:val="003E6A12"/>
    <w:rsid w:val="006C7104"/>
    <w:rsid w:val="008A77E3"/>
    <w:rsid w:val="008F5B15"/>
    <w:rsid w:val="00A833DC"/>
    <w:rsid w:val="00AB1607"/>
    <w:rsid w:val="00B44358"/>
    <w:rsid w:val="00BB5F1A"/>
    <w:rsid w:val="00C56560"/>
    <w:rsid w:val="00CC0705"/>
    <w:rsid w:val="00CD50E1"/>
    <w:rsid w:val="00CF1C84"/>
    <w:rsid w:val="00DA1FB4"/>
    <w:rsid w:val="00E93509"/>
    <w:rsid w:val="00FA6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B96"/>
  </w:style>
  <w:style w:type="paragraph" w:styleId="1">
    <w:name w:val="heading 1"/>
    <w:basedOn w:val="a"/>
    <w:link w:val="10"/>
    <w:uiPriority w:val="9"/>
    <w:qFormat/>
    <w:rsid w:val="00CC07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0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C07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CC0705"/>
    <w:rPr>
      <w:b/>
      <w:bCs/>
    </w:rPr>
  </w:style>
  <w:style w:type="character" w:styleId="a5">
    <w:name w:val="Hyperlink"/>
    <w:basedOn w:val="a0"/>
    <w:uiPriority w:val="99"/>
    <w:semiHidden/>
    <w:unhideWhenUsed/>
    <w:rsid w:val="00CC0705"/>
    <w:rPr>
      <w:color w:val="0000FF"/>
      <w:u w:val="single"/>
    </w:rPr>
  </w:style>
  <w:style w:type="character" w:customStyle="1" w:styleId="2">
    <w:name w:val="Основной текст (2)"/>
    <w:basedOn w:val="a0"/>
    <w:rsid w:val="008F5B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POM2</dc:creator>
  <cp:lastModifiedBy>Procuror NIK</cp:lastModifiedBy>
  <cp:revision>2</cp:revision>
  <cp:lastPrinted>2019-12-05T04:01:00Z</cp:lastPrinted>
  <dcterms:created xsi:type="dcterms:W3CDTF">2020-11-12T01:22:00Z</dcterms:created>
  <dcterms:modified xsi:type="dcterms:W3CDTF">2020-11-12T01:22:00Z</dcterms:modified>
</cp:coreProperties>
</file>