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3D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Приложение № 9.1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к Порядку проведения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мониторинга качества финансового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менеджмента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РАСЧЕТ</w:t>
      </w: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результатов годового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 xml:space="preserve">главными администраторами средств бюджета </w:t>
      </w:r>
      <w:r w:rsidR="009E5D4B">
        <w:rPr>
          <w:rFonts w:ascii="Times New Roman" w:hAnsi="Times New Roman" w:cs="Times New Roman"/>
          <w:sz w:val="26"/>
          <w:szCs w:val="26"/>
        </w:rPr>
        <w:t>Нигирского</w:t>
      </w:r>
      <w:r w:rsidRPr="005533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за 202</w:t>
      </w:r>
      <w:r w:rsidR="00DC3E39">
        <w:rPr>
          <w:rFonts w:ascii="Times New Roman" w:hAnsi="Times New Roman" w:cs="Times New Roman"/>
          <w:sz w:val="26"/>
          <w:szCs w:val="26"/>
        </w:rPr>
        <w:t>3</w:t>
      </w:r>
      <w:r w:rsidRPr="005533E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1168"/>
        <w:gridCol w:w="1291"/>
        <w:gridCol w:w="684"/>
        <w:gridCol w:w="927"/>
        <w:gridCol w:w="927"/>
        <w:gridCol w:w="971"/>
        <w:gridCol w:w="1153"/>
        <w:gridCol w:w="927"/>
        <w:gridCol w:w="1153"/>
      </w:tblGrid>
      <w:tr w:rsidR="005533E9" w:rsidRPr="005533E9" w:rsidTr="00BD27B5">
        <w:trPr>
          <w:trHeight w:val="20"/>
        </w:trPr>
        <w:tc>
          <w:tcPr>
            <w:tcW w:w="370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68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1291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Наименование главных администраторов средств бюджета поселения</w:t>
            </w:r>
          </w:p>
        </w:tc>
        <w:tc>
          <w:tcPr>
            <w:tcW w:w="684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  <w:tc>
          <w:tcPr>
            <w:tcW w:w="6058" w:type="dxa"/>
            <w:gridSpan w:val="6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Оценка по направлениям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расходами бюджета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доходами бюджета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ведение учета и составления бюджетной отчетности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внутреннего финансового аудита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активами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 и услуг для обеспечения нужд поселения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 Главные администраторы средств бюджета поселения, имеющие подведомственную сеть учреждений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2. Главные администраторы средств бюджета поселения, не имеющие подведомственную сеть учреждений</w:t>
            </w:r>
          </w:p>
        </w:tc>
      </w:tr>
      <w:tr w:rsidR="00560499" w:rsidRPr="005533E9" w:rsidTr="00BD27B5">
        <w:trPr>
          <w:trHeight w:val="20"/>
        </w:trPr>
        <w:tc>
          <w:tcPr>
            <w:tcW w:w="370" w:type="dxa"/>
            <w:hideMark/>
          </w:tcPr>
          <w:p w:rsidR="00560499" w:rsidRPr="005533E9" w:rsidRDefault="0056049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560499" w:rsidRPr="005533E9" w:rsidRDefault="00560499" w:rsidP="009E5D4B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1" w:type="dxa"/>
            <w:hideMark/>
          </w:tcPr>
          <w:p w:rsidR="00560499" w:rsidRPr="005533E9" w:rsidRDefault="0056049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Нигирского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684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93,7</w:t>
            </w:r>
          </w:p>
        </w:tc>
        <w:tc>
          <w:tcPr>
            <w:tcW w:w="927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  <w:tc>
          <w:tcPr>
            <w:tcW w:w="927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71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27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560499" w:rsidRPr="00560499" w:rsidRDefault="00560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99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</w:tbl>
    <w:p w:rsidR="005C040E" w:rsidRDefault="005C040E" w:rsidP="005C040E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  <w:sectPr w:rsidR="005C0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40E" w:rsidRDefault="005C040E" w:rsidP="005C040E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E9C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.1</w:t>
      </w:r>
    </w:p>
    <w:p w:rsidR="005C040E" w:rsidRPr="00036E9C" w:rsidRDefault="005C040E" w:rsidP="005C040E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5C040E" w:rsidRPr="00036E9C" w:rsidRDefault="005C040E" w:rsidP="005C040E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к Порядку</w:t>
      </w:r>
    </w:p>
    <w:p w:rsidR="005C040E" w:rsidRPr="00036E9C" w:rsidRDefault="005C040E" w:rsidP="005C040E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проведения мониторинга качества</w:t>
      </w:r>
    </w:p>
    <w:p w:rsidR="005C040E" w:rsidRPr="00036E9C" w:rsidRDefault="005C040E" w:rsidP="005C040E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5C040E" w:rsidRPr="00036E9C" w:rsidRDefault="005C040E" w:rsidP="005C04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C040E" w:rsidRPr="00036E9C" w:rsidRDefault="005C040E" w:rsidP="005C04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51"/>
      <w:bookmarkEnd w:id="0"/>
      <w:r w:rsidRPr="00036E9C">
        <w:rPr>
          <w:rFonts w:ascii="Times New Roman" w:hAnsi="Times New Roman" w:cs="Times New Roman"/>
          <w:sz w:val="26"/>
          <w:szCs w:val="26"/>
        </w:rPr>
        <w:t>РЕЙТИНГ</w:t>
      </w:r>
    </w:p>
    <w:p w:rsidR="005C040E" w:rsidRPr="00036E9C" w:rsidRDefault="005C040E" w:rsidP="005C04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>бюджета Нигирского</w:t>
      </w:r>
      <w:r w:rsidRPr="005C76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E9C">
        <w:rPr>
          <w:rFonts w:ascii="Times New Roman" w:hAnsi="Times New Roman" w:cs="Times New Roman"/>
          <w:sz w:val="26"/>
          <w:szCs w:val="26"/>
        </w:rPr>
        <w:t>по результатам годового мониторинга и</w:t>
      </w:r>
    </w:p>
    <w:p w:rsidR="005C040E" w:rsidRPr="00036E9C" w:rsidRDefault="005C040E" w:rsidP="005C04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</w:t>
      </w:r>
    </w:p>
    <w:p w:rsidR="005C040E" w:rsidRPr="00036E9C" w:rsidRDefault="005C040E" w:rsidP="005C04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C3E39">
        <w:rPr>
          <w:rFonts w:ascii="Times New Roman" w:hAnsi="Times New Roman" w:cs="Times New Roman"/>
          <w:sz w:val="26"/>
          <w:szCs w:val="26"/>
        </w:rPr>
        <w:t>3</w:t>
      </w:r>
      <w:r w:rsidRPr="00036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C040E" w:rsidRPr="00036E9C" w:rsidRDefault="005C040E" w:rsidP="005C0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381"/>
        <w:gridCol w:w="3912"/>
        <w:gridCol w:w="1644"/>
      </w:tblGrid>
      <w:tr w:rsidR="005C040E" w:rsidRPr="00036E9C" w:rsidTr="007C4914">
        <w:tc>
          <w:tcPr>
            <w:tcW w:w="1134" w:type="dxa"/>
            <w:vAlign w:val="center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N рейтинга</w:t>
            </w:r>
          </w:p>
        </w:tc>
        <w:tc>
          <w:tcPr>
            <w:tcW w:w="2381" w:type="dxa"/>
            <w:vAlign w:val="center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3912" w:type="dxa"/>
            <w:vAlign w:val="center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главных администраторов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поселения</w:t>
            </w:r>
          </w:p>
        </w:tc>
        <w:tc>
          <w:tcPr>
            <w:tcW w:w="1644" w:type="dxa"/>
            <w:vAlign w:val="center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</w:tr>
      <w:tr w:rsidR="005C040E" w:rsidRPr="00036E9C" w:rsidTr="007C4914">
        <w:tc>
          <w:tcPr>
            <w:tcW w:w="9071" w:type="dxa"/>
            <w:gridSpan w:val="4"/>
          </w:tcPr>
          <w:p w:rsidR="005C040E" w:rsidRPr="00036E9C" w:rsidRDefault="005C040E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5C040E" w:rsidRPr="00036E9C" w:rsidTr="005C040E">
        <w:tc>
          <w:tcPr>
            <w:tcW w:w="1134" w:type="dxa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040E" w:rsidRPr="005533E9" w:rsidRDefault="005C040E" w:rsidP="005C040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12" w:type="dxa"/>
          </w:tcPr>
          <w:p w:rsidR="005C040E" w:rsidRPr="005533E9" w:rsidRDefault="005C040E" w:rsidP="005C040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Нигирского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1644" w:type="dxa"/>
          </w:tcPr>
          <w:p w:rsidR="005C040E" w:rsidRPr="009E5D4B" w:rsidRDefault="00560499" w:rsidP="005C040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93,7</w:t>
            </w:r>
            <w:bookmarkStart w:id="1" w:name="_GoBack"/>
            <w:bookmarkEnd w:id="1"/>
          </w:p>
        </w:tc>
      </w:tr>
      <w:tr w:rsidR="005C040E" w:rsidRPr="00036E9C" w:rsidTr="007C4914">
        <w:tc>
          <w:tcPr>
            <w:tcW w:w="9071" w:type="dxa"/>
            <w:gridSpan w:val="4"/>
          </w:tcPr>
          <w:p w:rsidR="005C040E" w:rsidRPr="00036E9C" w:rsidRDefault="005C040E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Надлежащее качество финансового менеджмента</w:t>
            </w:r>
          </w:p>
        </w:tc>
      </w:tr>
      <w:tr w:rsidR="005C040E" w:rsidRPr="00036E9C" w:rsidTr="007C4914">
        <w:tc>
          <w:tcPr>
            <w:tcW w:w="1134" w:type="dxa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40E" w:rsidRPr="00036E9C" w:rsidTr="007C4914">
        <w:tc>
          <w:tcPr>
            <w:tcW w:w="9071" w:type="dxa"/>
            <w:gridSpan w:val="4"/>
          </w:tcPr>
          <w:p w:rsidR="005C040E" w:rsidRPr="00036E9C" w:rsidRDefault="005C040E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5C040E" w:rsidRPr="00036E9C" w:rsidTr="007C4914">
        <w:tc>
          <w:tcPr>
            <w:tcW w:w="1134" w:type="dxa"/>
          </w:tcPr>
          <w:p w:rsidR="005C040E" w:rsidRPr="00036E9C" w:rsidRDefault="005C040E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C040E" w:rsidRPr="00036E9C" w:rsidRDefault="005C040E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040E" w:rsidRPr="00036E9C" w:rsidRDefault="005C040E" w:rsidP="005C0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040E" w:rsidRPr="005533E9" w:rsidRDefault="005C040E" w:rsidP="005C040E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533E9" w:rsidRPr="0055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9"/>
    <w:rsid w:val="0039353D"/>
    <w:rsid w:val="005533E9"/>
    <w:rsid w:val="00560499"/>
    <w:rsid w:val="005C040E"/>
    <w:rsid w:val="005E51ED"/>
    <w:rsid w:val="009E5D4B"/>
    <w:rsid w:val="00BD27B5"/>
    <w:rsid w:val="00DC3E39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0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0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2022-05-13T02:12:00Z</dcterms:created>
  <dcterms:modified xsi:type="dcterms:W3CDTF">2024-05-20T04:08:00Z</dcterms:modified>
</cp:coreProperties>
</file>