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B4" w:rsidRPr="00E328B4" w:rsidRDefault="00E328B4" w:rsidP="00E328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8B4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E328B4" w:rsidRPr="00E328B4" w:rsidRDefault="00E328B4" w:rsidP="00E328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8B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E328B4" w:rsidRPr="00E328B4" w:rsidRDefault="00E328B4" w:rsidP="00E328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8B4" w:rsidRPr="00E328B4" w:rsidRDefault="00E328B4" w:rsidP="00E328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8B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328B4" w:rsidRPr="00E328B4" w:rsidRDefault="00E328B4" w:rsidP="00E328B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328B4" w:rsidRPr="00E328B4" w:rsidRDefault="00E328B4" w:rsidP="00E328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22.05</w:t>
      </w:r>
      <w:r w:rsidRPr="00E328B4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Pr="00E328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37</w:t>
      </w:r>
      <w:r w:rsidRPr="00E328B4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E328B4" w:rsidRPr="00E328B4" w:rsidRDefault="00E328B4" w:rsidP="00E328B4">
      <w:pPr>
        <w:pStyle w:val="1"/>
        <w:jc w:val="center"/>
        <w:rPr>
          <w:szCs w:val="24"/>
        </w:rPr>
      </w:pPr>
      <w:r w:rsidRPr="00E328B4">
        <w:rPr>
          <w:szCs w:val="24"/>
        </w:rPr>
        <w:t>с. Нигирь</w:t>
      </w:r>
    </w:p>
    <w:p w:rsidR="00E328B4" w:rsidRPr="00E328B4" w:rsidRDefault="00E328B4" w:rsidP="00E328B4">
      <w:pPr>
        <w:pStyle w:val="a6"/>
        <w:spacing w:after="0" w:line="240" w:lineRule="exact"/>
        <w:rPr>
          <w:szCs w:val="26"/>
        </w:rPr>
      </w:pPr>
    </w:p>
    <w:p w:rsidR="00BD3902" w:rsidRPr="00E328B4" w:rsidRDefault="00BD3902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4386B" w:rsidRDefault="0014386B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4386B" w:rsidRPr="00DF04DF" w:rsidRDefault="0014386B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E328B4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Об исключении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77962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недвижи</w:t>
      </w:r>
      <w:proofErr w:type="spellEnd"/>
      <w:r w:rsidR="00DF04DF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мости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677D3E">
        <w:rPr>
          <w:rFonts w:ascii="Times New Roman" w:hAnsi="Times New Roman" w:cs="Times New Roman"/>
          <w:sz w:val="26"/>
          <w:szCs w:val="26"/>
        </w:rPr>
        <w:t xml:space="preserve">из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677D3E">
        <w:rPr>
          <w:rFonts w:ascii="Times New Roman" w:hAnsi="Times New Roman" w:cs="Times New Roman"/>
          <w:sz w:val="26"/>
          <w:szCs w:val="26"/>
        </w:rPr>
        <w:t>Р</w:t>
      </w:r>
      <w:r w:rsidR="00DF04DF">
        <w:rPr>
          <w:rFonts w:ascii="Times New Roman" w:hAnsi="Times New Roman" w:cs="Times New Roman"/>
          <w:sz w:val="26"/>
          <w:szCs w:val="26"/>
        </w:rPr>
        <w:t xml:space="preserve">еестра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4DF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496882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казны Нигирского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4DF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 w:rsidR="00496882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ления</w:t>
      </w:r>
      <w:proofErr w:type="spellEnd"/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377658" w:rsidRDefault="00DF04DF" w:rsidP="0011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</w:t>
      </w:r>
      <w:r w:rsidR="0049688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77658">
        <w:rPr>
          <w:rFonts w:ascii="Times New Roman" w:hAnsi="Times New Roman" w:cs="Times New Roman"/>
          <w:sz w:val="26"/>
          <w:szCs w:val="26"/>
        </w:rPr>
        <w:t>2003</w:t>
      </w:r>
      <w:r w:rsidR="00496882">
        <w:rPr>
          <w:rFonts w:ascii="Times New Roman" w:hAnsi="Times New Roman" w:cs="Times New Roman"/>
          <w:sz w:val="26"/>
          <w:szCs w:val="26"/>
        </w:rPr>
        <w:t>г.</w:t>
      </w:r>
      <w:r w:rsidRPr="0037765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Российской Федерации», Уставом Нигирского сельского поселения, в целях единообразного ведения государственного учета недвижимого имущества на территории Нигирского сельского поселения Николаевского муниципального района Хабар</w:t>
      </w:r>
      <w:r w:rsidR="00496882">
        <w:rPr>
          <w:rFonts w:ascii="Times New Roman" w:hAnsi="Times New Roman" w:cs="Times New Roman"/>
          <w:sz w:val="26"/>
          <w:szCs w:val="26"/>
        </w:rPr>
        <w:t xml:space="preserve">овского края, а так же </w:t>
      </w:r>
      <w:proofErr w:type="gramStart"/>
      <w:r w:rsidR="00496882">
        <w:rPr>
          <w:rFonts w:ascii="Times New Roman" w:hAnsi="Times New Roman" w:cs="Times New Roman"/>
          <w:sz w:val="26"/>
          <w:szCs w:val="26"/>
        </w:rPr>
        <w:t>контроля</w:t>
      </w:r>
      <w:r w:rsidRPr="0037765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377658">
        <w:rPr>
          <w:rFonts w:ascii="Times New Roman" w:hAnsi="Times New Roman" w:cs="Times New Roman"/>
          <w:sz w:val="26"/>
          <w:szCs w:val="26"/>
        </w:rPr>
        <w:t xml:space="preserve"> движением объектов учета, администрация Нигирского сельского поселения </w:t>
      </w:r>
    </w:p>
    <w:p w:rsidR="00DF04DF" w:rsidRPr="00277962" w:rsidRDefault="00DF04DF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77962" w:rsidRPr="00277962" w:rsidRDefault="00277962" w:rsidP="0027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77658" w:rsidRPr="00277962"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 w:rsidR="00496882" w:rsidRPr="00277962">
        <w:rPr>
          <w:rFonts w:ascii="Times New Roman" w:hAnsi="Times New Roman" w:cs="Times New Roman"/>
          <w:sz w:val="26"/>
          <w:szCs w:val="26"/>
        </w:rPr>
        <w:t>Р</w:t>
      </w:r>
      <w:r w:rsidR="00377658" w:rsidRPr="00277962">
        <w:rPr>
          <w:rFonts w:ascii="Times New Roman" w:hAnsi="Times New Roman" w:cs="Times New Roman"/>
          <w:sz w:val="26"/>
          <w:szCs w:val="26"/>
        </w:rPr>
        <w:t>еестра муниципальной казны Нигирского сельского поселения объект</w:t>
      </w:r>
      <w:r w:rsidRPr="00277962">
        <w:rPr>
          <w:rFonts w:ascii="Times New Roman" w:hAnsi="Times New Roman" w:cs="Times New Roman"/>
          <w:sz w:val="26"/>
          <w:szCs w:val="26"/>
        </w:rPr>
        <w:t>ы</w:t>
      </w:r>
      <w:r w:rsidR="00377658" w:rsidRPr="00277962">
        <w:rPr>
          <w:rFonts w:ascii="Times New Roman" w:hAnsi="Times New Roman" w:cs="Times New Roman"/>
          <w:sz w:val="26"/>
          <w:szCs w:val="26"/>
        </w:rPr>
        <w:t xml:space="preserve"> недвижимого имущества </w:t>
      </w:r>
      <w:r w:rsidRPr="00277962">
        <w:rPr>
          <w:rFonts w:ascii="Times New Roman" w:hAnsi="Times New Roman" w:cs="Times New Roman"/>
          <w:sz w:val="26"/>
          <w:szCs w:val="26"/>
        </w:rPr>
        <w:t>согласно прилагаемому перечню.</w:t>
      </w:r>
    </w:p>
    <w:p w:rsidR="00496882" w:rsidRPr="00277962" w:rsidRDefault="00277962" w:rsidP="00277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882" w:rsidRPr="0027796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района Хабаровского края» </w:t>
      </w:r>
      <w:r w:rsidRPr="000C18BC">
        <w:rPr>
          <w:rFonts w:ascii="Times New Roman" w:hAnsi="Times New Roman" w:cs="Times New Roman"/>
          <w:sz w:val="26"/>
          <w:szCs w:val="26"/>
        </w:rPr>
        <w:t>и разместить на официальном интернет-портале администрации Нигирского сельского поселения.</w:t>
      </w:r>
      <w:proofErr w:type="gramEnd"/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68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968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88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9688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опубликования (обнародования).</w:t>
      </w:r>
    </w:p>
    <w:p w:rsidR="001116EB" w:rsidRDefault="001116EB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277962" w:rsidRDefault="00277962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2BD" w:rsidRDefault="009A62BD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3"/>
      </w:tblGrid>
      <w:tr w:rsidR="00DC49F0" w:rsidTr="003E7A56">
        <w:tc>
          <w:tcPr>
            <w:tcW w:w="3190" w:type="dxa"/>
          </w:tcPr>
          <w:p w:rsidR="00DC49F0" w:rsidRDefault="00DC49F0" w:rsidP="00111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C49F0" w:rsidRDefault="00DC49F0" w:rsidP="00111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DC49F0" w:rsidRDefault="00DC49F0" w:rsidP="003E7A5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DC49F0" w:rsidRDefault="00DC49F0" w:rsidP="003E7A5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9F0" w:rsidRDefault="00DC49F0" w:rsidP="003E7A5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DC49F0" w:rsidRDefault="00DC49F0" w:rsidP="003E7A5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Нигирского сельского поселения </w:t>
            </w:r>
          </w:p>
          <w:p w:rsidR="00DC49F0" w:rsidRDefault="00DC49F0" w:rsidP="003E7A5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9F0" w:rsidRDefault="00DC49F0" w:rsidP="003E7A5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                          №                    </w:t>
            </w:r>
          </w:p>
        </w:tc>
      </w:tr>
    </w:tbl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9F0" w:rsidRDefault="00DC49F0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9F0" w:rsidRDefault="00DC49F0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9F0" w:rsidRDefault="00DC49F0" w:rsidP="003E7A5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DC49F0" w:rsidRDefault="00DC49F0" w:rsidP="003E7A5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Имущества, исключаемого из Реестра муниципальной казны Нигирского сельского поселения</w:t>
      </w:r>
    </w:p>
    <w:p w:rsidR="00DC49F0" w:rsidRDefault="00DC49F0" w:rsidP="003E7A5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C49F0" w:rsidRDefault="00DC49F0" w:rsidP="003E7A5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C49F0" w:rsidRDefault="00DC49F0" w:rsidP="003E7A5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8"/>
        <w:gridCol w:w="2659"/>
        <w:gridCol w:w="1559"/>
        <w:gridCol w:w="1701"/>
        <w:gridCol w:w="1496"/>
        <w:gridCol w:w="1587"/>
      </w:tblGrid>
      <w:tr w:rsidR="00690220" w:rsidTr="00690220">
        <w:tc>
          <w:tcPr>
            <w:tcW w:w="568" w:type="dxa"/>
            <w:vAlign w:val="center"/>
          </w:tcPr>
          <w:p w:rsidR="00DC49F0" w:rsidRDefault="00DC49F0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59" w:type="dxa"/>
            <w:vAlign w:val="center"/>
          </w:tcPr>
          <w:p w:rsidR="00DC49F0" w:rsidRDefault="00DC49F0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3E7A56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DC49F0" w:rsidRDefault="003E7A56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3E7A56" w:rsidRDefault="003E7A56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(шт.)</w:t>
            </w:r>
          </w:p>
        </w:tc>
        <w:tc>
          <w:tcPr>
            <w:tcW w:w="1701" w:type="dxa"/>
            <w:vAlign w:val="center"/>
          </w:tcPr>
          <w:p w:rsidR="00DC49F0" w:rsidRDefault="003E7A56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(условный номер)</w:t>
            </w:r>
          </w:p>
        </w:tc>
        <w:tc>
          <w:tcPr>
            <w:tcW w:w="1496" w:type="dxa"/>
            <w:vAlign w:val="center"/>
          </w:tcPr>
          <w:p w:rsidR="00DC49F0" w:rsidRDefault="003E7A56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(руб.)</w:t>
            </w:r>
          </w:p>
        </w:tc>
        <w:tc>
          <w:tcPr>
            <w:tcW w:w="1587" w:type="dxa"/>
            <w:vAlign w:val="center"/>
          </w:tcPr>
          <w:p w:rsidR="00DC49F0" w:rsidRDefault="003E7A56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 (руб.)</w:t>
            </w:r>
          </w:p>
        </w:tc>
      </w:tr>
      <w:tr w:rsidR="00690220" w:rsidTr="00690220">
        <w:tc>
          <w:tcPr>
            <w:tcW w:w="568" w:type="dxa"/>
          </w:tcPr>
          <w:p w:rsidR="00DC49F0" w:rsidRDefault="003E7A56" w:rsidP="003E7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DC49F0" w:rsidRDefault="003E7A56" w:rsidP="003E7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C49F0" w:rsidRDefault="003E7A56" w:rsidP="003E7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C49F0" w:rsidRDefault="003E7A56" w:rsidP="003E7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96" w:type="dxa"/>
          </w:tcPr>
          <w:p w:rsidR="00DC49F0" w:rsidRDefault="003E7A56" w:rsidP="003E7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7" w:type="dxa"/>
          </w:tcPr>
          <w:p w:rsidR="00DC49F0" w:rsidRDefault="003E7A56" w:rsidP="003E7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E7A56" w:rsidTr="00690220">
        <w:tc>
          <w:tcPr>
            <w:tcW w:w="568" w:type="dxa"/>
          </w:tcPr>
          <w:p w:rsidR="003E7A56" w:rsidRDefault="003E7A56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59" w:type="dxa"/>
          </w:tcPr>
          <w:p w:rsidR="003E7A56" w:rsidRDefault="00EE6351" w:rsidP="00DC4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Квартира, назначение: жилое, общей площадью 58,3</w:t>
            </w:r>
            <w:r w:rsidR="00690220">
              <w:rPr>
                <w:rFonts w:ascii="Times New Roman" w:hAnsi="Times New Roman" w:cs="Times New Roman"/>
                <w:sz w:val="26"/>
                <w:szCs w:val="26"/>
              </w:rPr>
              <w:t xml:space="preserve"> кв. м, этаж 1, адрес (местонахождение) объекта:</w:t>
            </w:r>
            <w:proofErr w:type="gramEnd"/>
            <w:r w:rsidR="00690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9022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Хабаровский край, Николаевский район, с. Нигирь, ул. Центральная, д. 13, кв.2</w:t>
            </w:r>
            <w:proofErr w:type="gramEnd"/>
          </w:p>
        </w:tc>
        <w:tc>
          <w:tcPr>
            <w:tcW w:w="1559" w:type="dxa"/>
          </w:tcPr>
          <w:p w:rsidR="003E7A56" w:rsidRDefault="00EE6351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E7A56" w:rsidRDefault="00EE6351" w:rsidP="006902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27:10:0010211:262</w:t>
            </w:r>
          </w:p>
        </w:tc>
        <w:tc>
          <w:tcPr>
            <w:tcW w:w="1496" w:type="dxa"/>
          </w:tcPr>
          <w:p w:rsidR="003E7A56" w:rsidRDefault="00EE6351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500734,62</w:t>
            </w:r>
          </w:p>
        </w:tc>
        <w:tc>
          <w:tcPr>
            <w:tcW w:w="1587" w:type="dxa"/>
          </w:tcPr>
          <w:p w:rsidR="003E7A56" w:rsidRDefault="00690220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500734,62</w:t>
            </w:r>
          </w:p>
        </w:tc>
      </w:tr>
      <w:tr w:rsidR="003E7A56" w:rsidTr="00690220">
        <w:tc>
          <w:tcPr>
            <w:tcW w:w="568" w:type="dxa"/>
          </w:tcPr>
          <w:p w:rsidR="003E7A56" w:rsidRDefault="00690220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59" w:type="dxa"/>
          </w:tcPr>
          <w:p w:rsidR="003E7A56" w:rsidRDefault="00690220" w:rsidP="00690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Квартира, назначение: жилое, общей площадью 59,0 кв. м, этаж 1, адрес (местонахождение) объекта: Российская Федерация, Хабаровский край, Николаевский район, с. Нигирь, ул. Невельского, д. 1, кв.2</w:t>
            </w:r>
          </w:p>
        </w:tc>
        <w:tc>
          <w:tcPr>
            <w:tcW w:w="1559" w:type="dxa"/>
          </w:tcPr>
          <w:p w:rsidR="003E7A56" w:rsidRDefault="00690220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E7A56" w:rsidRDefault="00690220" w:rsidP="00DC4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27:10:0010211:234</w:t>
            </w:r>
          </w:p>
        </w:tc>
        <w:tc>
          <w:tcPr>
            <w:tcW w:w="1496" w:type="dxa"/>
          </w:tcPr>
          <w:p w:rsidR="003E7A56" w:rsidRDefault="00690220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506746,87</w:t>
            </w:r>
          </w:p>
        </w:tc>
        <w:tc>
          <w:tcPr>
            <w:tcW w:w="1587" w:type="dxa"/>
          </w:tcPr>
          <w:p w:rsidR="003E7A56" w:rsidRDefault="00690220" w:rsidP="00690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506746,87</w:t>
            </w:r>
          </w:p>
        </w:tc>
      </w:tr>
      <w:tr w:rsidR="003E7A56" w:rsidTr="00690220">
        <w:tc>
          <w:tcPr>
            <w:tcW w:w="568" w:type="dxa"/>
          </w:tcPr>
          <w:p w:rsidR="003E7A56" w:rsidRDefault="003E7A56" w:rsidP="00DC4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7A56" w:rsidRDefault="00694A38" w:rsidP="00694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3E7A56" w:rsidRDefault="00694A38" w:rsidP="00694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E7A56" w:rsidRDefault="003E7A56" w:rsidP="00DC4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:rsidR="003E7A56" w:rsidRDefault="00694A38" w:rsidP="00694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1007481,49</w:t>
            </w:r>
          </w:p>
        </w:tc>
        <w:tc>
          <w:tcPr>
            <w:tcW w:w="1587" w:type="dxa"/>
          </w:tcPr>
          <w:p w:rsidR="003E7A56" w:rsidRDefault="00694A38" w:rsidP="00694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1007481,49</w:t>
            </w:r>
          </w:p>
        </w:tc>
      </w:tr>
    </w:tbl>
    <w:p w:rsidR="00DC49F0" w:rsidRDefault="00DC49F0" w:rsidP="00DC49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4A38" w:rsidRDefault="00694A38" w:rsidP="00DC49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4A38" w:rsidRPr="001116EB" w:rsidRDefault="00694A38" w:rsidP="00DC49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94A38" w:rsidRPr="001116EB" w:rsidSect="001116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A91"/>
    <w:multiLevelType w:val="hybridMultilevel"/>
    <w:tmpl w:val="2E7812A6"/>
    <w:lvl w:ilvl="0" w:tplc="E620E7B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3771"/>
    <w:multiLevelType w:val="hybridMultilevel"/>
    <w:tmpl w:val="C85AB1B6"/>
    <w:lvl w:ilvl="0" w:tplc="715E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DF"/>
    <w:rsid w:val="001116EB"/>
    <w:rsid w:val="00125E24"/>
    <w:rsid w:val="0014386B"/>
    <w:rsid w:val="00277962"/>
    <w:rsid w:val="002E3636"/>
    <w:rsid w:val="00377658"/>
    <w:rsid w:val="003E7A56"/>
    <w:rsid w:val="00496882"/>
    <w:rsid w:val="004A1A29"/>
    <w:rsid w:val="00584848"/>
    <w:rsid w:val="00677D3E"/>
    <w:rsid w:val="00690220"/>
    <w:rsid w:val="00694A38"/>
    <w:rsid w:val="007D5EAC"/>
    <w:rsid w:val="00843E4A"/>
    <w:rsid w:val="009025D1"/>
    <w:rsid w:val="009136CA"/>
    <w:rsid w:val="009A62BD"/>
    <w:rsid w:val="009B4C19"/>
    <w:rsid w:val="009B74AB"/>
    <w:rsid w:val="00AC0849"/>
    <w:rsid w:val="00BD3902"/>
    <w:rsid w:val="00DC49F0"/>
    <w:rsid w:val="00DF04DF"/>
    <w:rsid w:val="00DF3ECE"/>
    <w:rsid w:val="00E328B4"/>
    <w:rsid w:val="00EE6351"/>
    <w:rsid w:val="00F3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paragraph" w:styleId="1">
    <w:name w:val="heading 1"/>
    <w:basedOn w:val="a"/>
    <w:next w:val="a"/>
    <w:link w:val="10"/>
    <w:qFormat/>
    <w:rsid w:val="00E328B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58"/>
    <w:pPr>
      <w:ind w:left="720"/>
      <w:contextualSpacing/>
    </w:pPr>
  </w:style>
  <w:style w:type="paragraph" w:styleId="a4">
    <w:name w:val="No Spacing"/>
    <w:uiPriority w:val="1"/>
    <w:qFormat/>
    <w:rsid w:val="00496882"/>
    <w:pPr>
      <w:spacing w:after="0" w:line="240" w:lineRule="auto"/>
    </w:pPr>
  </w:style>
  <w:style w:type="table" w:styleId="a5">
    <w:name w:val="Table Grid"/>
    <w:basedOn w:val="a1"/>
    <w:uiPriority w:val="59"/>
    <w:rsid w:val="00DC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28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E328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328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16</cp:revision>
  <cp:lastPrinted>2017-05-22T01:23:00Z</cp:lastPrinted>
  <dcterms:created xsi:type="dcterms:W3CDTF">2017-03-22T23:52:00Z</dcterms:created>
  <dcterms:modified xsi:type="dcterms:W3CDTF">2017-06-15T03:08:00Z</dcterms:modified>
</cp:coreProperties>
</file>