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26" w:rsidRPr="00800726" w:rsidRDefault="00800726" w:rsidP="00800726">
      <w:pPr>
        <w:pStyle w:val="1"/>
        <w:spacing w:before="0" w:after="150" w:line="288" w:lineRule="atLeast"/>
        <w:contextualSpacing/>
        <w:jc w:val="center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800726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ОБЯЗАТЕЛЬНАЯ МАРКИРОВКА ЛЕКАРСТВЕННЫХ СРЕДСТВ</w:t>
      </w:r>
    </w:p>
    <w:p w:rsidR="00800726" w:rsidRPr="00800726" w:rsidRDefault="00800726" w:rsidP="00800726">
      <w:pPr>
        <w:rPr>
          <w:lang w:eastAsia="ru-RU"/>
        </w:rPr>
      </w:pPr>
    </w:p>
    <w:p w:rsidR="004654C2" w:rsidRDefault="008C5ADF" w:rsidP="00800726">
      <w:pPr>
        <w:pStyle w:val="1"/>
        <w:spacing w:before="0" w:after="150" w:line="288" w:lineRule="atLeast"/>
        <w:ind w:firstLine="708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>Федеральным</w:t>
      </w:r>
      <w:r w:rsidRPr="008C5ADF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>ом</w:t>
      </w:r>
      <w:r w:rsidRPr="008C5ADF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 xml:space="preserve"> от 28 декабря 2017 года № 425-ФЗ "О внесении изменений в Федеральный закон "Об обращении лекарственных средств"</w:t>
      </w:r>
      <w:r w:rsidR="004654C2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 xml:space="preserve"> предусмотрена</w:t>
      </w:r>
      <w:r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 xml:space="preserve"> о</w:t>
      </w:r>
      <w:r w:rsidR="00AD37F8" w:rsidRPr="008C5ADF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>бязательная маркировка лекарств, которая позволит проследить их путь</w:t>
      </w:r>
      <w:r w:rsidR="004654C2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от производителя к потребителю. Данное требование будет обязательно</w:t>
      </w:r>
      <w:r w:rsidR="00AD37F8" w:rsidRPr="008C5ADF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в России с 1 января 2020 года.</w:t>
      </w:r>
      <w:r w:rsidR="004654C2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С</w:t>
      </w:r>
      <w:r w:rsidR="00AD37F8" w:rsidRPr="008C5ADF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1 января</w:t>
      </w:r>
      <w:r w:rsidR="004654C2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2018 года</w:t>
      </w:r>
      <w:r w:rsidR="00AD37F8" w:rsidRPr="008C5ADF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</w:t>
      </w:r>
      <w:r w:rsidR="004654C2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>работает система</w:t>
      </w:r>
      <w:r w:rsidR="00AD37F8" w:rsidRPr="008C5ADF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мониторинга ле</w:t>
      </w:r>
      <w:r w:rsidR="004654C2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>карств. На каждой упаковке должен</w:t>
      </w:r>
      <w:r w:rsidR="00AD37F8" w:rsidRPr="008C5ADF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ставить</w:t>
      </w:r>
      <w:r w:rsidR="004654C2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>ся</w:t>
      </w:r>
      <w:r w:rsidR="00AD37F8" w:rsidRPr="008C5ADF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специальный код, в котором зашифрована информация о производителе, партии продукции и свойствах препарата, о единой базе препаратов, которая создана Федеральной налоговой службой.</w:t>
      </w:r>
      <w:r w:rsidR="004654C2">
        <w:rPr>
          <w:rFonts w:ascii="Times New Roman" w:eastAsia="Times New Roman" w:hAnsi="Times New Roman" w:cs="Times New Roman"/>
          <w:b w:val="0"/>
          <w:color w:val="000000"/>
          <w:spacing w:val="3"/>
          <w:lang w:eastAsia="ru-RU"/>
        </w:rPr>
        <w:t xml:space="preserve"> </w:t>
      </w:r>
    </w:p>
    <w:p w:rsidR="004654C2" w:rsidRDefault="004654C2" w:rsidP="004654C2">
      <w:pPr>
        <w:pStyle w:val="1"/>
        <w:spacing w:before="0" w:after="150" w:line="288" w:lineRule="atLeast"/>
        <w:ind w:firstLine="708"/>
        <w:contextualSpacing/>
        <w:jc w:val="both"/>
        <w:rPr>
          <w:rFonts w:ascii="Times New Roman" w:hAnsi="Times New Roman" w:cs="Times New Roman"/>
          <w:b w:val="0"/>
          <w:color w:val="000000"/>
          <w:spacing w:val="3"/>
        </w:rPr>
      </w:pPr>
      <w:r>
        <w:rPr>
          <w:rFonts w:ascii="Times New Roman" w:hAnsi="Times New Roman" w:cs="Times New Roman"/>
          <w:b w:val="0"/>
          <w:color w:val="000000"/>
          <w:spacing w:val="3"/>
        </w:rPr>
        <w:t>На некоторых лекарствах</w:t>
      </w:r>
      <w:r w:rsidR="00AD37F8" w:rsidRPr="008C5ADF">
        <w:rPr>
          <w:rFonts w:ascii="Times New Roman" w:hAnsi="Times New Roman" w:cs="Times New Roman"/>
          <w:b w:val="0"/>
          <w:color w:val="000000"/>
          <w:spacing w:val="3"/>
        </w:rPr>
        <w:t xml:space="preserve"> уже появились коды. По ним покупатель может при помощи смартфона, загрузив приложение "Проверить маркировку товара" от ФНС, или с помощью сканера в аптеке проверить легальность препарата. Пока производ</w:t>
      </w:r>
      <w:r>
        <w:rPr>
          <w:rFonts w:ascii="Times New Roman" w:hAnsi="Times New Roman" w:cs="Times New Roman"/>
          <w:b w:val="0"/>
          <w:color w:val="000000"/>
          <w:spacing w:val="3"/>
        </w:rPr>
        <w:t>ители делают это добровольно.</w:t>
      </w:r>
    </w:p>
    <w:p w:rsidR="004654C2" w:rsidRDefault="00AD37F8" w:rsidP="00D825CB">
      <w:pPr>
        <w:pStyle w:val="1"/>
        <w:spacing w:before="0" w:after="150" w:line="288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pacing w:val="3"/>
        </w:rPr>
      </w:pPr>
      <w:r w:rsidRPr="008C5ADF">
        <w:rPr>
          <w:rFonts w:ascii="Times New Roman" w:hAnsi="Times New Roman" w:cs="Times New Roman"/>
          <w:b w:val="0"/>
          <w:color w:val="000000"/>
          <w:spacing w:val="3"/>
        </w:rPr>
        <w:t xml:space="preserve">После 1 января 2020 года все </w:t>
      </w:r>
      <w:proofErr w:type="spellStart"/>
      <w:r w:rsidRPr="008C5ADF">
        <w:rPr>
          <w:rFonts w:ascii="Times New Roman" w:hAnsi="Times New Roman" w:cs="Times New Roman"/>
          <w:b w:val="0"/>
          <w:color w:val="000000"/>
          <w:spacing w:val="3"/>
        </w:rPr>
        <w:t>непромаркированные</w:t>
      </w:r>
      <w:proofErr w:type="spellEnd"/>
      <w:r w:rsidRPr="008C5ADF">
        <w:rPr>
          <w:rFonts w:ascii="Times New Roman" w:hAnsi="Times New Roman" w:cs="Times New Roman"/>
          <w:b w:val="0"/>
          <w:color w:val="000000"/>
          <w:spacing w:val="3"/>
        </w:rPr>
        <w:t xml:space="preserve"> лекарства окажутся вне закона, их нельзя будет продать. К тому же в отношении лекарств, включенных в список жизненно необходимых, и применяемых при тяжелых недугах, м</w:t>
      </w:r>
      <w:r w:rsidR="004654C2">
        <w:rPr>
          <w:rFonts w:ascii="Times New Roman" w:hAnsi="Times New Roman" w:cs="Times New Roman"/>
          <w:b w:val="0"/>
          <w:color w:val="000000"/>
          <w:spacing w:val="3"/>
        </w:rPr>
        <w:t>аркировка будет введена раньше.</w:t>
      </w:r>
    </w:p>
    <w:p w:rsidR="004654C2" w:rsidRPr="00E8383C" w:rsidRDefault="004654C2" w:rsidP="00D825CB">
      <w:pPr>
        <w:pStyle w:val="1"/>
        <w:spacing w:before="0" w:after="150" w:line="288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pacing w:val="3"/>
        </w:rPr>
      </w:pPr>
      <w:r w:rsidRPr="004654C2">
        <w:rPr>
          <w:rFonts w:ascii="Times New Roman" w:hAnsi="Times New Roman" w:cs="Times New Roman"/>
          <w:b w:val="0"/>
          <w:color w:val="000000"/>
          <w:spacing w:val="3"/>
        </w:rPr>
        <w:t>За производство или продажу лекарственных препаратов для медицинского применения без нанесения с</w:t>
      </w:r>
      <w:r>
        <w:rPr>
          <w:rFonts w:ascii="Times New Roman" w:hAnsi="Times New Roman" w:cs="Times New Roman"/>
          <w:b w:val="0"/>
          <w:color w:val="000000"/>
          <w:spacing w:val="3"/>
        </w:rPr>
        <w:t xml:space="preserve">редств идентификации </w:t>
      </w:r>
      <w:r w:rsidRPr="004654C2">
        <w:rPr>
          <w:rFonts w:ascii="Times New Roman" w:hAnsi="Times New Roman" w:cs="Times New Roman"/>
          <w:b w:val="0"/>
          <w:color w:val="000000"/>
          <w:spacing w:val="3"/>
        </w:rPr>
        <w:t>юридические лица и индивидуал</w:t>
      </w:r>
      <w:r>
        <w:rPr>
          <w:rFonts w:ascii="Times New Roman" w:hAnsi="Times New Roman" w:cs="Times New Roman"/>
          <w:b w:val="0"/>
          <w:color w:val="000000"/>
          <w:spacing w:val="3"/>
        </w:rPr>
        <w:t>ьные предприниматели</w:t>
      </w:r>
      <w:r w:rsidRPr="004654C2">
        <w:rPr>
          <w:rFonts w:ascii="Times New Roman" w:hAnsi="Times New Roman" w:cs="Times New Roman"/>
          <w:b w:val="0"/>
          <w:color w:val="000000"/>
          <w:spacing w:val="3"/>
        </w:rPr>
        <w:t xml:space="preserve"> несут ответственность в соответствии с законодательством Российской </w:t>
      </w:r>
      <w:r w:rsidRPr="00E8383C">
        <w:rPr>
          <w:rFonts w:ascii="Times New Roman" w:hAnsi="Times New Roman" w:cs="Times New Roman"/>
          <w:b w:val="0"/>
          <w:color w:val="000000"/>
          <w:spacing w:val="3"/>
        </w:rPr>
        <w:t>Федерации.</w:t>
      </w:r>
    </w:p>
    <w:p w:rsidR="00E8383C" w:rsidRDefault="00E8383C" w:rsidP="00E838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83C">
        <w:rPr>
          <w:rFonts w:ascii="Times New Roman" w:hAnsi="Times New Roman" w:cs="Times New Roman"/>
          <w:sz w:val="28"/>
          <w:szCs w:val="28"/>
        </w:rPr>
        <w:tab/>
        <w:t>Помимо лекарственных средств обязательной маркировке подлежат и иные товары</w:t>
      </w:r>
      <w:r>
        <w:rPr>
          <w:rFonts w:ascii="Times New Roman" w:hAnsi="Times New Roman" w:cs="Times New Roman"/>
          <w:sz w:val="28"/>
          <w:szCs w:val="28"/>
        </w:rPr>
        <w:t>, перечень которых</w:t>
      </w:r>
      <w:r w:rsidRPr="00E8383C">
        <w:rPr>
          <w:rFonts w:ascii="Times New Roman" w:hAnsi="Times New Roman" w:cs="Times New Roman"/>
          <w:sz w:val="28"/>
          <w:szCs w:val="28"/>
        </w:rPr>
        <w:t xml:space="preserve"> утвержден постановлением Правительства РФ от 28.04.2018 № 792-р.</w:t>
      </w:r>
    </w:p>
    <w:p w:rsidR="00E8383C" w:rsidRDefault="00E8383C" w:rsidP="00E838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01.03.2019 обязательная маркировка введена в отношении табачных изделий; с 01.07.2019 вводится в отношении обуви; с 01.12.2019 маркировка распространиться на духи и туалетную воду, шины и покрышки, предметы одежды из натуральной кожи, фотокамеры и фотовспышки, постельное белье.</w:t>
      </w:r>
    </w:p>
    <w:p w:rsidR="00800726" w:rsidRDefault="00800726" w:rsidP="00E838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726" w:rsidRPr="00E8383C" w:rsidRDefault="00800726" w:rsidP="00E838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Сумарокова Ю.В.</w:t>
      </w:r>
      <w:bookmarkStart w:id="0" w:name="_GoBack"/>
      <w:bookmarkEnd w:id="0"/>
    </w:p>
    <w:p w:rsidR="00984B09" w:rsidRDefault="00E8383C" w:rsidP="00E8383C">
      <w:r w:rsidRPr="00E8383C">
        <w:rPr>
          <w:rFonts w:ascii="Verdana" w:eastAsia="Times New Roman" w:hAnsi="Verdana" w:cs="Times New Roman"/>
          <w:color w:val="6B6B6B"/>
          <w:sz w:val="21"/>
          <w:szCs w:val="21"/>
          <w:lang w:eastAsia="ru-RU"/>
        </w:rPr>
        <w:br/>
      </w:r>
      <w:r w:rsidRPr="00E8383C">
        <w:rPr>
          <w:rFonts w:ascii="Verdana" w:eastAsia="Times New Roman" w:hAnsi="Verdana" w:cs="Times New Roman"/>
          <w:color w:val="6B6B6B"/>
          <w:sz w:val="21"/>
          <w:szCs w:val="21"/>
          <w:lang w:eastAsia="ru-RU"/>
        </w:rPr>
        <w:br/>
      </w:r>
    </w:p>
    <w:sectPr w:rsidR="0098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8FC"/>
    <w:multiLevelType w:val="multilevel"/>
    <w:tmpl w:val="958C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A4"/>
    <w:rsid w:val="004654C2"/>
    <w:rsid w:val="005114A4"/>
    <w:rsid w:val="00800726"/>
    <w:rsid w:val="008C5ADF"/>
    <w:rsid w:val="00984B09"/>
    <w:rsid w:val="009B707B"/>
    <w:rsid w:val="00AD37F8"/>
    <w:rsid w:val="00D825CB"/>
    <w:rsid w:val="00E8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0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6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2019-03-28T07:09:00Z</cp:lastPrinted>
  <dcterms:created xsi:type="dcterms:W3CDTF">2019-03-28T06:07:00Z</dcterms:created>
  <dcterms:modified xsi:type="dcterms:W3CDTF">2019-04-01T05:12:00Z</dcterms:modified>
</cp:coreProperties>
</file>