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25" w:rsidRDefault="00AF1F25" w:rsidP="00AF1F25">
      <w:pPr>
        <w:jc w:val="center"/>
        <w:rPr>
          <w:b/>
          <w:szCs w:val="26"/>
        </w:rPr>
      </w:pPr>
      <w:r>
        <w:rPr>
          <w:b/>
          <w:szCs w:val="26"/>
        </w:rPr>
        <w:t>Администрация Нигирского сельского поселения</w:t>
      </w:r>
    </w:p>
    <w:p w:rsidR="00AF1F25" w:rsidRDefault="00AF1F25" w:rsidP="00AF1F25">
      <w:pPr>
        <w:jc w:val="center"/>
        <w:rPr>
          <w:b/>
          <w:szCs w:val="26"/>
        </w:rPr>
      </w:pPr>
      <w:r>
        <w:rPr>
          <w:b/>
          <w:szCs w:val="26"/>
        </w:rPr>
        <w:t>Николаевского муниципального района Хабаровского края</w:t>
      </w:r>
    </w:p>
    <w:p w:rsidR="00AF1F25" w:rsidRDefault="00AF1F25" w:rsidP="00AF1F25">
      <w:pPr>
        <w:jc w:val="center"/>
        <w:rPr>
          <w:b/>
          <w:szCs w:val="26"/>
        </w:rPr>
      </w:pPr>
    </w:p>
    <w:p w:rsidR="00AF1F25" w:rsidRDefault="00AF1F25" w:rsidP="00AF1F25">
      <w:pPr>
        <w:jc w:val="center"/>
        <w:rPr>
          <w:b/>
          <w:szCs w:val="26"/>
        </w:rPr>
      </w:pPr>
      <w:r>
        <w:rPr>
          <w:b/>
          <w:szCs w:val="26"/>
        </w:rPr>
        <w:t>РАСПОРЯЖЕНИЕ</w:t>
      </w:r>
    </w:p>
    <w:p w:rsidR="00AF1F25" w:rsidRPr="00AF1F25" w:rsidRDefault="00AF1F25" w:rsidP="00AF1F25">
      <w:pPr>
        <w:rPr>
          <w:szCs w:val="26"/>
          <w:u w:val="single"/>
        </w:rPr>
      </w:pPr>
      <w:r>
        <w:rPr>
          <w:szCs w:val="26"/>
          <w:u w:val="single"/>
        </w:rPr>
        <w:t>20.03</w:t>
      </w:r>
      <w:r>
        <w:rPr>
          <w:szCs w:val="26"/>
          <w:u w:val="single"/>
        </w:rPr>
        <w:t>.2024</w:t>
      </w:r>
      <w:r>
        <w:rPr>
          <w:szCs w:val="26"/>
        </w:rPr>
        <w:t xml:space="preserve">      </w:t>
      </w:r>
      <w:r>
        <w:rPr>
          <w:szCs w:val="26"/>
        </w:rPr>
        <w:t xml:space="preserve">                                                                                                         </w:t>
      </w:r>
      <w:r>
        <w:rPr>
          <w:szCs w:val="26"/>
          <w:u w:val="single"/>
        </w:rPr>
        <w:t>№ 2</w:t>
      </w:r>
      <w:r>
        <w:rPr>
          <w:szCs w:val="26"/>
          <w:u w:val="single"/>
        </w:rPr>
        <w:t>0</w:t>
      </w:r>
      <w:r>
        <w:rPr>
          <w:szCs w:val="26"/>
          <w:u w:val="single"/>
        </w:rPr>
        <w:t>-ра</w:t>
      </w:r>
    </w:p>
    <w:p w:rsidR="00AF1F25" w:rsidRPr="00B31D5D" w:rsidRDefault="00AF1F25" w:rsidP="00AF1F25">
      <w:pPr>
        <w:spacing w:line="240" w:lineRule="exact"/>
        <w:jc w:val="center"/>
        <w:rPr>
          <w:sz w:val="20"/>
        </w:rPr>
      </w:pPr>
      <w:r w:rsidRPr="00B31D5D">
        <w:rPr>
          <w:sz w:val="20"/>
        </w:rPr>
        <w:t>с. Нигирь</w:t>
      </w:r>
    </w:p>
    <w:p w:rsidR="0048750D" w:rsidRDefault="0048750D" w:rsidP="0048750D">
      <w:pPr>
        <w:spacing w:line="240" w:lineRule="exact"/>
      </w:pPr>
    </w:p>
    <w:p w:rsidR="00AF1F25" w:rsidRPr="004B5824" w:rsidRDefault="00AF1F25" w:rsidP="0048750D">
      <w:pPr>
        <w:spacing w:line="240" w:lineRule="exact"/>
        <w:rPr>
          <w:szCs w:val="26"/>
        </w:rPr>
      </w:pPr>
    </w:p>
    <w:p w:rsidR="0048750D" w:rsidRPr="004B5824" w:rsidRDefault="0048750D" w:rsidP="0048750D">
      <w:pPr>
        <w:spacing w:line="240" w:lineRule="exact"/>
        <w:rPr>
          <w:szCs w:val="26"/>
        </w:rPr>
      </w:pPr>
      <w:bookmarkStart w:id="0" w:name="_GoBack"/>
      <w:bookmarkEnd w:id="0"/>
    </w:p>
    <w:p w:rsidR="0048750D" w:rsidRPr="004B5824" w:rsidRDefault="0048750D" w:rsidP="0048750D">
      <w:pPr>
        <w:spacing w:line="240" w:lineRule="exact"/>
        <w:rPr>
          <w:szCs w:val="26"/>
        </w:rPr>
      </w:pPr>
    </w:p>
    <w:p w:rsidR="005D760E" w:rsidRDefault="005F1EFB" w:rsidP="005D760E">
      <w:pPr>
        <w:spacing w:line="240" w:lineRule="exact"/>
      </w:pPr>
      <w:r w:rsidRPr="00796172">
        <w:t xml:space="preserve">О комиссии по установлению стажа за выслугу </w:t>
      </w:r>
      <w:r>
        <w:t>лет</w:t>
      </w:r>
      <w:r w:rsidR="004B5824">
        <w:t xml:space="preserve"> работникам</w:t>
      </w:r>
      <w:r w:rsidR="005D760E">
        <w:t xml:space="preserve"> </w:t>
      </w:r>
      <w:r w:rsidR="005D760E" w:rsidRPr="00796172">
        <w:t xml:space="preserve">администрации </w:t>
      </w:r>
      <w:r w:rsidR="005D760E">
        <w:t>Н</w:t>
      </w:r>
      <w:r w:rsidR="005D760E">
        <w:t>и</w:t>
      </w:r>
      <w:r w:rsidR="005D760E">
        <w:t xml:space="preserve">гирского сельского поселения </w:t>
      </w:r>
      <w:r w:rsidR="005D760E" w:rsidRPr="00796172">
        <w:t>Николаевского муниципального района</w:t>
      </w:r>
      <w:r w:rsidR="005D760E">
        <w:t xml:space="preserve"> Хабаровск</w:t>
      </w:r>
      <w:r w:rsidR="005D760E">
        <w:t>о</w:t>
      </w:r>
      <w:r w:rsidR="005D760E">
        <w:t>го края</w:t>
      </w:r>
    </w:p>
    <w:p w:rsidR="005F1EFB" w:rsidRPr="00796172" w:rsidRDefault="005F1EFB" w:rsidP="005D760E">
      <w:pPr>
        <w:tabs>
          <w:tab w:val="left" w:pos="4111"/>
        </w:tabs>
        <w:spacing w:line="240" w:lineRule="exact"/>
      </w:pPr>
    </w:p>
    <w:p w:rsidR="005F1EFB" w:rsidRDefault="005F1EFB" w:rsidP="00ED25A9">
      <w:pPr>
        <w:spacing w:line="240" w:lineRule="exact"/>
      </w:pPr>
    </w:p>
    <w:p w:rsidR="005F1EFB" w:rsidRPr="00796172" w:rsidRDefault="005F1EFB" w:rsidP="00030B06">
      <w:pPr>
        <w:ind w:firstLine="720"/>
      </w:pPr>
      <w:r>
        <w:t>В соответствии</w:t>
      </w:r>
      <w:r w:rsidR="00030B06">
        <w:t xml:space="preserve"> с</w:t>
      </w:r>
      <w:r>
        <w:t xml:space="preserve"> </w:t>
      </w:r>
      <w:r w:rsidRPr="005D760E">
        <w:t>пунктом 3.4. раздела 3 Положения</w:t>
      </w:r>
      <w:r w:rsidRPr="00796172">
        <w:t xml:space="preserve"> об оплате труда мун</w:t>
      </w:r>
      <w:r w:rsidRPr="00796172">
        <w:t>и</w:t>
      </w:r>
      <w:r w:rsidRPr="00796172">
        <w:t>ципальных служащих администрации</w:t>
      </w:r>
      <w:r w:rsidR="007E3850">
        <w:t xml:space="preserve"> Нигирского сельского поселения</w:t>
      </w:r>
      <w:r w:rsidRPr="00796172">
        <w:t xml:space="preserve"> Николае</w:t>
      </w:r>
      <w:r w:rsidRPr="00796172">
        <w:t>в</w:t>
      </w:r>
      <w:r w:rsidRPr="00796172">
        <w:t>ского муниципального района</w:t>
      </w:r>
      <w:r w:rsidR="007E3850">
        <w:t xml:space="preserve"> Хабаровского края</w:t>
      </w:r>
      <w:r w:rsidRPr="00796172">
        <w:t xml:space="preserve">, утвержденного решением </w:t>
      </w:r>
      <w:r w:rsidR="007E3850">
        <w:t>Сов</w:t>
      </w:r>
      <w:r w:rsidR="007E3850">
        <w:t>е</w:t>
      </w:r>
      <w:r w:rsidR="007E3850">
        <w:t>та</w:t>
      </w:r>
      <w:r w:rsidRPr="00796172">
        <w:t xml:space="preserve"> депутатов </w:t>
      </w:r>
      <w:r w:rsidR="007E3850">
        <w:t xml:space="preserve">Нигирского сельского поселения </w:t>
      </w:r>
      <w:r w:rsidRPr="00796172">
        <w:t>Николаевского муниципального района</w:t>
      </w:r>
      <w:r w:rsidR="007E3850">
        <w:t xml:space="preserve"> Хабаровского края</w:t>
      </w:r>
      <w:r w:rsidRPr="00796172">
        <w:t xml:space="preserve"> от </w:t>
      </w:r>
      <w:r w:rsidR="007E3850">
        <w:t>30</w:t>
      </w:r>
      <w:r>
        <w:t xml:space="preserve"> </w:t>
      </w:r>
      <w:r w:rsidR="007E3850">
        <w:t>сентября</w:t>
      </w:r>
      <w:r>
        <w:t xml:space="preserve"> 20</w:t>
      </w:r>
      <w:r w:rsidR="007E3850">
        <w:t>21</w:t>
      </w:r>
      <w:r>
        <w:t xml:space="preserve"> г. № </w:t>
      </w:r>
      <w:r w:rsidR="007E3850">
        <w:t>59-132</w:t>
      </w:r>
      <w:r>
        <w:t xml:space="preserve">; </w:t>
      </w:r>
      <w:proofErr w:type="gramStart"/>
      <w:r w:rsidRPr="005D760E">
        <w:t xml:space="preserve">пунктом </w:t>
      </w:r>
      <w:r w:rsidR="00251A42" w:rsidRPr="005D760E">
        <w:t>4</w:t>
      </w:r>
      <w:r w:rsidR="00033BDE" w:rsidRPr="005D760E">
        <w:t>.2</w:t>
      </w:r>
      <w:r w:rsidRPr="005D760E">
        <w:t xml:space="preserve"> </w:t>
      </w:r>
      <w:r w:rsidR="00033BDE">
        <w:t>Порядка установления ежемесячной надбавки за выслугу лет к должностному окладу рабо</w:t>
      </w:r>
      <w:r w:rsidR="00033BDE">
        <w:t>т</w:t>
      </w:r>
      <w:r w:rsidR="00033BDE">
        <w:t>ников замещающие должности, не являющиеся муниципальными должностями муниципальные службы администрации Нигирского сельского поселения Никол</w:t>
      </w:r>
      <w:r w:rsidR="00033BDE">
        <w:t>а</w:t>
      </w:r>
      <w:r w:rsidR="00033BDE">
        <w:t>евского муниципального района Хабаровского края</w:t>
      </w:r>
      <w:r w:rsidR="00251A42">
        <w:t>, утвержденного распоряжен</w:t>
      </w:r>
      <w:r w:rsidR="00251A42">
        <w:t>и</w:t>
      </w:r>
      <w:r w:rsidR="00251A42">
        <w:t>ем администрации Нигирского сельского поселения Николаевского муниципальн</w:t>
      </w:r>
      <w:r w:rsidR="00251A42">
        <w:t>о</w:t>
      </w:r>
      <w:r w:rsidR="00251A42">
        <w:t>го района Хабаровского края от 18 ав</w:t>
      </w:r>
      <w:r w:rsidR="00C005BA">
        <w:t xml:space="preserve">густа 2023 г. </w:t>
      </w:r>
      <w:r w:rsidR="00251A42">
        <w:t>№ 25-ра</w:t>
      </w:r>
      <w:r w:rsidR="005D760E">
        <w:t xml:space="preserve"> (с изменениями</w:t>
      </w:r>
      <w:r w:rsidR="00033BDE">
        <w:t xml:space="preserve"> от 19.03.2024 г.</w:t>
      </w:r>
      <w:r w:rsidR="00C005BA">
        <w:t xml:space="preserve"> № 19-ра</w:t>
      </w:r>
      <w:r w:rsidR="00033BDE">
        <w:t>)</w:t>
      </w:r>
      <w:r w:rsidR="00251A42">
        <w:t>;</w:t>
      </w:r>
      <w:proofErr w:type="gramEnd"/>
      <w:r w:rsidR="00251A42">
        <w:t xml:space="preserve"> </w:t>
      </w:r>
      <w:proofErr w:type="gramStart"/>
      <w:r w:rsidR="001E50BE">
        <w:t>Порядком назначения и выплаты пенсии за выслугу лет л</w:t>
      </w:r>
      <w:r w:rsidR="001E50BE">
        <w:t>и</w:t>
      </w:r>
      <w:r w:rsidR="001E50BE">
        <w:t>цам, замещавшим должности муниципальной службы в администрации Нигирск</w:t>
      </w:r>
      <w:r w:rsidR="001E50BE">
        <w:t>о</w:t>
      </w:r>
      <w:r w:rsidR="001E50BE">
        <w:t xml:space="preserve">го сельского поселения Николаевского муниципального района Хабаровского края, утвержденного </w:t>
      </w:r>
      <w:r w:rsidR="00030B06">
        <w:t xml:space="preserve">постановлением администрации Нигирского сельского поселения Николаевского муниципального района Хабаровского края от 28 февраля 2023 г. </w:t>
      </w:r>
      <w:r w:rsidR="004B5824">
        <w:t xml:space="preserve"> </w:t>
      </w:r>
      <w:r w:rsidR="00030B06">
        <w:t xml:space="preserve">№ 9-па, </w:t>
      </w:r>
      <w:r>
        <w:t xml:space="preserve">в целях приведения правовых актов администрации </w:t>
      </w:r>
      <w:r w:rsidR="00030B06">
        <w:t xml:space="preserve">Нигирского сельского поселения </w:t>
      </w:r>
      <w:r>
        <w:t xml:space="preserve">Николаевского муниципального района </w:t>
      </w:r>
      <w:r w:rsidR="00030B06">
        <w:t xml:space="preserve">Хабаровского края </w:t>
      </w:r>
      <w:r>
        <w:t>в соотве</w:t>
      </w:r>
      <w:r>
        <w:t>т</w:t>
      </w:r>
      <w:r>
        <w:t>ствие с действующим законодательством и</w:t>
      </w:r>
      <w:proofErr w:type="gramEnd"/>
      <w:r>
        <w:t xml:space="preserve"> в связи с кадровыми изменениями в а</w:t>
      </w:r>
      <w:r>
        <w:t>п</w:t>
      </w:r>
      <w:r>
        <w:t>парате администрации</w:t>
      </w:r>
      <w:r w:rsidR="00030B06">
        <w:t xml:space="preserve"> Нигирского сельского поселения</w:t>
      </w:r>
      <w:r>
        <w:t xml:space="preserve"> Николаевского муниц</w:t>
      </w:r>
      <w:r>
        <w:t>и</w:t>
      </w:r>
      <w:r>
        <w:t>пального района</w:t>
      </w:r>
      <w:r w:rsidR="00030B06">
        <w:t xml:space="preserve"> Хабаровского края</w:t>
      </w:r>
    </w:p>
    <w:p w:rsidR="005F1EFB" w:rsidRDefault="005F1EFB" w:rsidP="005F1EFB">
      <w:pPr>
        <w:ind w:firstLine="720"/>
      </w:pPr>
      <w:r w:rsidRPr="00796172">
        <w:t>1.</w:t>
      </w:r>
      <w:r w:rsidR="00030B06">
        <w:t xml:space="preserve"> </w:t>
      </w:r>
      <w:r w:rsidRPr="00796172">
        <w:t>Утвердить</w:t>
      </w:r>
      <w:r>
        <w:t xml:space="preserve"> прилагаемые:</w:t>
      </w:r>
    </w:p>
    <w:p w:rsidR="005F1EFB" w:rsidRDefault="005F1EFB" w:rsidP="005F1EFB">
      <w:pPr>
        <w:ind w:firstLine="720"/>
      </w:pPr>
      <w:r>
        <w:t>1.1.</w:t>
      </w:r>
      <w:r w:rsidRPr="00796172">
        <w:t xml:space="preserve"> Положение о комиссии по установлению стажа за выслугу лет</w:t>
      </w:r>
      <w:r w:rsidR="004B5824">
        <w:t xml:space="preserve"> работн</w:t>
      </w:r>
      <w:r w:rsidR="004B5824">
        <w:t>и</w:t>
      </w:r>
      <w:r w:rsidR="004B5824">
        <w:t>кам</w:t>
      </w:r>
      <w:r w:rsidRPr="00796172">
        <w:t xml:space="preserve"> администрации </w:t>
      </w:r>
      <w:r w:rsidR="00030B06">
        <w:t xml:space="preserve">Нигирского сельского поселения </w:t>
      </w:r>
      <w:r w:rsidRPr="00796172">
        <w:t>Николаевского муниципал</w:t>
      </w:r>
      <w:r w:rsidRPr="00796172">
        <w:t>ь</w:t>
      </w:r>
      <w:r w:rsidRPr="00796172">
        <w:t>ного райо</w:t>
      </w:r>
      <w:r>
        <w:t>на</w:t>
      </w:r>
      <w:r w:rsidR="00030B06">
        <w:t xml:space="preserve"> Хабаровского края</w:t>
      </w:r>
      <w:r>
        <w:t>.</w:t>
      </w:r>
    </w:p>
    <w:p w:rsidR="005F1EFB" w:rsidRDefault="005F1EFB" w:rsidP="005F1EFB">
      <w:pPr>
        <w:ind w:firstLine="720"/>
      </w:pPr>
      <w:r>
        <w:t>1.</w:t>
      </w:r>
      <w:r w:rsidRPr="00796172">
        <w:t>2.</w:t>
      </w:r>
      <w:r w:rsidR="00030B06">
        <w:t xml:space="preserve"> </w:t>
      </w:r>
      <w:r>
        <w:t>С</w:t>
      </w:r>
      <w:r w:rsidRPr="00796172">
        <w:t>остав комиссии по установлению стажа за выслугу лет</w:t>
      </w:r>
      <w:r w:rsidR="004B5824">
        <w:t xml:space="preserve"> работникам</w:t>
      </w:r>
      <w:r w:rsidRPr="00796172">
        <w:t xml:space="preserve"> а</w:t>
      </w:r>
      <w:r w:rsidRPr="00796172">
        <w:t>д</w:t>
      </w:r>
      <w:r w:rsidRPr="00796172">
        <w:t xml:space="preserve">министрации </w:t>
      </w:r>
      <w:r w:rsidR="00ED25A9">
        <w:t xml:space="preserve">Нигирского сельского поселения </w:t>
      </w:r>
      <w:r w:rsidRPr="00796172">
        <w:t>Николаевского муници</w:t>
      </w:r>
      <w:r>
        <w:t>пального района</w:t>
      </w:r>
      <w:r w:rsidR="00ED25A9">
        <w:t xml:space="preserve"> Хабаро</w:t>
      </w:r>
      <w:r w:rsidR="00ED25A9">
        <w:t>в</w:t>
      </w:r>
      <w:r w:rsidR="00ED25A9">
        <w:t>ского края</w:t>
      </w:r>
      <w:r w:rsidRPr="00796172">
        <w:t>.</w:t>
      </w:r>
    </w:p>
    <w:p w:rsidR="005F1EFB" w:rsidRPr="00796172" w:rsidRDefault="002D09D4" w:rsidP="005F1EFB">
      <w:pPr>
        <w:ind w:firstLine="720"/>
      </w:pPr>
      <w:r>
        <w:t>2</w:t>
      </w:r>
      <w:r w:rsidR="005F1EFB">
        <w:t xml:space="preserve">. Признать утратившим силу распоряжение администрации </w:t>
      </w:r>
      <w:r w:rsidR="00030B06">
        <w:t xml:space="preserve">Нигирского сельского поселения </w:t>
      </w:r>
      <w:r w:rsidR="005F1EFB">
        <w:t>Николаевского муниципального района</w:t>
      </w:r>
      <w:r w:rsidR="00ED25A9">
        <w:t xml:space="preserve"> Хабаровского края</w:t>
      </w:r>
      <w:r w:rsidR="005F1EFB">
        <w:t xml:space="preserve"> от </w:t>
      </w:r>
      <w:r w:rsidR="00ED25A9">
        <w:t>28</w:t>
      </w:r>
      <w:r w:rsidR="005F1EFB">
        <w:t xml:space="preserve"> марта 201</w:t>
      </w:r>
      <w:r w:rsidR="00ED25A9">
        <w:t>3</w:t>
      </w:r>
      <w:r w:rsidR="005F1EFB">
        <w:t xml:space="preserve"> г. № </w:t>
      </w:r>
      <w:r w:rsidR="00ED25A9">
        <w:t>6</w:t>
      </w:r>
      <w:r w:rsidR="005F1EFB">
        <w:t xml:space="preserve">-ра </w:t>
      </w:r>
      <w:r w:rsidR="00ED25A9">
        <w:t>«Об утверждении состава комиссии по исчислению стажа выслуги лет работникам администрации Нигирского сельского поселения».</w:t>
      </w:r>
    </w:p>
    <w:p w:rsidR="00ED25A9" w:rsidRDefault="002D09D4" w:rsidP="00ED25A9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>
        <w:t>3</w:t>
      </w:r>
      <w:r w:rsidR="005F1EFB" w:rsidRPr="00796172">
        <w:t>.</w:t>
      </w:r>
      <w:r w:rsidR="00ED25A9">
        <w:t xml:space="preserve"> </w:t>
      </w:r>
      <w:r w:rsidR="005F1EFB" w:rsidRPr="00796172">
        <w:t xml:space="preserve">Опубликовать настоящее распоряжение в </w:t>
      </w:r>
      <w:r w:rsidR="00ED25A9">
        <w:t>«</w:t>
      </w:r>
      <w:r w:rsidR="005F1EFB" w:rsidRPr="00796172">
        <w:t xml:space="preserve">Вестнике </w:t>
      </w:r>
      <w:r w:rsidR="00ED25A9">
        <w:t>Нигирского сельск</w:t>
      </w:r>
      <w:r w:rsidR="00ED25A9">
        <w:t>о</w:t>
      </w:r>
      <w:r w:rsidR="00ED25A9">
        <w:t xml:space="preserve">го поселения </w:t>
      </w:r>
      <w:r w:rsidR="005F1EFB" w:rsidRPr="00796172">
        <w:t>Николаевского муниципального района Хабаровск</w:t>
      </w:r>
      <w:r w:rsidR="005F1EFB">
        <w:t>ого края</w:t>
      </w:r>
      <w:r w:rsidR="00ED25A9">
        <w:t xml:space="preserve">» </w:t>
      </w:r>
      <w:r w:rsidR="00ED25A9">
        <w:rPr>
          <w:szCs w:val="26"/>
        </w:rPr>
        <w:t>и разм</w:t>
      </w:r>
      <w:r w:rsidR="00ED25A9">
        <w:rPr>
          <w:szCs w:val="26"/>
        </w:rPr>
        <w:t>е</w:t>
      </w:r>
      <w:r w:rsidR="00ED25A9">
        <w:rPr>
          <w:szCs w:val="26"/>
        </w:rPr>
        <w:t xml:space="preserve">стить в информационно-телекоммуникационной сети «Интернет» на официальном </w:t>
      </w:r>
      <w:r w:rsidR="00ED25A9">
        <w:rPr>
          <w:szCs w:val="26"/>
        </w:rPr>
        <w:lastRenderedPageBreak/>
        <w:t>сайте администрации Нигирского сельского поселения Николаевского муниц</w:t>
      </w:r>
      <w:r w:rsidR="00ED25A9">
        <w:rPr>
          <w:szCs w:val="26"/>
        </w:rPr>
        <w:t>и</w:t>
      </w:r>
      <w:r w:rsidR="00ED25A9">
        <w:rPr>
          <w:szCs w:val="26"/>
        </w:rPr>
        <w:t>пального района Хабаровского края.</w:t>
      </w:r>
    </w:p>
    <w:p w:rsidR="005F1EFB" w:rsidRPr="00796172" w:rsidRDefault="002D09D4" w:rsidP="005F1EFB">
      <w:pPr>
        <w:ind w:firstLine="720"/>
      </w:pPr>
      <w:r>
        <w:t>4</w:t>
      </w:r>
      <w:r w:rsidR="005F1EFB" w:rsidRPr="00796172">
        <w:t>.</w:t>
      </w:r>
      <w:r w:rsidR="00ED25A9">
        <w:t xml:space="preserve"> </w:t>
      </w:r>
      <w:r w:rsidR="005F1EFB" w:rsidRPr="00796172">
        <w:t>Настоящее распоряжение вступает в силу со дня его подписания.</w:t>
      </w:r>
    </w:p>
    <w:p w:rsidR="005F1EFB" w:rsidRPr="00796172" w:rsidRDefault="005F1EFB" w:rsidP="00ED25A9">
      <w:pPr>
        <w:spacing w:line="240" w:lineRule="exact"/>
      </w:pPr>
    </w:p>
    <w:p w:rsidR="005F1EFB" w:rsidRDefault="005F1EFB" w:rsidP="00ED25A9">
      <w:pPr>
        <w:spacing w:line="240" w:lineRule="exact"/>
      </w:pPr>
    </w:p>
    <w:p w:rsidR="005F1EFB" w:rsidRDefault="005F1EFB" w:rsidP="00ED25A9">
      <w:pPr>
        <w:spacing w:line="240" w:lineRule="exact"/>
      </w:pPr>
    </w:p>
    <w:p w:rsidR="00AE5570" w:rsidRDefault="00ED25A9" w:rsidP="00ED25A9">
      <w:pPr>
        <w:spacing w:line="240" w:lineRule="exact"/>
      </w:pPr>
      <w:r>
        <w:t xml:space="preserve">Глава сельского поселения                                                </w:t>
      </w:r>
      <w:r w:rsidR="00AF1F25">
        <w:t xml:space="preserve">    </w:t>
      </w:r>
      <w:r>
        <w:t xml:space="preserve">                             А.В. Кущ</w:t>
      </w: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5D760E" w:rsidRDefault="005D760E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684F5A" w:rsidTr="00E27C2D">
        <w:tc>
          <w:tcPr>
            <w:tcW w:w="5211" w:type="dxa"/>
          </w:tcPr>
          <w:p w:rsidR="00684F5A" w:rsidRDefault="00684F5A" w:rsidP="00ED25A9">
            <w:pPr>
              <w:spacing w:line="240" w:lineRule="exact"/>
            </w:pPr>
          </w:p>
        </w:tc>
        <w:tc>
          <w:tcPr>
            <w:tcW w:w="4076" w:type="dxa"/>
          </w:tcPr>
          <w:p w:rsidR="00684F5A" w:rsidRDefault="00684F5A" w:rsidP="00684F5A">
            <w:pPr>
              <w:spacing w:line="240" w:lineRule="exact"/>
            </w:pPr>
            <w:r>
              <w:t>УТВЕРЖДЕНО</w:t>
            </w:r>
          </w:p>
          <w:p w:rsidR="00684F5A" w:rsidRDefault="00684F5A" w:rsidP="00684F5A">
            <w:pPr>
              <w:spacing w:line="240" w:lineRule="exact"/>
            </w:pPr>
          </w:p>
          <w:p w:rsidR="00E27C2D" w:rsidRDefault="00684F5A" w:rsidP="00684F5A">
            <w:pPr>
              <w:spacing w:line="240" w:lineRule="exact"/>
            </w:pPr>
            <w:r>
              <w:t xml:space="preserve">распоряжением администрации </w:t>
            </w:r>
          </w:p>
          <w:p w:rsidR="00684F5A" w:rsidRDefault="00684F5A" w:rsidP="00684F5A">
            <w:pPr>
              <w:spacing w:line="240" w:lineRule="exact"/>
            </w:pPr>
            <w:r>
              <w:t>Нигирского сельского поселения</w:t>
            </w:r>
          </w:p>
          <w:p w:rsidR="00684F5A" w:rsidRDefault="00684F5A" w:rsidP="00684F5A">
            <w:pPr>
              <w:spacing w:line="240" w:lineRule="exact"/>
            </w:pPr>
          </w:p>
          <w:p w:rsidR="00684F5A" w:rsidRDefault="00684F5A" w:rsidP="00684F5A">
            <w:pPr>
              <w:spacing w:line="240" w:lineRule="exact"/>
            </w:pPr>
            <w:r>
              <w:t>от                                  №</w:t>
            </w:r>
          </w:p>
        </w:tc>
      </w:tr>
    </w:tbl>
    <w:p w:rsidR="00684F5A" w:rsidRDefault="00684F5A" w:rsidP="00ED25A9">
      <w:pPr>
        <w:spacing w:line="240" w:lineRule="exact"/>
      </w:pPr>
    </w:p>
    <w:p w:rsidR="00E27C2D" w:rsidRDefault="00E27C2D" w:rsidP="00ED25A9">
      <w:pPr>
        <w:spacing w:line="240" w:lineRule="exact"/>
      </w:pPr>
    </w:p>
    <w:p w:rsidR="00684F5A" w:rsidRDefault="00684F5A" w:rsidP="00ED25A9">
      <w:pPr>
        <w:spacing w:line="240" w:lineRule="exact"/>
      </w:pPr>
    </w:p>
    <w:p w:rsidR="00684F5A" w:rsidRDefault="00684F5A" w:rsidP="00684F5A">
      <w:pPr>
        <w:spacing w:line="240" w:lineRule="exact"/>
        <w:jc w:val="center"/>
      </w:pPr>
      <w:r>
        <w:t>ПОЛОЖЕНИЕ</w:t>
      </w:r>
    </w:p>
    <w:p w:rsidR="00684F5A" w:rsidRDefault="00684F5A" w:rsidP="00684F5A">
      <w:pPr>
        <w:spacing w:line="240" w:lineRule="exact"/>
        <w:jc w:val="center"/>
      </w:pPr>
      <w:r w:rsidRPr="00796172">
        <w:t xml:space="preserve">о комиссии по установлению стажа за выслугу </w:t>
      </w:r>
      <w:r>
        <w:t>лет</w:t>
      </w:r>
    </w:p>
    <w:p w:rsidR="00C8500B" w:rsidRDefault="004B5824" w:rsidP="00684F5A">
      <w:pPr>
        <w:spacing w:line="240" w:lineRule="exact"/>
        <w:jc w:val="center"/>
      </w:pPr>
      <w:r>
        <w:t xml:space="preserve">работникам </w:t>
      </w:r>
      <w:r w:rsidR="00684F5A" w:rsidRPr="00796172">
        <w:t xml:space="preserve">администрации </w:t>
      </w:r>
      <w:r w:rsidR="00684F5A">
        <w:t xml:space="preserve">Нигирского сельского поселения </w:t>
      </w:r>
    </w:p>
    <w:p w:rsidR="00684F5A" w:rsidRDefault="00C8500B" w:rsidP="00684F5A">
      <w:pPr>
        <w:spacing w:line="240" w:lineRule="exact"/>
        <w:jc w:val="center"/>
      </w:pPr>
      <w:r w:rsidRPr="00796172">
        <w:t>Николаевского муниципального района</w:t>
      </w:r>
      <w:r>
        <w:t xml:space="preserve"> Хабаровского края</w:t>
      </w:r>
    </w:p>
    <w:p w:rsidR="00684F5A" w:rsidRPr="00796172" w:rsidRDefault="00684F5A" w:rsidP="00684F5A"/>
    <w:p w:rsidR="00684F5A" w:rsidRPr="00796172" w:rsidRDefault="00684F5A" w:rsidP="00684F5A">
      <w:pPr>
        <w:ind w:firstLine="720"/>
      </w:pPr>
      <w:r w:rsidRPr="00796172">
        <w:t>1.</w:t>
      </w:r>
      <w:r>
        <w:t xml:space="preserve"> </w:t>
      </w:r>
      <w:r w:rsidRPr="00796172">
        <w:t>Комиссия по установлению стажа за выслугу лет</w:t>
      </w:r>
      <w:r w:rsidR="004B5824">
        <w:t xml:space="preserve"> работникам</w:t>
      </w:r>
      <w:r w:rsidRPr="00796172">
        <w:t xml:space="preserve"> администр</w:t>
      </w:r>
      <w:r w:rsidRPr="00796172">
        <w:t>а</w:t>
      </w:r>
      <w:r w:rsidRPr="00796172">
        <w:t xml:space="preserve">ции </w:t>
      </w:r>
      <w:r w:rsidR="00C8500B">
        <w:t xml:space="preserve">Нигирского сельского поселения </w:t>
      </w:r>
      <w:r w:rsidRPr="00796172">
        <w:t>Николаевского муниципального района (д</w:t>
      </w:r>
      <w:r w:rsidRPr="00796172">
        <w:t>а</w:t>
      </w:r>
      <w:r w:rsidRPr="00796172">
        <w:t>лее - коми</w:t>
      </w:r>
      <w:r w:rsidRPr="00796172">
        <w:t>с</w:t>
      </w:r>
      <w:r w:rsidRPr="00796172">
        <w:t>сия) является коллегиальным органом.</w:t>
      </w:r>
    </w:p>
    <w:p w:rsidR="00684F5A" w:rsidRPr="00796172" w:rsidRDefault="00684F5A" w:rsidP="00684F5A">
      <w:pPr>
        <w:ind w:firstLine="720"/>
      </w:pPr>
      <w:r w:rsidRPr="00796172">
        <w:t>2.</w:t>
      </w:r>
      <w:r>
        <w:t xml:space="preserve"> </w:t>
      </w:r>
      <w:r w:rsidRPr="00796172">
        <w:t>В своей деятельности комиссия руководствуется</w:t>
      </w:r>
      <w:r>
        <w:t xml:space="preserve"> Федеральным законод</w:t>
      </w:r>
      <w:r>
        <w:t>а</w:t>
      </w:r>
      <w:r>
        <w:t xml:space="preserve">тельством, законодательством </w:t>
      </w:r>
      <w:r w:rsidRPr="00796172">
        <w:t xml:space="preserve">Хабаровского края, </w:t>
      </w:r>
      <w:r>
        <w:t>нормативно-правовыми</w:t>
      </w:r>
      <w:r w:rsidR="00C8500B">
        <w:t xml:space="preserve"> актами</w:t>
      </w:r>
      <w:r>
        <w:t xml:space="preserve"> </w:t>
      </w:r>
      <w:r w:rsidR="00C8500B" w:rsidRPr="00634242">
        <w:t>администрации Нигирского сельского поселения</w:t>
      </w:r>
      <w:r w:rsidRPr="00634242">
        <w:t xml:space="preserve"> Николаевского муниципального района</w:t>
      </w:r>
      <w:r w:rsidR="00C8500B" w:rsidRPr="00634242">
        <w:t xml:space="preserve"> Хабаровского края</w:t>
      </w:r>
      <w:r w:rsidRPr="00634242">
        <w:t>.</w:t>
      </w:r>
    </w:p>
    <w:p w:rsidR="00684F5A" w:rsidRPr="00796172" w:rsidRDefault="00684F5A" w:rsidP="00684F5A">
      <w:pPr>
        <w:ind w:firstLine="720"/>
      </w:pPr>
      <w:r w:rsidRPr="00796172">
        <w:t>3.</w:t>
      </w:r>
      <w:r>
        <w:t xml:space="preserve"> </w:t>
      </w:r>
      <w:r w:rsidRPr="00796172">
        <w:t>Основными задачами комиссии являются:</w:t>
      </w:r>
    </w:p>
    <w:p w:rsidR="00684F5A" w:rsidRPr="00796172" w:rsidRDefault="00684F5A" w:rsidP="00684F5A">
      <w:pPr>
        <w:ind w:firstLine="720"/>
      </w:pPr>
      <w:proofErr w:type="gramStart"/>
      <w:r w:rsidRPr="00796172">
        <w:t>-</w:t>
      </w:r>
      <w:r w:rsidR="00C8500B">
        <w:t xml:space="preserve"> </w:t>
      </w:r>
      <w:r w:rsidRPr="00796172">
        <w:t>внесение предложений о включении (зачете) в стаж муниципальной слу</w:t>
      </w:r>
      <w:r w:rsidRPr="00796172">
        <w:t>ж</w:t>
      </w:r>
      <w:r w:rsidRPr="00796172">
        <w:t xml:space="preserve">бы муниципальным служащим администрации </w:t>
      </w:r>
      <w:r w:rsidR="00C8500B">
        <w:t xml:space="preserve">Нигирского сельского поселения </w:t>
      </w:r>
      <w:r w:rsidRPr="00796172">
        <w:t xml:space="preserve">Николаевского муниципального района </w:t>
      </w:r>
      <w:r w:rsidR="00C8500B">
        <w:t xml:space="preserve">Хабаровского края </w:t>
      </w:r>
      <w:r w:rsidRPr="00796172">
        <w:t>периодов замещения отдельных должностей руководителей и специалистов на предприятиях, в учр</w:t>
      </w:r>
      <w:r w:rsidRPr="00796172">
        <w:t>е</w:t>
      </w:r>
      <w:r w:rsidRPr="00796172">
        <w:t>ждениях и организациях, опыт и знание работы в которых необходимы муниц</w:t>
      </w:r>
      <w:r w:rsidRPr="00796172">
        <w:t>и</w:t>
      </w:r>
      <w:r w:rsidRPr="00796172">
        <w:t>пальным служащим администрации</w:t>
      </w:r>
      <w:r w:rsidR="00C8500B">
        <w:t xml:space="preserve"> Нигирского сельского поселения</w:t>
      </w:r>
      <w:r w:rsidRPr="00796172">
        <w:t xml:space="preserve"> Николаевск</w:t>
      </w:r>
      <w:r w:rsidRPr="00796172">
        <w:t>о</w:t>
      </w:r>
      <w:r w:rsidRPr="00796172">
        <w:t xml:space="preserve">го муниципального района </w:t>
      </w:r>
      <w:r w:rsidR="00C8500B">
        <w:t xml:space="preserve">Хабаровского края </w:t>
      </w:r>
      <w:r w:rsidRPr="00796172">
        <w:t>для выполнения должностных об</w:t>
      </w:r>
      <w:r w:rsidRPr="00796172">
        <w:t>я</w:t>
      </w:r>
      <w:r w:rsidRPr="00796172">
        <w:t>занностей в соответствии с должностной инструкцией</w:t>
      </w:r>
      <w:proofErr w:type="gramEnd"/>
      <w:r w:rsidRPr="00796172">
        <w:t xml:space="preserve"> для установления муниц</w:t>
      </w:r>
      <w:r w:rsidRPr="00796172">
        <w:t>и</w:t>
      </w:r>
      <w:r w:rsidRPr="00796172">
        <w:t xml:space="preserve">пальным служащим администрации </w:t>
      </w:r>
      <w:r w:rsidR="00C8500B">
        <w:t xml:space="preserve">Нигирского сельского поселения </w:t>
      </w:r>
      <w:r w:rsidRPr="00796172">
        <w:t>Николаевск</w:t>
      </w:r>
      <w:r w:rsidRPr="00796172">
        <w:t>о</w:t>
      </w:r>
      <w:r w:rsidRPr="00796172">
        <w:t xml:space="preserve">го муниципального района </w:t>
      </w:r>
      <w:r w:rsidR="00C8500B">
        <w:t xml:space="preserve">Хабаровского края </w:t>
      </w:r>
      <w:r w:rsidRPr="00796172">
        <w:t>ежемесячной надбавки к должнос</w:t>
      </w:r>
      <w:r w:rsidRPr="00796172">
        <w:t>т</w:t>
      </w:r>
      <w:r w:rsidRPr="00796172">
        <w:t>ному окладу за выслугу лет на муниципальной службе, определения продолж</w:t>
      </w:r>
      <w:r w:rsidRPr="00796172">
        <w:t>и</w:t>
      </w:r>
      <w:r w:rsidRPr="00796172">
        <w:t>тельности ежегодного дополнительного оплачиваемого отпуска за выслугу лет и размера поощрений за безупречную и эффективную муниципальную службу;</w:t>
      </w:r>
    </w:p>
    <w:p w:rsidR="00684F5A" w:rsidRDefault="00684F5A" w:rsidP="00684F5A">
      <w:pPr>
        <w:ind w:firstLine="720"/>
      </w:pPr>
      <w:r w:rsidRPr="00796172">
        <w:t>-</w:t>
      </w:r>
      <w:r w:rsidR="00C8500B">
        <w:t xml:space="preserve"> </w:t>
      </w:r>
      <w:r w:rsidRPr="00796172">
        <w:t>включение в стаж муниципальной службы иных периодов работы (службы) для назначения пенсии за выслугу лет лицам, замещавшим должности муниц</w:t>
      </w:r>
      <w:r w:rsidRPr="00796172">
        <w:t>и</w:t>
      </w:r>
      <w:r w:rsidRPr="00796172">
        <w:t xml:space="preserve">пальной службы администрации </w:t>
      </w:r>
      <w:r w:rsidR="00C8500B">
        <w:t xml:space="preserve">Нигирского сельского поселения </w:t>
      </w:r>
      <w:r w:rsidRPr="00796172">
        <w:t>Нико</w:t>
      </w:r>
      <w:r>
        <w:t>лаевского муниципального района</w:t>
      </w:r>
      <w:r w:rsidR="00C8500B">
        <w:t xml:space="preserve"> Хабаровского края</w:t>
      </w:r>
      <w:r>
        <w:t>;</w:t>
      </w:r>
    </w:p>
    <w:p w:rsidR="00684F5A" w:rsidRPr="00796172" w:rsidRDefault="00684F5A" w:rsidP="00684F5A">
      <w:pPr>
        <w:ind w:firstLine="720"/>
      </w:pPr>
      <w:proofErr w:type="gramStart"/>
      <w:r>
        <w:t xml:space="preserve">- </w:t>
      </w:r>
      <w:r w:rsidRPr="007E1FB5">
        <w:t xml:space="preserve">внесение предложений о включении (зачете) в стаж </w:t>
      </w:r>
      <w:r>
        <w:t xml:space="preserve">работы </w:t>
      </w:r>
      <w:r w:rsidRPr="007E1FB5">
        <w:t xml:space="preserve"> работников, замещающих должности, не являющиеся должностями муниципальной службы администрации </w:t>
      </w:r>
      <w:r w:rsidR="00C8500B">
        <w:t xml:space="preserve">Нигирского сельского поселения </w:t>
      </w:r>
      <w:r w:rsidRPr="007E1FB5">
        <w:t>Николаевского муниципального района</w:t>
      </w:r>
      <w:r w:rsidR="00C8500B">
        <w:t xml:space="preserve"> Хабаровского края</w:t>
      </w:r>
      <w:r>
        <w:t>,</w:t>
      </w:r>
      <w:r w:rsidRPr="007E1FB5">
        <w:t xml:space="preserve"> периодов замещения отдельных должностей руковод</w:t>
      </w:r>
      <w:r w:rsidRPr="007E1FB5">
        <w:t>и</w:t>
      </w:r>
      <w:r w:rsidRPr="007E1FB5">
        <w:t>телей и специалистов на предприятиях, в учреждениях и организациях, опыт и зн</w:t>
      </w:r>
      <w:r w:rsidRPr="007E1FB5">
        <w:t>а</w:t>
      </w:r>
      <w:r w:rsidRPr="007E1FB5">
        <w:t>ние работы в которых необходимы</w:t>
      </w:r>
      <w:r>
        <w:t xml:space="preserve"> работникам для выполнения должностных об</w:t>
      </w:r>
      <w:r>
        <w:t>я</w:t>
      </w:r>
      <w:r>
        <w:t>занностей по замещаемой должности, для установления ежемесячной надбавки к должностному окладу</w:t>
      </w:r>
      <w:proofErr w:type="gramEnd"/>
      <w:r>
        <w:t xml:space="preserve"> за выслугу лет.</w:t>
      </w:r>
    </w:p>
    <w:p w:rsidR="00684F5A" w:rsidRPr="00796172" w:rsidRDefault="00684F5A" w:rsidP="00684F5A">
      <w:pPr>
        <w:ind w:firstLine="720"/>
      </w:pPr>
      <w:r w:rsidRPr="00796172">
        <w:t>4.</w:t>
      </w:r>
      <w:r w:rsidR="00C8500B">
        <w:t xml:space="preserve"> </w:t>
      </w:r>
      <w:r w:rsidRPr="00796172">
        <w:t>Комиссия правомочна принимать решение, если на заседании присутств</w:t>
      </w:r>
      <w:r w:rsidRPr="00796172">
        <w:t>у</w:t>
      </w:r>
      <w:r w:rsidRPr="00796172">
        <w:t>ет не менее 2/3 ее состава. Решение принимается большинством голосов членов комиссии путем открытого голосования. В случае равенства голосов решающим является голос председателя комиссии (в его отсутстви</w:t>
      </w:r>
      <w:r>
        <w:t xml:space="preserve">и </w:t>
      </w:r>
      <w:r w:rsidRPr="00796172">
        <w:t>- заместителя председат</w:t>
      </w:r>
      <w:r w:rsidRPr="00796172">
        <w:t>е</w:t>
      </w:r>
      <w:r w:rsidRPr="00796172">
        <w:t>ля комиссии).</w:t>
      </w:r>
    </w:p>
    <w:p w:rsidR="00684F5A" w:rsidRPr="00796172" w:rsidRDefault="00684F5A" w:rsidP="00684F5A">
      <w:pPr>
        <w:ind w:firstLine="720"/>
      </w:pPr>
      <w:r w:rsidRPr="00796172">
        <w:t>5.</w:t>
      </w:r>
      <w:r w:rsidR="00C8500B">
        <w:t xml:space="preserve"> </w:t>
      </w:r>
      <w:r w:rsidRPr="00796172">
        <w:t>Решение комиссии оформляется протоколом, который подписывается председателем комиссии и секретарем.</w:t>
      </w:r>
    </w:p>
    <w:p w:rsidR="00684F5A" w:rsidRPr="00796172" w:rsidRDefault="00684F5A" w:rsidP="00684F5A">
      <w:pPr>
        <w:ind w:firstLine="720"/>
      </w:pPr>
      <w:r w:rsidRPr="00796172">
        <w:t>6.</w:t>
      </w:r>
      <w:r w:rsidR="00C8500B">
        <w:t xml:space="preserve"> </w:t>
      </w:r>
      <w:r w:rsidRPr="00796172">
        <w:t>Организационное обеспечение деятельности комиссии, ведение делопр</w:t>
      </w:r>
      <w:r w:rsidRPr="00796172">
        <w:t>о</w:t>
      </w:r>
      <w:r w:rsidRPr="00796172">
        <w:t>изводства возлагается на секретаря комиссии.</w:t>
      </w:r>
    </w:p>
    <w:p w:rsidR="00684F5A" w:rsidRDefault="00684F5A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C8500B" w:rsidTr="00E27C2D">
        <w:tc>
          <w:tcPr>
            <w:tcW w:w="5070" w:type="dxa"/>
          </w:tcPr>
          <w:p w:rsidR="00C8500B" w:rsidRDefault="00C8500B" w:rsidP="00ED25A9">
            <w:pPr>
              <w:spacing w:line="240" w:lineRule="exact"/>
            </w:pPr>
          </w:p>
        </w:tc>
        <w:tc>
          <w:tcPr>
            <w:tcW w:w="4217" w:type="dxa"/>
          </w:tcPr>
          <w:p w:rsidR="00C8500B" w:rsidRDefault="00C8500B" w:rsidP="00C8500B">
            <w:pPr>
              <w:pStyle w:val="10"/>
              <w:ind w:left="0"/>
            </w:pPr>
            <w:r w:rsidRPr="00796172">
              <w:t>УТВЕРЖДЕН</w:t>
            </w:r>
          </w:p>
          <w:p w:rsidR="00C8500B" w:rsidRDefault="00C8500B" w:rsidP="00C8500B">
            <w:pPr>
              <w:pStyle w:val="10"/>
              <w:ind w:left="0"/>
            </w:pPr>
          </w:p>
          <w:p w:rsidR="00C8500B" w:rsidRDefault="00C8500B" w:rsidP="00C8500B">
            <w:pPr>
              <w:pStyle w:val="10"/>
              <w:ind w:left="0"/>
            </w:pPr>
            <w:r>
              <w:t>распоряжением администрации Нигирского сельского поселения</w:t>
            </w:r>
          </w:p>
          <w:p w:rsidR="00C8500B" w:rsidRDefault="00C8500B" w:rsidP="00C8500B">
            <w:pPr>
              <w:pStyle w:val="10"/>
              <w:ind w:left="0"/>
            </w:pPr>
          </w:p>
          <w:p w:rsidR="00C8500B" w:rsidRDefault="00C8500B" w:rsidP="00C8500B">
            <w:pPr>
              <w:pStyle w:val="10"/>
              <w:ind w:left="0"/>
            </w:pPr>
            <w:r>
              <w:t>от                            №</w:t>
            </w:r>
          </w:p>
        </w:tc>
      </w:tr>
    </w:tbl>
    <w:p w:rsidR="00C8500B" w:rsidRDefault="00C8500B" w:rsidP="00ED25A9">
      <w:pPr>
        <w:spacing w:line="240" w:lineRule="exact"/>
      </w:pPr>
    </w:p>
    <w:p w:rsidR="00C8500B" w:rsidRDefault="00C8500B" w:rsidP="00ED25A9">
      <w:pPr>
        <w:spacing w:line="240" w:lineRule="exact"/>
      </w:pPr>
    </w:p>
    <w:p w:rsidR="00C8500B" w:rsidRDefault="00C8500B" w:rsidP="00E27C2D">
      <w:pPr>
        <w:spacing w:line="240" w:lineRule="exact"/>
      </w:pPr>
    </w:p>
    <w:p w:rsidR="00E27C2D" w:rsidRDefault="00E27C2D" w:rsidP="00C8500B">
      <w:pPr>
        <w:spacing w:line="240" w:lineRule="exact"/>
        <w:jc w:val="center"/>
      </w:pPr>
      <w:r>
        <w:t>СОСТАВ</w:t>
      </w:r>
    </w:p>
    <w:p w:rsidR="00C8500B" w:rsidRDefault="00C8500B" w:rsidP="00C8500B">
      <w:pPr>
        <w:spacing w:line="240" w:lineRule="exact"/>
        <w:jc w:val="center"/>
      </w:pPr>
      <w:r w:rsidRPr="00796172">
        <w:t xml:space="preserve">комиссии по установлению стажа за выслугу лет </w:t>
      </w:r>
    </w:p>
    <w:p w:rsidR="00E27C2D" w:rsidRDefault="004B5824" w:rsidP="00C8500B">
      <w:pPr>
        <w:spacing w:line="240" w:lineRule="exact"/>
        <w:jc w:val="center"/>
      </w:pPr>
      <w:r>
        <w:t xml:space="preserve">работникам </w:t>
      </w:r>
      <w:r w:rsidR="00C8500B" w:rsidRPr="00796172">
        <w:t xml:space="preserve">администрации </w:t>
      </w:r>
      <w:r w:rsidR="00E27C2D">
        <w:t xml:space="preserve">Нигирского сельского поселения </w:t>
      </w:r>
    </w:p>
    <w:p w:rsidR="00C8500B" w:rsidRPr="00796172" w:rsidRDefault="00C8500B" w:rsidP="00C8500B">
      <w:pPr>
        <w:spacing w:line="240" w:lineRule="exact"/>
        <w:jc w:val="center"/>
      </w:pPr>
      <w:r w:rsidRPr="00796172">
        <w:t>Николаевского муниципального района</w:t>
      </w:r>
      <w:r w:rsidR="00E27C2D">
        <w:t xml:space="preserve"> Хабаровского края</w:t>
      </w:r>
    </w:p>
    <w:p w:rsidR="00C8500B" w:rsidRDefault="00C8500B" w:rsidP="00C8500B"/>
    <w:p w:rsidR="00C8500B" w:rsidRPr="00796172" w:rsidRDefault="00C8500B" w:rsidP="00C8500B"/>
    <w:tbl>
      <w:tblPr>
        <w:tblW w:w="8964" w:type="dxa"/>
        <w:jc w:val="center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6608"/>
      </w:tblGrid>
      <w:tr w:rsidR="00B80D77" w:rsidRPr="00796172" w:rsidTr="005B64BF">
        <w:trPr>
          <w:cantSplit/>
          <w:jc w:val="center"/>
        </w:trPr>
        <w:tc>
          <w:tcPr>
            <w:tcW w:w="2356" w:type="dxa"/>
          </w:tcPr>
          <w:p w:rsidR="00B80D77" w:rsidRPr="00B80D77" w:rsidRDefault="00B80D77" w:rsidP="003C11B8">
            <w:pPr>
              <w:spacing w:line="220" w:lineRule="exact"/>
              <w:jc w:val="left"/>
            </w:pPr>
            <w:r>
              <w:t>Кущ А.В.</w:t>
            </w:r>
          </w:p>
        </w:tc>
        <w:tc>
          <w:tcPr>
            <w:tcW w:w="6608" w:type="dxa"/>
          </w:tcPr>
          <w:p w:rsidR="00B80D77" w:rsidRDefault="00B80D77" w:rsidP="00DB00D0">
            <w:pPr>
              <w:spacing w:line="220" w:lineRule="exact"/>
            </w:pPr>
            <w:r>
              <w:t xml:space="preserve">- глава Нигирского сельского поселения, </w:t>
            </w:r>
            <w:r w:rsidRPr="005B64BF">
              <w:t>председатель комиссии</w:t>
            </w:r>
            <w:r w:rsidR="00DB00D0">
              <w:t>;</w:t>
            </w:r>
          </w:p>
          <w:p w:rsidR="005B64BF" w:rsidRDefault="005B64BF" w:rsidP="00DB00D0">
            <w:pPr>
              <w:spacing w:line="220" w:lineRule="exact"/>
            </w:pPr>
          </w:p>
        </w:tc>
      </w:tr>
      <w:tr w:rsidR="005B64BF" w:rsidRPr="00796172" w:rsidTr="005B64BF">
        <w:trPr>
          <w:cantSplit/>
          <w:jc w:val="center"/>
        </w:trPr>
        <w:tc>
          <w:tcPr>
            <w:tcW w:w="2356" w:type="dxa"/>
          </w:tcPr>
          <w:p w:rsidR="005B64BF" w:rsidRDefault="005B64BF" w:rsidP="003C11B8">
            <w:pPr>
              <w:spacing w:line="220" w:lineRule="exact"/>
              <w:jc w:val="left"/>
            </w:pPr>
            <w:r>
              <w:t>Киселева Н.М.</w:t>
            </w:r>
          </w:p>
        </w:tc>
        <w:tc>
          <w:tcPr>
            <w:tcW w:w="6608" w:type="dxa"/>
          </w:tcPr>
          <w:p w:rsidR="005B64BF" w:rsidRDefault="005B64BF" w:rsidP="00DB00D0">
            <w:pPr>
              <w:spacing w:line="220" w:lineRule="exact"/>
            </w:pPr>
            <w:r>
              <w:t>- главный бухгалтер администрации Нигирского сельск</w:t>
            </w:r>
            <w:r>
              <w:t>о</w:t>
            </w:r>
            <w:r>
              <w:t>го поселения, заместитель председателя комиссии</w:t>
            </w:r>
            <w:r w:rsidR="00DB00D0">
              <w:t>;</w:t>
            </w:r>
          </w:p>
          <w:p w:rsidR="005B64BF" w:rsidRDefault="005B64BF" w:rsidP="00DB00D0">
            <w:pPr>
              <w:spacing w:line="220" w:lineRule="exact"/>
            </w:pPr>
          </w:p>
        </w:tc>
      </w:tr>
      <w:tr w:rsidR="005B64BF" w:rsidRPr="00796172" w:rsidTr="005B64BF">
        <w:trPr>
          <w:cantSplit/>
          <w:jc w:val="center"/>
        </w:trPr>
        <w:tc>
          <w:tcPr>
            <w:tcW w:w="2356" w:type="dxa"/>
          </w:tcPr>
          <w:p w:rsidR="005B64BF" w:rsidRDefault="005B64BF" w:rsidP="003C11B8">
            <w:pPr>
              <w:spacing w:line="220" w:lineRule="exact"/>
              <w:jc w:val="left"/>
            </w:pPr>
            <w:r>
              <w:t>Киселева Ю.С.</w:t>
            </w:r>
          </w:p>
        </w:tc>
        <w:tc>
          <w:tcPr>
            <w:tcW w:w="6608" w:type="dxa"/>
          </w:tcPr>
          <w:p w:rsidR="005B64BF" w:rsidRDefault="005B64BF" w:rsidP="00DB00D0">
            <w:pPr>
              <w:spacing w:line="220" w:lineRule="exact"/>
            </w:pPr>
            <w:r>
              <w:t xml:space="preserve">- специалист </w:t>
            </w:r>
            <w:r>
              <w:rPr>
                <w:lang w:val="en-US"/>
              </w:rPr>
              <w:t>I</w:t>
            </w:r>
            <w:r>
              <w:t xml:space="preserve"> категории администрации Нигирского сельского поселения, секретарь комиссии</w:t>
            </w:r>
            <w:r w:rsidR="00DB00D0">
              <w:t>;</w:t>
            </w:r>
          </w:p>
          <w:p w:rsidR="005B64BF" w:rsidRPr="005B64BF" w:rsidRDefault="005B64BF" w:rsidP="00DB00D0">
            <w:pPr>
              <w:spacing w:line="220" w:lineRule="exact"/>
            </w:pPr>
          </w:p>
        </w:tc>
      </w:tr>
      <w:tr w:rsidR="00C8500B" w:rsidRPr="00796172" w:rsidTr="005B64BF">
        <w:trPr>
          <w:cantSplit/>
          <w:jc w:val="center"/>
        </w:trPr>
        <w:tc>
          <w:tcPr>
            <w:tcW w:w="2356" w:type="dxa"/>
          </w:tcPr>
          <w:p w:rsidR="00C8500B" w:rsidRPr="00796172" w:rsidRDefault="00C8500B" w:rsidP="003C11B8">
            <w:pPr>
              <w:spacing w:line="220" w:lineRule="exact"/>
              <w:jc w:val="left"/>
            </w:pPr>
            <w:r>
              <w:t>Герасимова А.В</w:t>
            </w:r>
            <w:r w:rsidRPr="00796172">
              <w:t>.</w:t>
            </w:r>
          </w:p>
        </w:tc>
        <w:tc>
          <w:tcPr>
            <w:tcW w:w="6608" w:type="dxa"/>
          </w:tcPr>
          <w:p w:rsidR="008769B4" w:rsidRDefault="00C8500B" w:rsidP="00DB00D0">
            <w:pPr>
              <w:spacing w:line="220" w:lineRule="exact"/>
            </w:pPr>
            <w:r>
              <w:t xml:space="preserve">- </w:t>
            </w:r>
            <w:r w:rsidRPr="00796172">
              <w:t>руководитель финансового управления администрации Никол</w:t>
            </w:r>
            <w:r w:rsidR="005B64BF">
              <w:t>аевского муниципального района</w:t>
            </w:r>
            <w:r w:rsidR="00DB00D0">
              <w:t>;</w:t>
            </w:r>
          </w:p>
          <w:p w:rsidR="00C8500B" w:rsidRPr="00796172" w:rsidRDefault="00C8500B" w:rsidP="00DB00D0">
            <w:pPr>
              <w:spacing w:line="220" w:lineRule="exact"/>
            </w:pPr>
          </w:p>
        </w:tc>
      </w:tr>
      <w:tr w:rsidR="00C8500B" w:rsidRPr="00796172" w:rsidTr="005B64BF">
        <w:trPr>
          <w:cantSplit/>
          <w:jc w:val="center"/>
        </w:trPr>
        <w:tc>
          <w:tcPr>
            <w:tcW w:w="2356" w:type="dxa"/>
          </w:tcPr>
          <w:p w:rsidR="00C8500B" w:rsidRPr="00796172" w:rsidRDefault="00C8500B" w:rsidP="003C11B8">
            <w:pPr>
              <w:spacing w:line="220" w:lineRule="exact"/>
              <w:jc w:val="left"/>
            </w:pPr>
            <w:proofErr w:type="spellStart"/>
            <w:r>
              <w:t>Юдицкая</w:t>
            </w:r>
            <w:proofErr w:type="spellEnd"/>
            <w:r>
              <w:t xml:space="preserve"> А.В.</w:t>
            </w:r>
          </w:p>
        </w:tc>
        <w:tc>
          <w:tcPr>
            <w:tcW w:w="6608" w:type="dxa"/>
          </w:tcPr>
          <w:p w:rsidR="00C8500B" w:rsidRDefault="00C8500B" w:rsidP="00DB00D0">
            <w:pPr>
              <w:spacing w:line="220" w:lineRule="exact"/>
            </w:pPr>
            <w:r>
              <w:t>- заведующий сектором по кадровой работе и муниц</w:t>
            </w:r>
            <w:r>
              <w:t>и</w:t>
            </w:r>
            <w:r>
              <w:t xml:space="preserve">пальной службе </w:t>
            </w:r>
            <w:r w:rsidRPr="00796172">
              <w:t>администрации Николаевского муниц</w:t>
            </w:r>
            <w:r w:rsidRPr="00796172">
              <w:t>и</w:t>
            </w:r>
            <w:r w:rsidR="005B64BF">
              <w:t>пального района</w:t>
            </w:r>
            <w:r w:rsidR="00DB00D0">
              <w:t>;</w:t>
            </w:r>
          </w:p>
          <w:p w:rsidR="00C8500B" w:rsidRPr="00796172" w:rsidRDefault="00C8500B" w:rsidP="00DB00D0">
            <w:pPr>
              <w:spacing w:line="220" w:lineRule="exact"/>
            </w:pPr>
          </w:p>
        </w:tc>
      </w:tr>
      <w:tr w:rsidR="00C8500B" w:rsidRPr="00796172" w:rsidTr="005B64BF">
        <w:trPr>
          <w:cantSplit/>
          <w:jc w:val="center"/>
        </w:trPr>
        <w:tc>
          <w:tcPr>
            <w:tcW w:w="2356" w:type="dxa"/>
          </w:tcPr>
          <w:p w:rsidR="00C8500B" w:rsidRPr="00796172" w:rsidRDefault="008769B4" w:rsidP="003C11B8">
            <w:pPr>
              <w:spacing w:line="220" w:lineRule="exact"/>
              <w:jc w:val="left"/>
            </w:pPr>
            <w:proofErr w:type="spellStart"/>
            <w:r>
              <w:t>Незванова</w:t>
            </w:r>
            <w:proofErr w:type="spellEnd"/>
            <w:r>
              <w:t xml:space="preserve"> Т.Г.</w:t>
            </w:r>
          </w:p>
        </w:tc>
        <w:tc>
          <w:tcPr>
            <w:tcW w:w="6608" w:type="dxa"/>
          </w:tcPr>
          <w:p w:rsidR="00C8500B" w:rsidRDefault="00C8500B" w:rsidP="00DB00D0">
            <w:pPr>
              <w:spacing w:line="220" w:lineRule="exact"/>
            </w:pPr>
            <w:r w:rsidRPr="005B64BF">
              <w:t xml:space="preserve">- </w:t>
            </w:r>
            <w:r w:rsidR="005B64BF" w:rsidRPr="005B64BF">
              <w:t xml:space="preserve">начальник юридического отдела </w:t>
            </w:r>
            <w:r w:rsidRPr="005B64BF">
              <w:t>администрации Ник</w:t>
            </w:r>
            <w:r w:rsidRPr="005B64BF">
              <w:t>о</w:t>
            </w:r>
            <w:r w:rsidRPr="005B64BF">
              <w:t>лаевского муниципального райо</w:t>
            </w:r>
            <w:r w:rsidR="005B64BF" w:rsidRPr="005B64BF">
              <w:t>на</w:t>
            </w:r>
            <w:r w:rsidR="00DB00D0">
              <w:t>.</w:t>
            </w:r>
          </w:p>
          <w:p w:rsidR="00C8500B" w:rsidRPr="00796172" w:rsidRDefault="00C8500B" w:rsidP="00DB00D0">
            <w:pPr>
              <w:spacing w:line="220" w:lineRule="exact"/>
            </w:pPr>
          </w:p>
        </w:tc>
      </w:tr>
    </w:tbl>
    <w:p w:rsidR="00C8500B" w:rsidRPr="00D259D2" w:rsidRDefault="00C8500B" w:rsidP="00C8500B"/>
    <w:p w:rsidR="00C8500B" w:rsidRDefault="00C8500B" w:rsidP="00ED25A9">
      <w:pPr>
        <w:spacing w:line="240" w:lineRule="exact"/>
      </w:pPr>
    </w:p>
    <w:sectPr w:rsidR="00C8500B" w:rsidSect="00C005B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80" w:rsidRDefault="001E1F80" w:rsidP="00B80D77">
      <w:r>
        <w:separator/>
      </w:r>
    </w:p>
  </w:endnote>
  <w:endnote w:type="continuationSeparator" w:id="0">
    <w:p w:rsidR="001E1F80" w:rsidRDefault="001E1F80" w:rsidP="00B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80" w:rsidRDefault="001E1F80" w:rsidP="00B80D77">
      <w:r>
        <w:separator/>
      </w:r>
    </w:p>
  </w:footnote>
  <w:footnote w:type="continuationSeparator" w:id="0">
    <w:p w:rsidR="001E1F80" w:rsidRDefault="001E1F80" w:rsidP="00B8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79"/>
    <w:rsid w:val="00030B06"/>
    <w:rsid w:val="00033BDE"/>
    <w:rsid w:val="00123079"/>
    <w:rsid w:val="001E1F80"/>
    <w:rsid w:val="001E50BE"/>
    <w:rsid w:val="00251A42"/>
    <w:rsid w:val="002B65E7"/>
    <w:rsid w:val="002D09D4"/>
    <w:rsid w:val="0035660C"/>
    <w:rsid w:val="00456D9B"/>
    <w:rsid w:val="0048750D"/>
    <w:rsid w:val="004B5824"/>
    <w:rsid w:val="005B64BF"/>
    <w:rsid w:val="005D760E"/>
    <w:rsid w:val="005F1EFB"/>
    <w:rsid w:val="00634242"/>
    <w:rsid w:val="00684F5A"/>
    <w:rsid w:val="006E60AA"/>
    <w:rsid w:val="007E3850"/>
    <w:rsid w:val="00807FFC"/>
    <w:rsid w:val="008769B4"/>
    <w:rsid w:val="00934098"/>
    <w:rsid w:val="009F0A6D"/>
    <w:rsid w:val="00A535B6"/>
    <w:rsid w:val="00AE5570"/>
    <w:rsid w:val="00AF1F25"/>
    <w:rsid w:val="00B80D77"/>
    <w:rsid w:val="00C005BA"/>
    <w:rsid w:val="00C8500B"/>
    <w:rsid w:val="00CD0602"/>
    <w:rsid w:val="00D37A39"/>
    <w:rsid w:val="00D42586"/>
    <w:rsid w:val="00DB00D0"/>
    <w:rsid w:val="00E27C2D"/>
    <w:rsid w:val="00ED25A9"/>
    <w:rsid w:val="00F106EF"/>
    <w:rsid w:val="00F3096D"/>
    <w:rsid w:val="00F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F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тступ_10"/>
    <w:basedOn w:val="a"/>
    <w:rsid w:val="00684F5A"/>
    <w:pPr>
      <w:spacing w:line="192" w:lineRule="auto"/>
      <w:ind w:left="5670"/>
      <w:jc w:val="left"/>
    </w:pPr>
  </w:style>
  <w:style w:type="paragraph" w:styleId="a4">
    <w:name w:val="endnote text"/>
    <w:basedOn w:val="a"/>
    <w:link w:val="a5"/>
    <w:uiPriority w:val="99"/>
    <w:semiHidden/>
    <w:unhideWhenUsed/>
    <w:rsid w:val="00B80D77"/>
    <w:rPr>
      <w:sz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80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B80D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00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F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тступ_10"/>
    <w:basedOn w:val="a"/>
    <w:rsid w:val="00684F5A"/>
    <w:pPr>
      <w:spacing w:line="192" w:lineRule="auto"/>
      <w:ind w:left="5670"/>
      <w:jc w:val="left"/>
    </w:pPr>
  </w:style>
  <w:style w:type="paragraph" w:styleId="a4">
    <w:name w:val="endnote text"/>
    <w:basedOn w:val="a"/>
    <w:link w:val="a5"/>
    <w:uiPriority w:val="99"/>
    <w:semiHidden/>
    <w:unhideWhenUsed/>
    <w:rsid w:val="00B80D77"/>
    <w:rPr>
      <w:sz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80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B80D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00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61FB-F747-48B0-8618-1B17B7AE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"МТЦ"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админ</cp:lastModifiedBy>
  <cp:revision>17</cp:revision>
  <cp:lastPrinted>2024-07-05T00:16:00Z</cp:lastPrinted>
  <dcterms:created xsi:type="dcterms:W3CDTF">2015-09-10T00:41:00Z</dcterms:created>
  <dcterms:modified xsi:type="dcterms:W3CDTF">2024-07-05T00:17:00Z</dcterms:modified>
</cp:coreProperties>
</file>