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29" w:rsidRDefault="00296929" w:rsidP="00296929">
      <w:pPr>
        <w:spacing w:line="240" w:lineRule="exact"/>
        <w:rPr>
          <w:sz w:val="26"/>
          <w:szCs w:val="26"/>
        </w:rPr>
      </w:pPr>
    </w:p>
    <w:p w:rsidR="00211AA8" w:rsidRDefault="00211AA8" w:rsidP="00211AA8">
      <w:pPr>
        <w:jc w:val="center"/>
        <w:rPr>
          <w:b/>
          <w:sz w:val="26"/>
          <w:szCs w:val="26"/>
        </w:rPr>
      </w:pPr>
      <w:r>
        <w:rPr>
          <w:b/>
          <w:sz w:val="26"/>
          <w:szCs w:val="26"/>
        </w:rPr>
        <w:t>Совет депутатов Нигирского сельского поселения</w:t>
      </w:r>
    </w:p>
    <w:p w:rsidR="00211AA8" w:rsidRDefault="00211AA8" w:rsidP="00211AA8">
      <w:pPr>
        <w:jc w:val="center"/>
        <w:rPr>
          <w:b/>
          <w:sz w:val="26"/>
          <w:szCs w:val="26"/>
        </w:rPr>
      </w:pPr>
      <w:r>
        <w:rPr>
          <w:b/>
          <w:sz w:val="26"/>
          <w:szCs w:val="26"/>
        </w:rPr>
        <w:t>Николаевского муниципального района Хабаровского края</w:t>
      </w:r>
    </w:p>
    <w:p w:rsidR="00211AA8" w:rsidRDefault="00211AA8" w:rsidP="00211AA8">
      <w:pPr>
        <w:jc w:val="center"/>
        <w:rPr>
          <w:b/>
          <w:sz w:val="26"/>
          <w:szCs w:val="26"/>
        </w:rPr>
      </w:pPr>
    </w:p>
    <w:p w:rsidR="00211AA8" w:rsidRDefault="00211AA8" w:rsidP="00211AA8">
      <w:pPr>
        <w:jc w:val="center"/>
        <w:rPr>
          <w:b/>
          <w:sz w:val="26"/>
          <w:szCs w:val="26"/>
        </w:rPr>
      </w:pPr>
      <w:r>
        <w:rPr>
          <w:b/>
          <w:sz w:val="26"/>
          <w:szCs w:val="26"/>
        </w:rPr>
        <w:t>РЕШЕНИЕ</w:t>
      </w:r>
    </w:p>
    <w:p w:rsidR="00211AA8" w:rsidRDefault="00211AA8" w:rsidP="00211AA8">
      <w:pPr>
        <w:jc w:val="center"/>
        <w:rPr>
          <w:sz w:val="26"/>
          <w:szCs w:val="26"/>
        </w:rPr>
      </w:pPr>
    </w:p>
    <w:p w:rsidR="00211AA8" w:rsidRPr="004A68A8" w:rsidRDefault="00211AA8" w:rsidP="00211AA8">
      <w:pPr>
        <w:jc w:val="center"/>
        <w:rPr>
          <w:sz w:val="26"/>
          <w:szCs w:val="26"/>
        </w:rPr>
      </w:pPr>
      <w:r w:rsidRPr="004A68A8">
        <w:rPr>
          <w:sz w:val="26"/>
          <w:szCs w:val="26"/>
          <w:u w:val="single"/>
        </w:rPr>
        <w:t>17.05.2019</w:t>
      </w:r>
      <w:r w:rsidRPr="004A68A8">
        <w:rPr>
          <w:sz w:val="26"/>
          <w:szCs w:val="26"/>
        </w:rPr>
        <w:t xml:space="preserve">                                                                                                             </w:t>
      </w:r>
      <w:r w:rsidRPr="004A68A8">
        <w:rPr>
          <w:sz w:val="26"/>
          <w:szCs w:val="26"/>
          <w:u w:val="single"/>
        </w:rPr>
        <w:t xml:space="preserve">№ </w:t>
      </w:r>
      <w:r>
        <w:rPr>
          <w:sz w:val="26"/>
          <w:szCs w:val="26"/>
          <w:u w:val="single"/>
        </w:rPr>
        <w:t>16-44</w:t>
      </w:r>
    </w:p>
    <w:p w:rsidR="00211AA8" w:rsidRDefault="00211AA8" w:rsidP="00211AA8">
      <w:pPr>
        <w:jc w:val="center"/>
        <w:rPr>
          <w:sz w:val="20"/>
          <w:szCs w:val="20"/>
        </w:rPr>
      </w:pPr>
      <w:r>
        <w:rPr>
          <w:sz w:val="20"/>
          <w:szCs w:val="20"/>
        </w:rPr>
        <w:t>с. Нигирь</w:t>
      </w:r>
    </w:p>
    <w:p w:rsidR="00211AA8" w:rsidRDefault="00211AA8" w:rsidP="00211AA8">
      <w:pPr>
        <w:spacing w:line="240" w:lineRule="exact"/>
        <w:jc w:val="both"/>
        <w:rPr>
          <w:sz w:val="26"/>
          <w:szCs w:val="26"/>
        </w:rPr>
      </w:pPr>
    </w:p>
    <w:p w:rsidR="00A34A1A" w:rsidRDefault="00A34A1A" w:rsidP="00296929">
      <w:pPr>
        <w:spacing w:line="240" w:lineRule="exact"/>
        <w:rPr>
          <w:sz w:val="26"/>
          <w:szCs w:val="26"/>
        </w:rPr>
      </w:pPr>
    </w:p>
    <w:p w:rsidR="00296929" w:rsidRDefault="00296929" w:rsidP="00296929">
      <w:pPr>
        <w:spacing w:line="240" w:lineRule="exact"/>
        <w:rPr>
          <w:sz w:val="26"/>
          <w:szCs w:val="26"/>
        </w:rPr>
      </w:pPr>
    </w:p>
    <w:p w:rsidR="00A34A1A" w:rsidRDefault="00A34A1A" w:rsidP="00296929">
      <w:pPr>
        <w:spacing w:line="240" w:lineRule="exact"/>
        <w:rPr>
          <w:sz w:val="26"/>
          <w:szCs w:val="26"/>
        </w:rPr>
      </w:pPr>
      <w:r>
        <w:rPr>
          <w:sz w:val="26"/>
          <w:szCs w:val="26"/>
        </w:rPr>
        <w:t xml:space="preserve"> </w:t>
      </w:r>
      <w:r w:rsidR="00296929">
        <w:rPr>
          <w:sz w:val="26"/>
          <w:szCs w:val="26"/>
        </w:rPr>
        <w:t>Об утверждении отчета об исполне</w:t>
      </w:r>
      <w:r>
        <w:rPr>
          <w:sz w:val="26"/>
          <w:szCs w:val="26"/>
        </w:rPr>
        <w:t>-</w:t>
      </w:r>
    </w:p>
    <w:p w:rsidR="00296929" w:rsidRDefault="00A34A1A" w:rsidP="00296929">
      <w:pPr>
        <w:spacing w:line="240" w:lineRule="exact"/>
        <w:rPr>
          <w:sz w:val="26"/>
          <w:szCs w:val="26"/>
        </w:rPr>
      </w:pPr>
      <w:r>
        <w:rPr>
          <w:sz w:val="26"/>
          <w:szCs w:val="26"/>
        </w:rPr>
        <w:t xml:space="preserve"> н</w:t>
      </w:r>
      <w:r w:rsidR="00296929">
        <w:rPr>
          <w:sz w:val="26"/>
          <w:szCs w:val="26"/>
        </w:rPr>
        <w:t>ии</w:t>
      </w:r>
      <w:r>
        <w:rPr>
          <w:sz w:val="26"/>
          <w:szCs w:val="26"/>
        </w:rPr>
        <w:t xml:space="preserve"> </w:t>
      </w:r>
      <w:r w:rsidR="00296929">
        <w:rPr>
          <w:sz w:val="26"/>
          <w:szCs w:val="26"/>
        </w:rPr>
        <w:t>бюджета поселения за 2018 год</w:t>
      </w:r>
    </w:p>
    <w:p w:rsidR="00296929" w:rsidRDefault="00296929" w:rsidP="00296929">
      <w:pPr>
        <w:spacing w:line="240" w:lineRule="exact"/>
        <w:rPr>
          <w:sz w:val="26"/>
          <w:szCs w:val="26"/>
        </w:rPr>
      </w:pPr>
    </w:p>
    <w:p w:rsidR="00296929" w:rsidRDefault="00296929" w:rsidP="00296929">
      <w:pPr>
        <w:spacing w:line="240" w:lineRule="exact"/>
        <w:rPr>
          <w:sz w:val="26"/>
          <w:szCs w:val="26"/>
        </w:rPr>
      </w:pPr>
    </w:p>
    <w:p w:rsidR="00296929" w:rsidRDefault="00296929" w:rsidP="00296929">
      <w:pPr>
        <w:ind w:firstLine="709"/>
        <w:jc w:val="both"/>
        <w:rPr>
          <w:sz w:val="26"/>
          <w:szCs w:val="26"/>
        </w:rPr>
      </w:pPr>
      <w:r>
        <w:rPr>
          <w:sz w:val="26"/>
          <w:szCs w:val="26"/>
        </w:rPr>
        <w:t xml:space="preserve">Руководствуясь Бюджетным кодексом Российской Федерации, Уставом </w:t>
      </w:r>
      <w:bookmarkStart w:id="0" w:name="_GoBack"/>
      <w:bookmarkEnd w:id="0"/>
      <w:r>
        <w:rPr>
          <w:sz w:val="26"/>
          <w:szCs w:val="26"/>
        </w:rPr>
        <w:t>Нигирского сельского поселения, Положением о бюджетном процессе в Нигирском сельском поселении, Совет депутатов Нигирского сельского поселения</w:t>
      </w:r>
    </w:p>
    <w:p w:rsidR="00296929" w:rsidRDefault="00296929" w:rsidP="00296929">
      <w:pPr>
        <w:jc w:val="both"/>
        <w:rPr>
          <w:sz w:val="26"/>
          <w:szCs w:val="26"/>
        </w:rPr>
      </w:pPr>
      <w:r>
        <w:rPr>
          <w:sz w:val="26"/>
          <w:szCs w:val="26"/>
        </w:rPr>
        <w:t>РЕШИЛ:</w:t>
      </w:r>
    </w:p>
    <w:p w:rsidR="00296929" w:rsidRDefault="00296929" w:rsidP="00296929">
      <w:pPr>
        <w:ind w:firstLine="709"/>
        <w:jc w:val="both"/>
        <w:rPr>
          <w:sz w:val="26"/>
          <w:szCs w:val="26"/>
        </w:rPr>
      </w:pPr>
      <w:r>
        <w:rPr>
          <w:sz w:val="26"/>
          <w:szCs w:val="26"/>
        </w:rPr>
        <w:t xml:space="preserve">1. Утвердить отчет об исполнении бюджета поселения за 2018 год по доходам в сумме </w:t>
      </w:r>
      <w:r w:rsidR="00DB6339">
        <w:rPr>
          <w:sz w:val="26"/>
          <w:szCs w:val="26"/>
        </w:rPr>
        <w:t>7 905,996</w:t>
      </w:r>
      <w:r>
        <w:rPr>
          <w:sz w:val="26"/>
          <w:szCs w:val="26"/>
        </w:rPr>
        <w:t xml:space="preserve"> тыс. рублей, по расходам в </w:t>
      </w:r>
      <w:r w:rsidRPr="00A75B6E">
        <w:rPr>
          <w:sz w:val="26"/>
          <w:szCs w:val="26"/>
        </w:rPr>
        <w:t xml:space="preserve">сумме </w:t>
      </w:r>
      <w:r w:rsidR="00A75B6E">
        <w:rPr>
          <w:sz w:val="26"/>
          <w:szCs w:val="26"/>
        </w:rPr>
        <w:t>8 434,884</w:t>
      </w:r>
      <w:r w:rsidRPr="00A75B6E">
        <w:rPr>
          <w:sz w:val="26"/>
          <w:szCs w:val="26"/>
        </w:rPr>
        <w:t xml:space="preserve"> </w:t>
      </w:r>
      <w:r>
        <w:rPr>
          <w:sz w:val="26"/>
          <w:szCs w:val="26"/>
        </w:rPr>
        <w:t xml:space="preserve">тыс. рублей, с дефицитом бюджета в </w:t>
      </w:r>
      <w:r w:rsidRPr="00A75B6E">
        <w:rPr>
          <w:sz w:val="26"/>
          <w:szCs w:val="26"/>
        </w:rPr>
        <w:t xml:space="preserve">сумме </w:t>
      </w:r>
      <w:r w:rsidR="00DB6339" w:rsidRPr="00A75B6E">
        <w:rPr>
          <w:sz w:val="26"/>
          <w:szCs w:val="26"/>
        </w:rPr>
        <w:t>528,888</w:t>
      </w:r>
      <w:r w:rsidRPr="00A75B6E">
        <w:rPr>
          <w:sz w:val="26"/>
          <w:szCs w:val="26"/>
        </w:rPr>
        <w:t xml:space="preserve"> </w:t>
      </w:r>
      <w:r>
        <w:rPr>
          <w:sz w:val="26"/>
          <w:szCs w:val="26"/>
        </w:rPr>
        <w:t>тыс. рублей с показателями согласно приложениям 1 - 4 к настоящему решению.</w:t>
      </w:r>
    </w:p>
    <w:p w:rsidR="00296929" w:rsidRDefault="00296929" w:rsidP="00296929">
      <w:pPr>
        <w:ind w:firstLine="709"/>
        <w:jc w:val="both"/>
        <w:rPr>
          <w:sz w:val="26"/>
          <w:szCs w:val="26"/>
        </w:rPr>
      </w:pPr>
      <w:r>
        <w:rPr>
          <w:sz w:val="26"/>
          <w:szCs w:val="26"/>
        </w:rPr>
        <w:t>2. Направить данное решение главе Нигирского сельского поселения для официального опубликования (обнародования) в «Вестнике Нигирского сельского поселения Николаевского муниципального района Хабаровского края» и разместить на официальном сайте администрации Нигирского сельского поселения.</w:t>
      </w:r>
    </w:p>
    <w:p w:rsidR="00296929" w:rsidRDefault="00296929" w:rsidP="00296929">
      <w:pPr>
        <w:ind w:firstLine="709"/>
        <w:jc w:val="both"/>
        <w:rPr>
          <w:sz w:val="26"/>
          <w:szCs w:val="26"/>
        </w:rPr>
      </w:pPr>
      <w:r>
        <w:rPr>
          <w:sz w:val="26"/>
          <w:szCs w:val="26"/>
        </w:rPr>
        <w:t>3. Настоящее решение вступает в силу после его официального опубликования (обнародования).</w:t>
      </w:r>
    </w:p>
    <w:p w:rsidR="00296929" w:rsidRDefault="00296929" w:rsidP="00296929">
      <w:pPr>
        <w:spacing w:line="240" w:lineRule="exact"/>
        <w:jc w:val="both"/>
        <w:rPr>
          <w:sz w:val="26"/>
          <w:szCs w:val="26"/>
        </w:rPr>
      </w:pPr>
    </w:p>
    <w:p w:rsidR="00296929" w:rsidRDefault="00296929" w:rsidP="00296929">
      <w:pPr>
        <w:spacing w:line="240" w:lineRule="exact"/>
        <w:jc w:val="both"/>
        <w:rPr>
          <w:sz w:val="26"/>
          <w:szCs w:val="26"/>
        </w:rPr>
      </w:pPr>
    </w:p>
    <w:p w:rsidR="00FB3E06" w:rsidRDefault="00FB3E06" w:rsidP="00296929">
      <w:pPr>
        <w:spacing w:line="240" w:lineRule="exact"/>
        <w:jc w:val="both"/>
        <w:rPr>
          <w:sz w:val="26"/>
          <w:szCs w:val="26"/>
        </w:rPr>
      </w:pPr>
    </w:p>
    <w:p w:rsidR="00296929" w:rsidRDefault="00FB3E06" w:rsidP="00296929">
      <w:pPr>
        <w:spacing w:line="240" w:lineRule="exact"/>
        <w:jc w:val="both"/>
        <w:rPr>
          <w:sz w:val="26"/>
          <w:szCs w:val="26"/>
        </w:rPr>
      </w:pPr>
      <w:r>
        <w:rPr>
          <w:sz w:val="26"/>
          <w:szCs w:val="26"/>
        </w:rPr>
        <w:t>П</w:t>
      </w:r>
      <w:r w:rsidR="00296929">
        <w:rPr>
          <w:sz w:val="26"/>
          <w:szCs w:val="26"/>
        </w:rPr>
        <w:t>редседатель Совета депутатов</w:t>
      </w:r>
    </w:p>
    <w:p w:rsidR="00296929" w:rsidRDefault="00296929" w:rsidP="00296929">
      <w:pPr>
        <w:spacing w:line="240" w:lineRule="exact"/>
        <w:jc w:val="both"/>
        <w:rPr>
          <w:sz w:val="26"/>
          <w:szCs w:val="26"/>
        </w:rPr>
      </w:pPr>
      <w:r>
        <w:rPr>
          <w:sz w:val="26"/>
          <w:szCs w:val="26"/>
        </w:rPr>
        <w:t xml:space="preserve">Нигирского сельского поселения                                                         </w:t>
      </w:r>
      <w:r w:rsidR="00E03A2A">
        <w:rPr>
          <w:sz w:val="26"/>
          <w:szCs w:val="26"/>
        </w:rPr>
        <w:t xml:space="preserve">   </w:t>
      </w:r>
      <w:r>
        <w:rPr>
          <w:sz w:val="26"/>
          <w:szCs w:val="26"/>
        </w:rPr>
        <w:t xml:space="preserve">            </w:t>
      </w:r>
      <w:r w:rsidR="00FB3E06">
        <w:rPr>
          <w:sz w:val="26"/>
          <w:szCs w:val="26"/>
        </w:rPr>
        <w:t>Е.П. Деуля</w:t>
      </w:r>
    </w:p>
    <w:p w:rsidR="00296929" w:rsidRDefault="00296929" w:rsidP="00296929">
      <w:pPr>
        <w:rPr>
          <w:sz w:val="26"/>
          <w:szCs w:val="26"/>
        </w:rPr>
      </w:pPr>
    </w:p>
    <w:p w:rsidR="00296929" w:rsidRDefault="00296929" w:rsidP="00296929">
      <w:pPr>
        <w:rPr>
          <w:sz w:val="26"/>
          <w:szCs w:val="26"/>
        </w:rPr>
      </w:pPr>
    </w:p>
    <w:p w:rsidR="00296929" w:rsidRDefault="00E03A2A" w:rsidP="00296929">
      <w:pPr>
        <w:rPr>
          <w:sz w:val="26"/>
          <w:szCs w:val="26"/>
        </w:rPr>
      </w:pPr>
      <w:r>
        <w:rPr>
          <w:sz w:val="26"/>
          <w:szCs w:val="26"/>
        </w:rPr>
        <w:t>Глава сельского поселения                                                                                 А.В. Кущ</w:t>
      </w:r>
    </w:p>
    <w:p w:rsidR="00296929" w:rsidRDefault="00296929" w:rsidP="00296929"/>
    <w:p w:rsidR="00093153" w:rsidRDefault="00093153"/>
    <w:p w:rsidR="00FB3E06" w:rsidRDefault="00FB3E06"/>
    <w:p w:rsidR="00FB3E06" w:rsidRDefault="00FB3E06"/>
    <w:p w:rsidR="00FB3E06" w:rsidRDefault="00FB3E06"/>
    <w:p w:rsidR="00FB3E06" w:rsidRDefault="00FB3E06"/>
    <w:p w:rsidR="00FB3E06" w:rsidRDefault="00FB3E06"/>
    <w:p w:rsidR="00FB3E06" w:rsidRDefault="00FB3E06"/>
    <w:p w:rsidR="00FB3E06" w:rsidRDefault="00FB3E06"/>
    <w:p w:rsidR="00FB3E06" w:rsidRDefault="00FB3E06"/>
    <w:p w:rsidR="00FB3E06" w:rsidRDefault="00FB3E06"/>
    <w:p w:rsidR="00FB3E06" w:rsidRDefault="00FB3E06"/>
    <w:p w:rsidR="00FB3E06" w:rsidRPr="00FB3E06" w:rsidRDefault="00FB3E06" w:rsidP="00FB3E06">
      <w:pPr>
        <w:autoSpaceDE w:val="0"/>
        <w:autoSpaceDN w:val="0"/>
        <w:adjustRightInd w:val="0"/>
        <w:rPr>
          <w:b/>
          <w:sz w:val="26"/>
          <w:szCs w:val="26"/>
        </w:rPr>
      </w:pPr>
    </w:p>
    <w:tbl>
      <w:tblPr>
        <w:tblW w:w="9780" w:type="dxa"/>
        <w:tblInd w:w="-426" w:type="dxa"/>
        <w:tblLook w:val="04A0" w:firstRow="1" w:lastRow="0" w:firstColumn="1" w:lastColumn="0" w:noHBand="0" w:noVBand="1"/>
      </w:tblPr>
      <w:tblGrid>
        <w:gridCol w:w="2832"/>
        <w:gridCol w:w="2759"/>
        <w:gridCol w:w="1317"/>
        <w:gridCol w:w="1378"/>
        <w:gridCol w:w="1494"/>
      </w:tblGrid>
      <w:tr w:rsidR="00FB3E06" w:rsidRPr="00FB3E06" w:rsidTr="00E03A2A">
        <w:trPr>
          <w:trHeight w:val="283"/>
        </w:trPr>
        <w:tc>
          <w:tcPr>
            <w:tcW w:w="9780" w:type="dxa"/>
            <w:gridSpan w:val="5"/>
            <w:tcBorders>
              <w:top w:val="nil"/>
              <w:left w:val="nil"/>
              <w:bottom w:val="nil"/>
              <w:right w:val="nil"/>
            </w:tcBorders>
            <w:shd w:val="clear" w:color="auto" w:fill="auto"/>
            <w:noWrap/>
            <w:hideMark/>
          </w:tcPr>
          <w:p w:rsidR="00FB3E06" w:rsidRPr="00FB3E06" w:rsidRDefault="00FB3E06" w:rsidP="00FB3E06">
            <w:pPr>
              <w:jc w:val="center"/>
              <w:rPr>
                <w:sz w:val="26"/>
                <w:szCs w:val="26"/>
              </w:rPr>
            </w:pPr>
            <w:bookmarkStart w:id="1" w:name="RANGE!A1:F115"/>
            <w:r w:rsidRPr="00FB3E06">
              <w:rPr>
                <w:sz w:val="26"/>
                <w:szCs w:val="26"/>
              </w:rPr>
              <w:lastRenderedPageBreak/>
              <w:t>Исполнение бюджета Нигирского сельского поселения  за  2018 год</w:t>
            </w:r>
            <w:bookmarkEnd w:id="1"/>
          </w:p>
        </w:tc>
      </w:tr>
      <w:tr w:rsidR="00FB3E06" w:rsidRPr="00FB3E06" w:rsidTr="00E03A2A">
        <w:trPr>
          <w:trHeight w:val="1260"/>
        </w:trPr>
        <w:tc>
          <w:tcPr>
            <w:tcW w:w="9780" w:type="dxa"/>
            <w:gridSpan w:val="5"/>
            <w:tcBorders>
              <w:top w:val="nil"/>
              <w:left w:val="nil"/>
              <w:bottom w:val="nil"/>
              <w:right w:val="nil"/>
            </w:tcBorders>
            <w:shd w:val="clear" w:color="auto" w:fill="auto"/>
            <w:vAlign w:val="bottom"/>
            <w:hideMark/>
          </w:tcPr>
          <w:p w:rsidR="00FB3E06" w:rsidRPr="00FB3E06" w:rsidRDefault="00FB3E06" w:rsidP="00FB3E06">
            <w:pPr>
              <w:rPr>
                <w:sz w:val="26"/>
                <w:szCs w:val="26"/>
              </w:rPr>
            </w:pPr>
            <w:r w:rsidRPr="00FB3E06">
              <w:rPr>
                <w:sz w:val="26"/>
                <w:szCs w:val="26"/>
              </w:rPr>
              <w:t>Бюджет Нигирского сельского поселения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w:t>
            </w:r>
          </w:p>
        </w:tc>
      </w:tr>
      <w:tr w:rsidR="00FB3E06" w:rsidRPr="00FB3E06" w:rsidTr="00E03A2A">
        <w:trPr>
          <w:trHeight w:val="705"/>
        </w:trPr>
        <w:tc>
          <w:tcPr>
            <w:tcW w:w="9780" w:type="dxa"/>
            <w:gridSpan w:val="5"/>
            <w:tcBorders>
              <w:top w:val="nil"/>
              <w:left w:val="nil"/>
              <w:bottom w:val="nil"/>
              <w:right w:val="nil"/>
            </w:tcBorders>
            <w:shd w:val="clear" w:color="auto" w:fill="auto"/>
            <w:vAlign w:val="bottom"/>
            <w:hideMark/>
          </w:tcPr>
          <w:p w:rsidR="00FB3E06" w:rsidRPr="00FB3E06" w:rsidRDefault="00FB3E06" w:rsidP="00FB3E06">
            <w:pPr>
              <w:rPr>
                <w:sz w:val="26"/>
                <w:szCs w:val="26"/>
              </w:rPr>
            </w:pPr>
            <w:r w:rsidRPr="00FB3E06">
              <w:rPr>
                <w:sz w:val="26"/>
                <w:szCs w:val="26"/>
              </w:rPr>
              <w:t>План за 2018 год по доходам СБР составил 7 898,161 тыс. рублей, получено доходов 7 905,996 тыс. рублей, или более 100,09 % к годовому плану.</w:t>
            </w:r>
          </w:p>
        </w:tc>
      </w:tr>
      <w:tr w:rsidR="00FB3E06" w:rsidRPr="00FB3E06" w:rsidTr="00E03A2A">
        <w:trPr>
          <w:trHeight w:val="885"/>
        </w:trPr>
        <w:tc>
          <w:tcPr>
            <w:tcW w:w="9780" w:type="dxa"/>
            <w:gridSpan w:val="5"/>
            <w:tcBorders>
              <w:top w:val="nil"/>
              <w:left w:val="nil"/>
              <w:bottom w:val="nil"/>
              <w:right w:val="nil"/>
            </w:tcBorders>
            <w:shd w:val="clear" w:color="auto" w:fill="auto"/>
            <w:vAlign w:val="bottom"/>
            <w:hideMark/>
          </w:tcPr>
          <w:p w:rsidR="00FB3E06" w:rsidRPr="00FB3E06" w:rsidRDefault="00FB3E06" w:rsidP="00FB3E06">
            <w:pPr>
              <w:rPr>
                <w:sz w:val="26"/>
                <w:szCs w:val="26"/>
              </w:rPr>
            </w:pPr>
            <w:r w:rsidRPr="00FB3E06">
              <w:rPr>
                <w:sz w:val="26"/>
                <w:szCs w:val="26"/>
              </w:rPr>
              <w:t>План расходов по сводной бюджетной росписи за 2018 года составил 8 614,316 тыс. рублей, исполнен в сумме 8 434,885 тыс. рублей или 97,92 % к годовому плану.</w:t>
            </w:r>
          </w:p>
          <w:p w:rsidR="00FB3E06" w:rsidRPr="00FB3E06" w:rsidRDefault="00FB3E06" w:rsidP="00FB3E06">
            <w:pPr>
              <w:rPr>
                <w:sz w:val="26"/>
                <w:szCs w:val="26"/>
              </w:rPr>
            </w:pPr>
          </w:p>
        </w:tc>
      </w:tr>
      <w:tr w:rsidR="00FB3E06" w:rsidRPr="00FB3E06" w:rsidTr="00E03A2A">
        <w:trPr>
          <w:trHeight w:val="330"/>
        </w:trPr>
        <w:tc>
          <w:tcPr>
            <w:tcW w:w="2978"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2507" w:type="dxa"/>
            <w:tcBorders>
              <w:top w:val="nil"/>
              <w:left w:val="nil"/>
              <w:bottom w:val="nil"/>
              <w:right w:val="nil"/>
            </w:tcBorders>
            <w:shd w:val="clear" w:color="auto" w:fill="auto"/>
            <w:noWrap/>
            <w:hideMark/>
          </w:tcPr>
          <w:p w:rsidR="00FB3E06" w:rsidRPr="00FB3E06" w:rsidRDefault="00FB3E06" w:rsidP="00FB3E06">
            <w:pPr>
              <w:jc w:val="both"/>
              <w:rPr>
                <w:sz w:val="26"/>
                <w:szCs w:val="26"/>
              </w:rPr>
            </w:pPr>
          </w:p>
        </w:tc>
        <w:tc>
          <w:tcPr>
            <w:tcW w:w="1378"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1416"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1501"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тыс. рублей</w:t>
            </w:r>
          </w:p>
        </w:tc>
      </w:tr>
      <w:tr w:rsidR="00FB3E06" w:rsidRPr="00FB3E06" w:rsidTr="00E03A2A">
        <w:trPr>
          <w:trHeight w:val="1314"/>
        </w:trPr>
        <w:tc>
          <w:tcPr>
            <w:tcW w:w="2978" w:type="dxa"/>
            <w:tcBorders>
              <w:top w:val="single" w:sz="4" w:space="0" w:color="auto"/>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w:t>
            </w:r>
          </w:p>
        </w:tc>
        <w:tc>
          <w:tcPr>
            <w:tcW w:w="2507"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w:t>
            </w:r>
          </w:p>
        </w:tc>
        <w:tc>
          <w:tcPr>
            <w:tcW w:w="1378"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План за 2018 год по СБР</w:t>
            </w:r>
          </w:p>
        </w:tc>
        <w:tc>
          <w:tcPr>
            <w:tcW w:w="1416"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Поступило в бюджет поселения за 2018 год</w:t>
            </w:r>
          </w:p>
        </w:tc>
        <w:tc>
          <w:tcPr>
            <w:tcW w:w="1501"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 выполнения к плану на 2018 год </w:t>
            </w:r>
          </w:p>
        </w:tc>
      </w:tr>
      <w:tr w:rsidR="00FB3E06" w:rsidRPr="00FB3E06" w:rsidTr="00E03A2A">
        <w:trPr>
          <w:trHeight w:val="315"/>
        </w:trPr>
        <w:tc>
          <w:tcPr>
            <w:tcW w:w="2978"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w:t>
            </w:r>
          </w:p>
        </w:tc>
        <w:tc>
          <w:tcPr>
            <w:tcW w:w="250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w:t>
            </w:r>
          </w:p>
        </w:tc>
        <w:tc>
          <w:tcPr>
            <w:tcW w:w="1378" w:type="dxa"/>
            <w:tcBorders>
              <w:top w:val="single" w:sz="4" w:space="0" w:color="auto"/>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w:t>
            </w:r>
          </w:p>
        </w:tc>
        <w:tc>
          <w:tcPr>
            <w:tcW w:w="1416" w:type="dxa"/>
            <w:tcBorders>
              <w:top w:val="single" w:sz="4" w:space="0" w:color="auto"/>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w:t>
            </w:r>
          </w:p>
        </w:tc>
        <w:tc>
          <w:tcPr>
            <w:tcW w:w="1501"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5</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b/>
                <w:bCs/>
                <w:sz w:val="26"/>
                <w:szCs w:val="26"/>
              </w:rPr>
            </w:pPr>
            <w:r w:rsidRPr="00FB3E06">
              <w:rPr>
                <w:b/>
                <w:bCs/>
                <w:sz w:val="26"/>
                <w:szCs w:val="26"/>
              </w:rPr>
              <w:t>1 00 00000 00 0000 000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ДОХОДЫ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1 643,683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1 651,518</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100,5</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НАЛОГОВЫЕ ДОХОДЫ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1 526,330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1 534,581</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100,5</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1 01 00000 00 0000 000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ПРИБЫЛЬ</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45,320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100,7</w:t>
            </w:r>
          </w:p>
        </w:tc>
      </w:tr>
      <w:tr w:rsidR="00FB3E06" w:rsidRPr="00FB3E06" w:rsidTr="00E03A2A">
        <w:trPr>
          <w:trHeight w:val="300"/>
        </w:trPr>
        <w:tc>
          <w:tcPr>
            <w:tcW w:w="2978"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1 01 02000 01 0000 110</w:t>
            </w:r>
          </w:p>
        </w:tc>
        <w:tc>
          <w:tcPr>
            <w:tcW w:w="250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Налог на доходы физических лиц</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45,320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100,7</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1 03 02230 01 0000 110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АКЦИЗЫ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1 190,000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1 193,983</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100,3</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1 05 00000 00 0000 000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СОВОКУПНЫЙ ДОХОД</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1 05 01000 00 0000 110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взимаемый в связи с применением упрощенной системы налогообложения</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1 06 00000 00 0000 000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ИМУЩЕСТВО</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170,714</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174,662</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102,3</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1 06 01000 00 0000 110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имущество физических лиц</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8,211</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8,255</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100,5</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1 06 04000 00 0000 110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Транспортный налог</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100,203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104,097</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103,9</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1 06 06000 03 0000 110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Земельный налог</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62,310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1 08 00000 00 0000 000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ГОСПОШЛИНА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3,550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3,550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НЕНАЛОГОВЫЕ ДОХОДЫ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117,353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116,937</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99,6</w:t>
            </w:r>
          </w:p>
        </w:tc>
      </w:tr>
      <w:tr w:rsidR="00FB3E06" w:rsidRPr="00FB3E06" w:rsidTr="00E03A2A">
        <w:trPr>
          <w:trHeight w:val="630"/>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1 11 00000 00 0000 000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ДОХОДЫ ОТ ИСПОЛЬЗОВАНИЯ ИМУЩЕСТВА, НАХОДЯЩЕГОСЯ В </w:t>
            </w:r>
            <w:r w:rsidRPr="00FB3E06">
              <w:rPr>
                <w:sz w:val="26"/>
                <w:szCs w:val="26"/>
              </w:rPr>
              <w:lastRenderedPageBreak/>
              <w:t>ГОСУДАРСТВЕННОЙ И МУНИЦИПАЛЬНОЙ СОБСТВЕННОСТИ</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117,353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116,937</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99,6</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lastRenderedPageBreak/>
              <w:t>1 11 05035 10 0000 120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сдачи в аренду имущества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61,353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61,353</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1 11 09045 10 0000 120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поступления от использования имущества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56,000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55,584</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99,3</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1 17 00000 00 0000 000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НЕНАЛОГОВЫЕ ДОХОДЫ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#ДЕЛ/0!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auto" w:fill="auto"/>
            <w:noWrap/>
            <w:hideMark/>
          </w:tcPr>
          <w:p w:rsidR="00FB3E06" w:rsidRPr="00FB3E06" w:rsidRDefault="00FB3E06" w:rsidP="00FB3E06">
            <w:pPr>
              <w:rPr>
                <w:sz w:val="26"/>
                <w:szCs w:val="26"/>
              </w:rPr>
            </w:pPr>
            <w:r w:rsidRPr="00FB3E06">
              <w:rPr>
                <w:sz w:val="26"/>
                <w:szCs w:val="26"/>
              </w:rPr>
              <w:t>1 17 01050 10 0000 180</w:t>
            </w:r>
          </w:p>
        </w:tc>
        <w:tc>
          <w:tcPr>
            <w:tcW w:w="250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Невыясненные поступления</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501"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#ДЕЛ/0!</w:t>
            </w:r>
          </w:p>
        </w:tc>
      </w:tr>
      <w:tr w:rsidR="00FB3E06" w:rsidRPr="00FB3E06" w:rsidTr="00E03A2A">
        <w:trPr>
          <w:trHeight w:val="36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2 00 00000 00 0000 000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БЕЗВОЗМЕЗДНЫЕ ПОСТУПЛЕНИЯ</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6 254,478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6 254,478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330"/>
        </w:trPr>
        <w:tc>
          <w:tcPr>
            <w:tcW w:w="2978" w:type="dxa"/>
            <w:tcBorders>
              <w:top w:val="nil"/>
              <w:left w:val="single" w:sz="4" w:space="0" w:color="auto"/>
              <w:bottom w:val="nil"/>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 </w:t>
            </w:r>
          </w:p>
        </w:tc>
      </w:tr>
      <w:tr w:rsidR="00FB3E06" w:rsidRPr="00FB3E06" w:rsidTr="00E03A2A">
        <w:trPr>
          <w:trHeight w:val="315"/>
        </w:trPr>
        <w:tc>
          <w:tcPr>
            <w:tcW w:w="2978" w:type="dxa"/>
            <w:tcBorders>
              <w:top w:val="single" w:sz="4" w:space="0" w:color="auto"/>
              <w:left w:val="single" w:sz="4" w:space="0" w:color="auto"/>
              <w:bottom w:val="nil"/>
              <w:right w:val="nil"/>
            </w:tcBorders>
            <w:shd w:val="clear" w:color="000000" w:fill="FFFFFF"/>
            <w:noWrap/>
            <w:hideMark/>
          </w:tcPr>
          <w:p w:rsidR="00FB3E06" w:rsidRPr="00FB3E06" w:rsidRDefault="00FB3E06" w:rsidP="00FB3E06">
            <w:pPr>
              <w:rPr>
                <w:b/>
                <w:bCs/>
                <w:sz w:val="26"/>
                <w:szCs w:val="26"/>
              </w:rPr>
            </w:pPr>
            <w:r w:rsidRPr="00FB3E06">
              <w:rPr>
                <w:b/>
                <w:bCs/>
                <w:sz w:val="26"/>
                <w:szCs w:val="26"/>
              </w:rPr>
              <w:t>2 02 00000 00 0000 000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Дотации от других бюджетов бюджетной системы Российской Федерации</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1 389,290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1 389,290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253"/>
        </w:trPr>
        <w:tc>
          <w:tcPr>
            <w:tcW w:w="2978" w:type="dxa"/>
            <w:tcBorders>
              <w:top w:val="single" w:sz="4" w:space="0" w:color="auto"/>
              <w:left w:val="single" w:sz="4" w:space="0" w:color="auto"/>
              <w:bottom w:val="nil"/>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 </w:t>
            </w:r>
          </w:p>
        </w:tc>
      </w:tr>
      <w:tr w:rsidR="00FB3E06" w:rsidRPr="00FB3E06" w:rsidTr="00E03A2A">
        <w:trPr>
          <w:trHeight w:val="1124"/>
        </w:trPr>
        <w:tc>
          <w:tcPr>
            <w:tcW w:w="2978" w:type="dxa"/>
            <w:tcBorders>
              <w:top w:val="single" w:sz="4" w:space="0" w:color="auto"/>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2 02 10001 10 0000 000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xml:space="preserve">Дотации бюджетам поселений на выравнивание уровня бюджетной обеспеченности. За счет средств краевого бюджета в соответствии с законом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w:t>
            </w:r>
            <w:r w:rsidRPr="00FB3E06">
              <w:rPr>
                <w:sz w:val="26"/>
                <w:szCs w:val="26"/>
              </w:rPr>
              <w:lastRenderedPageBreak/>
              <w:t>поселений за счет средств краевого бюджета"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6,490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6,490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lastRenderedPageBreak/>
              <w:t>2 02 15001 10 0000 000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Дотации бюджетам поселений из районного фонда финансовой поддержки поселений</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1 382,800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1 382,800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2 02 03000 00 0000 000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 xml:space="preserve">Субвенции бюджетам субъектов Российской Федерации и муниципальных образований </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79,130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79,130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26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 </w:t>
            </w:r>
          </w:p>
        </w:tc>
      </w:tr>
      <w:tr w:rsidR="00FB3E06" w:rsidRPr="00FB3E06" w:rsidTr="00E03A2A">
        <w:trPr>
          <w:trHeight w:val="63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2 02 03003 10 0000 151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Субвенции бюджетам поселений на государственную регистрацию актов гражданского состояния</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70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2 02 03015 10 0000 151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Субвенция на выполнение полномочий по первичному воинскому учёту на территориях, где отсутствуют военные комиссариаты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52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2 02 04000 00 0000 000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Иные межбюджетные трансферты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4 536,838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4 536,838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261"/>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 </w:t>
            </w:r>
          </w:p>
        </w:tc>
      </w:tr>
      <w:tr w:rsidR="00FB3E06" w:rsidRPr="00FB3E06" w:rsidTr="00E03A2A">
        <w:trPr>
          <w:trHeight w:val="556"/>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2 02 40014 10 0000 151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w:t>
            </w:r>
            <w:r w:rsidRPr="00FB3E06">
              <w:rPr>
                <w:sz w:val="26"/>
                <w:szCs w:val="26"/>
              </w:rPr>
              <w:lastRenderedPageBreak/>
              <w:t>оплату коммунальных услуг объектов отдела культуры, расположенных на территории поселения)</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53,660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53,660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46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lastRenderedPageBreak/>
              <w:t>2 02 04999 10 0000 151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Прочие межбюджетные трансферты, передаваемые бюджетам поселений</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4 483,178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4 483,178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31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2 07 05000 10 0000 151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Прочие безвозмездные поступления в бюджеты поселений</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249,220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249,220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100,0</w:t>
            </w:r>
          </w:p>
        </w:tc>
      </w:tr>
      <w:tr w:rsidR="00FB3E06" w:rsidRPr="00FB3E06" w:rsidTr="00E03A2A">
        <w:trPr>
          <w:trHeight w:val="45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ВСЕГО ДОХОДОВ:</w:t>
            </w:r>
          </w:p>
        </w:tc>
        <w:tc>
          <w:tcPr>
            <w:tcW w:w="1378" w:type="dxa"/>
            <w:tcBorders>
              <w:top w:val="single" w:sz="4" w:space="0" w:color="auto"/>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7 898,161</w:t>
            </w:r>
          </w:p>
        </w:tc>
        <w:tc>
          <w:tcPr>
            <w:tcW w:w="1416" w:type="dxa"/>
            <w:tcBorders>
              <w:top w:val="single" w:sz="4" w:space="0" w:color="auto"/>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7 905,996</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100,1</w:t>
            </w:r>
          </w:p>
        </w:tc>
      </w:tr>
      <w:tr w:rsidR="00FB3E06" w:rsidRPr="00FB3E06" w:rsidTr="00E03A2A">
        <w:trPr>
          <w:gridAfter w:val="2"/>
          <w:wAfter w:w="2917" w:type="dxa"/>
          <w:trHeight w:val="525"/>
        </w:trPr>
        <w:tc>
          <w:tcPr>
            <w:tcW w:w="6863" w:type="dxa"/>
            <w:gridSpan w:val="3"/>
            <w:tcBorders>
              <w:top w:val="nil"/>
              <w:left w:val="nil"/>
              <w:bottom w:val="single" w:sz="4" w:space="0" w:color="auto"/>
            </w:tcBorders>
            <w:shd w:val="clear" w:color="auto" w:fill="auto"/>
            <w:noWrap/>
            <w:hideMark/>
          </w:tcPr>
          <w:p w:rsidR="00FB3E06" w:rsidRPr="00FB3E06" w:rsidRDefault="00FB3E06" w:rsidP="00FB3E06">
            <w:pPr>
              <w:rPr>
                <w:b/>
                <w:bCs/>
                <w:sz w:val="26"/>
                <w:szCs w:val="26"/>
              </w:rPr>
            </w:pPr>
          </w:p>
          <w:p w:rsidR="00FB3E06" w:rsidRPr="00FB3E06" w:rsidRDefault="00FB3E06" w:rsidP="00FB3E06">
            <w:pPr>
              <w:rPr>
                <w:b/>
                <w:bCs/>
                <w:sz w:val="26"/>
                <w:szCs w:val="26"/>
              </w:rPr>
            </w:pPr>
          </w:p>
          <w:p w:rsidR="00FB3E06" w:rsidRPr="00FB3E06" w:rsidRDefault="00FB3E06" w:rsidP="00FB3E06">
            <w:pPr>
              <w:rPr>
                <w:b/>
                <w:bCs/>
                <w:sz w:val="26"/>
                <w:szCs w:val="26"/>
              </w:rPr>
            </w:pPr>
          </w:p>
        </w:tc>
      </w:tr>
      <w:tr w:rsidR="00FB3E06" w:rsidRPr="00FB3E06" w:rsidTr="00E03A2A">
        <w:trPr>
          <w:trHeight w:val="1199"/>
        </w:trPr>
        <w:tc>
          <w:tcPr>
            <w:tcW w:w="2978" w:type="dxa"/>
            <w:tcBorders>
              <w:top w:val="single" w:sz="4" w:space="0" w:color="auto"/>
              <w:left w:val="single" w:sz="4" w:space="0" w:color="auto"/>
              <w:bottom w:val="single" w:sz="4" w:space="0" w:color="auto"/>
              <w:right w:val="nil"/>
            </w:tcBorders>
            <w:shd w:val="clear" w:color="auto" w:fill="auto"/>
            <w:hideMark/>
          </w:tcPr>
          <w:p w:rsidR="00FB3E06" w:rsidRPr="00FB3E06" w:rsidRDefault="00FB3E06" w:rsidP="00FB3E06">
            <w:pPr>
              <w:rPr>
                <w:sz w:val="26"/>
                <w:szCs w:val="26"/>
              </w:rPr>
            </w:pPr>
            <w:r w:rsidRPr="00FB3E06">
              <w:rPr>
                <w:sz w:val="26"/>
                <w:szCs w:val="26"/>
              </w:rPr>
              <w:t>Раздел, подраздел</w:t>
            </w:r>
          </w:p>
        </w:tc>
        <w:tc>
          <w:tcPr>
            <w:tcW w:w="2507"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РАСХОДЫ</w:t>
            </w:r>
          </w:p>
        </w:tc>
        <w:tc>
          <w:tcPr>
            <w:tcW w:w="1378"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План за 2018 год по СБР</w:t>
            </w:r>
          </w:p>
        </w:tc>
        <w:tc>
          <w:tcPr>
            <w:tcW w:w="141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Исполнено за 2018 год</w:t>
            </w:r>
          </w:p>
        </w:tc>
        <w:tc>
          <w:tcPr>
            <w:tcW w:w="1501"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 выполнения к плану 2018 года </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0100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Общегосударственные вопросы</w:t>
            </w:r>
          </w:p>
        </w:tc>
        <w:tc>
          <w:tcPr>
            <w:tcW w:w="1378" w:type="dxa"/>
            <w:tcBorders>
              <w:top w:val="single" w:sz="4" w:space="0" w:color="auto"/>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5 562,645</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5 557,645</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99,9</w:t>
            </w:r>
          </w:p>
        </w:tc>
      </w:tr>
      <w:tr w:rsidR="00FB3E06" w:rsidRPr="00FB3E06" w:rsidTr="00E03A2A">
        <w:trPr>
          <w:trHeight w:val="234"/>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7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0102</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Функционирование высшего должностного лица субъекта РФ и органа местного самоуправления (расходы на содержание главы администрации поселения)</w:t>
            </w:r>
          </w:p>
        </w:tc>
        <w:tc>
          <w:tcPr>
            <w:tcW w:w="137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931,272</w:t>
            </w:r>
          </w:p>
        </w:tc>
        <w:tc>
          <w:tcPr>
            <w:tcW w:w="1416"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931,272</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3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0104</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xml:space="preserve">Функционирование местных администраций </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289"/>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из них:</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расходы на заработную плату и начисления на нее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3 010,744</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3 010,744</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75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jc w:val="both"/>
              <w:rPr>
                <w:sz w:val="26"/>
                <w:szCs w:val="26"/>
              </w:rPr>
            </w:pPr>
            <w:r w:rsidRPr="00FB3E06">
              <w:rPr>
                <w:sz w:val="26"/>
                <w:szCs w:val="26"/>
              </w:rPr>
              <w:t xml:space="preserve">межбюджетные трансферты на администрирование части передаваемых </w:t>
            </w:r>
            <w:r w:rsidRPr="00FB3E06">
              <w:rPr>
                <w:sz w:val="26"/>
                <w:szCs w:val="26"/>
              </w:rPr>
              <w:lastRenderedPageBreak/>
              <w:t>полномочий в соответствии с заключенными соглашениями</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334,157</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70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lastRenderedPageBreak/>
              <w:t>0106</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межбюджетные трансферты на обеспечение деятельности органов финансового (финансово-бюджетного) надзора (КСП)</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0107</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Обеспечение проведения выборов и референдумов</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09"/>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0111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Резервные фонды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0,0</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0113</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9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прочие общегосударственные вопросы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8,600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8,600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приобретение малых архитектурных форм (качели, карусели, тренажеры)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242,553</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242,553</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3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кадастровые работы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103,198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103,198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3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государственная пошлина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6,380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6,380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5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0200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Национальная оборона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22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70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0203</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Мобилизационная и вневойсковая подготовка (осуществление первичного воинского учета на территориях, где отсутствуют военные комиссариаты), за счет средств федерального бюджета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9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0300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 xml:space="preserve">Национальная безопасность и </w:t>
            </w:r>
            <w:r w:rsidRPr="00FB3E06">
              <w:rPr>
                <w:b/>
                <w:bCs/>
                <w:sz w:val="26"/>
                <w:szCs w:val="26"/>
              </w:rPr>
              <w:lastRenderedPageBreak/>
              <w:t>правоохранительная деятельность</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lastRenderedPageBreak/>
              <w:t>232,424</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232,424</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237"/>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lastRenderedPageBreak/>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556"/>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0304</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Органы Юстиции (государственная регистрация актов гражданского состояния), за счет средств федерального бюджета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556"/>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0309</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Защита населения и территории от чрезвычайных ситуаций природного и техногенного характера, гражданская оборона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51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0310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Обеспечение противопожарной безопасности (обновление мин полосы)</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3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0400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Национальная экономика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1 941,849</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1 767,418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91,0</w:t>
            </w:r>
          </w:p>
        </w:tc>
      </w:tr>
      <w:tr w:rsidR="00FB3E06" w:rsidRPr="00FB3E06" w:rsidTr="00E03A2A">
        <w:trPr>
          <w:trHeight w:val="128"/>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40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0409</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Содержание внутри поселенческих дорог</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91,0</w:t>
            </w:r>
          </w:p>
        </w:tc>
      </w:tr>
      <w:tr w:rsidR="00FB3E06" w:rsidRPr="00FB3E06" w:rsidTr="00E03A2A">
        <w:trPr>
          <w:trHeight w:val="34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дорожное освещение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4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автодорога Лазарев-Нигирь</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45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Содержание внутри поселенческих дорог</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90,2</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0500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Жилищно-коммунальное хозяйство</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289"/>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298"/>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0501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Жилищное хозяйство</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мероприятия в области ЖКХ</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0502</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Коммунальное хозяйство</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0503</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Благоустройство</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расходы на содержание мест захоронений</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lastRenderedPageBreak/>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прочие расходы по благоустройству поселения (ТОС)</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Социальная политика</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37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в том числе:</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420"/>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sz w:val="26"/>
                <w:szCs w:val="26"/>
              </w:rPr>
            </w:pPr>
            <w:r w:rsidRPr="00FB3E06">
              <w:rPr>
                <w:sz w:val="26"/>
                <w:szCs w:val="26"/>
              </w:rPr>
              <w:t>1001</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 xml:space="preserve">Пенсионное обеспечение </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100,0</w:t>
            </w:r>
          </w:p>
        </w:tc>
      </w:tr>
      <w:tr w:rsidR="00FB3E06" w:rsidRPr="00FB3E06" w:rsidTr="00E03A2A">
        <w:trPr>
          <w:trHeight w:val="43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Итого расходов:</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8 614,316</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8 434,885</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97,9</w:t>
            </w:r>
          </w:p>
        </w:tc>
      </w:tr>
      <w:tr w:rsidR="00FB3E06" w:rsidRPr="00FB3E06" w:rsidTr="00E03A2A">
        <w:trPr>
          <w:trHeight w:val="435"/>
        </w:trPr>
        <w:tc>
          <w:tcPr>
            <w:tcW w:w="2978" w:type="dxa"/>
            <w:tcBorders>
              <w:top w:val="nil"/>
              <w:left w:val="single" w:sz="4" w:space="0" w:color="auto"/>
              <w:bottom w:val="single" w:sz="4" w:space="0" w:color="auto"/>
              <w:right w:val="nil"/>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c>
          <w:tcPr>
            <w:tcW w:w="2507"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b/>
                <w:bCs/>
                <w:sz w:val="26"/>
                <w:szCs w:val="26"/>
              </w:rPr>
            </w:pPr>
            <w:r w:rsidRPr="00FB3E06">
              <w:rPr>
                <w:b/>
                <w:bCs/>
                <w:sz w:val="26"/>
                <w:szCs w:val="26"/>
              </w:rPr>
              <w:t>Результат исполнению бюджета (дефицит/профицит)</w:t>
            </w:r>
          </w:p>
        </w:tc>
        <w:tc>
          <w:tcPr>
            <w:tcW w:w="137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-716,155</w:t>
            </w:r>
          </w:p>
        </w:tc>
        <w:tc>
          <w:tcPr>
            <w:tcW w:w="141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-528,889</w:t>
            </w:r>
          </w:p>
        </w:tc>
        <w:tc>
          <w:tcPr>
            <w:tcW w:w="1501"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b/>
                <w:bCs/>
                <w:sz w:val="26"/>
                <w:szCs w:val="26"/>
              </w:rPr>
            </w:pPr>
            <w:r w:rsidRPr="00FB3E06">
              <w:rPr>
                <w:b/>
                <w:bCs/>
                <w:sz w:val="26"/>
                <w:szCs w:val="26"/>
              </w:rPr>
              <w:t> </w:t>
            </w:r>
          </w:p>
        </w:tc>
      </w:tr>
      <w:tr w:rsidR="00FB3E06" w:rsidRPr="00FB3E06" w:rsidTr="00E03A2A">
        <w:trPr>
          <w:trHeight w:val="315"/>
        </w:trPr>
        <w:tc>
          <w:tcPr>
            <w:tcW w:w="2978" w:type="dxa"/>
            <w:tcBorders>
              <w:top w:val="nil"/>
              <w:left w:val="nil"/>
              <w:bottom w:val="nil"/>
              <w:right w:val="nil"/>
            </w:tcBorders>
            <w:shd w:val="clear" w:color="auto" w:fill="auto"/>
            <w:noWrap/>
            <w:hideMark/>
          </w:tcPr>
          <w:p w:rsidR="00FB3E06" w:rsidRPr="00FB3E06" w:rsidRDefault="00FB3E06" w:rsidP="00FB3E06">
            <w:pPr>
              <w:rPr>
                <w:b/>
                <w:bCs/>
                <w:sz w:val="26"/>
                <w:szCs w:val="26"/>
              </w:rPr>
            </w:pPr>
          </w:p>
        </w:tc>
        <w:tc>
          <w:tcPr>
            <w:tcW w:w="2507"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7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41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501"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E03A2A">
        <w:trPr>
          <w:trHeight w:val="900"/>
        </w:trPr>
        <w:tc>
          <w:tcPr>
            <w:tcW w:w="9780" w:type="dxa"/>
            <w:gridSpan w:val="5"/>
            <w:tcBorders>
              <w:top w:val="nil"/>
              <w:left w:val="nil"/>
              <w:bottom w:val="nil"/>
              <w:right w:val="nil"/>
            </w:tcBorders>
            <w:shd w:val="clear" w:color="auto" w:fill="auto"/>
            <w:hideMark/>
          </w:tcPr>
          <w:p w:rsidR="00FB3E06" w:rsidRPr="00FB3E06" w:rsidRDefault="00FB3E06" w:rsidP="00FB3E06">
            <w:pPr>
              <w:rPr>
                <w:sz w:val="26"/>
                <w:szCs w:val="26"/>
              </w:rPr>
            </w:pPr>
            <w:r w:rsidRPr="00FB3E06">
              <w:rPr>
                <w:sz w:val="26"/>
                <w:szCs w:val="26"/>
              </w:rPr>
              <w:t>Сумма остатков денежных средств на едином счете бюджета поселения по состоянию на 01.01.2018 года составила 716,155 тыс. рублей, они в 2018 году  уточнены в бюджете поселения.</w:t>
            </w: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Pr="00FB3E06" w:rsidRDefault="00E03A2A"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A75B6E" w:rsidRPr="00FB3E06" w:rsidRDefault="00A75B6E" w:rsidP="00FB3E06">
      <w:pPr>
        <w:spacing w:after="160" w:line="259" w:lineRule="auto"/>
        <w:rPr>
          <w:rFonts w:eastAsiaTheme="minorHAnsi"/>
          <w:sz w:val="26"/>
          <w:szCs w:val="26"/>
          <w:lang w:eastAsia="en-US"/>
        </w:rPr>
      </w:pPr>
    </w:p>
    <w:tbl>
      <w:tblPr>
        <w:tblW w:w="10774" w:type="dxa"/>
        <w:tblInd w:w="-1276" w:type="dxa"/>
        <w:tblLayout w:type="fixed"/>
        <w:tblLook w:val="04A0" w:firstRow="1" w:lastRow="0" w:firstColumn="1" w:lastColumn="0" w:noHBand="0" w:noVBand="1"/>
      </w:tblPr>
      <w:tblGrid>
        <w:gridCol w:w="3403"/>
        <w:gridCol w:w="1134"/>
        <w:gridCol w:w="1984"/>
        <w:gridCol w:w="1559"/>
        <w:gridCol w:w="1701"/>
        <w:gridCol w:w="993"/>
      </w:tblGrid>
      <w:tr w:rsidR="00FB3E06" w:rsidRPr="00FB3E06" w:rsidTr="00E03A2A">
        <w:trPr>
          <w:trHeight w:val="240"/>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99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trHeight w:val="282"/>
        </w:trPr>
        <w:tc>
          <w:tcPr>
            <w:tcW w:w="9781" w:type="dxa"/>
            <w:gridSpan w:val="5"/>
            <w:tcBorders>
              <w:top w:val="nil"/>
              <w:left w:val="nil"/>
              <w:bottom w:val="nil"/>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ОТЧЕТ ОБ ИСПОЛНЕНИИ БЮДЖЕТА</w:t>
            </w:r>
          </w:p>
        </w:tc>
        <w:tc>
          <w:tcPr>
            <w:tcW w:w="993" w:type="dxa"/>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r>
      <w:tr w:rsidR="00FB3E06" w:rsidRPr="00FB3E06" w:rsidTr="00E03A2A">
        <w:trPr>
          <w:trHeight w:val="20"/>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w:t>
            </w:r>
          </w:p>
        </w:tc>
        <w:tc>
          <w:tcPr>
            <w:tcW w:w="1701" w:type="dxa"/>
            <w:tcBorders>
              <w:top w:val="nil"/>
              <w:left w:val="nil"/>
              <w:bottom w:val="nil"/>
              <w:right w:val="single" w:sz="4" w:space="0" w:color="000000"/>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КОДЫ</w:t>
            </w:r>
          </w:p>
        </w:tc>
      </w:tr>
      <w:tr w:rsidR="00FB3E06" w:rsidRPr="00FB3E06" w:rsidTr="00E03A2A">
        <w:trPr>
          <w:trHeight w:val="579"/>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3118" w:type="dxa"/>
            <w:gridSpan w:val="2"/>
            <w:tcBorders>
              <w:top w:val="nil"/>
              <w:left w:val="nil"/>
              <w:bottom w:val="nil"/>
              <w:right w:val="nil"/>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на 1 января 2019 г.</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single" w:sz="8" w:space="0" w:color="000000"/>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Форма по ОКУД</w:t>
            </w:r>
          </w:p>
        </w:tc>
        <w:tc>
          <w:tcPr>
            <w:tcW w:w="993" w:type="dxa"/>
            <w:tcBorders>
              <w:top w:val="nil"/>
              <w:left w:val="nil"/>
              <w:bottom w:val="single" w:sz="4"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r w:rsidRPr="00FB3E06">
              <w:rPr>
                <w:color w:val="000000"/>
                <w:sz w:val="26"/>
                <w:szCs w:val="26"/>
              </w:rPr>
              <w:t>0503117</w:t>
            </w:r>
          </w:p>
        </w:tc>
      </w:tr>
      <w:tr w:rsidR="00FB3E06" w:rsidRPr="00FB3E06" w:rsidTr="00E03A2A">
        <w:trPr>
          <w:trHeight w:val="20"/>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single" w:sz="8"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xml:space="preserve">            Дата</w:t>
            </w:r>
          </w:p>
        </w:tc>
        <w:tc>
          <w:tcPr>
            <w:tcW w:w="993" w:type="dxa"/>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01.01.2019</w:t>
            </w:r>
          </w:p>
        </w:tc>
      </w:tr>
      <w:tr w:rsidR="00FB3E06" w:rsidRPr="00FB3E06" w:rsidTr="00E03A2A">
        <w:trPr>
          <w:trHeight w:val="234"/>
        </w:trPr>
        <w:tc>
          <w:tcPr>
            <w:tcW w:w="3403" w:type="dxa"/>
            <w:tcBorders>
              <w:top w:val="nil"/>
              <w:left w:val="nil"/>
              <w:bottom w:val="nil"/>
              <w:right w:val="nil"/>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Наименование</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single" w:sz="8" w:space="0" w:color="000000"/>
            </w:tcBorders>
            <w:shd w:val="clear" w:color="auto" w:fill="auto"/>
            <w:noWrap/>
            <w:vAlign w:val="center"/>
            <w:hideMark/>
          </w:tcPr>
          <w:p w:rsidR="00FB3E06" w:rsidRPr="00FB3E06" w:rsidRDefault="00FB3E06" w:rsidP="00FB3E06">
            <w:pPr>
              <w:jc w:val="right"/>
              <w:rPr>
                <w:color w:val="000000"/>
                <w:sz w:val="26"/>
                <w:szCs w:val="26"/>
              </w:rPr>
            </w:pPr>
            <w:r w:rsidRPr="00FB3E06">
              <w:rPr>
                <w:color w:val="000000"/>
                <w:sz w:val="26"/>
                <w:szCs w:val="26"/>
              </w:rPr>
              <w:t xml:space="preserve">       по ОКПО</w:t>
            </w:r>
          </w:p>
        </w:tc>
        <w:tc>
          <w:tcPr>
            <w:tcW w:w="993" w:type="dxa"/>
            <w:tcBorders>
              <w:top w:val="nil"/>
              <w:left w:val="nil"/>
              <w:bottom w:val="single" w:sz="4"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p>
        </w:tc>
      </w:tr>
      <w:tr w:rsidR="00FB3E06" w:rsidRPr="00FB3E06" w:rsidTr="00E03A2A">
        <w:trPr>
          <w:trHeight w:val="776"/>
        </w:trPr>
        <w:tc>
          <w:tcPr>
            <w:tcW w:w="3403" w:type="dxa"/>
            <w:tcBorders>
              <w:top w:val="nil"/>
              <w:left w:val="nil"/>
              <w:bottom w:val="nil"/>
              <w:right w:val="nil"/>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финансового органа</w:t>
            </w:r>
          </w:p>
        </w:tc>
        <w:tc>
          <w:tcPr>
            <w:tcW w:w="4677" w:type="dxa"/>
            <w:gridSpan w:val="3"/>
            <w:tcBorders>
              <w:top w:val="nil"/>
              <w:left w:val="nil"/>
              <w:bottom w:val="single" w:sz="4" w:space="0" w:color="000000"/>
              <w:right w:val="nil"/>
            </w:tcBorders>
            <w:shd w:val="clear" w:color="auto" w:fill="auto"/>
            <w:hideMark/>
          </w:tcPr>
          <w:p w:rsidR="00FB3E06" w:rsidRPr="00FB3E06" w:rsidRDefault="00FB3E06" w:rsidP="00FB3E06">
            <w:pPr>
              <w:rPr>
                <w:color w:val="000000"/>
                <w:sz w:val="26"/>
                <w:szCs w:val="26"/>
              </w:rPr>
            </w:pPr>
            <w:r w:rsidRPr="00FB3E06">
              <w:rPr>
                <w:color w:val="000000"/>
                <w:sz w:val="26"/>
                <w:szCs w:val="26"/>
              </w:rPr>
              <w:t>Нигирская сельское поселение Николаевского муниципального района</w:t>
            </w:r>
          </w:p>
        </w:tc>
        <w:tc>
          <w:tcPr>
            <w:tcW w:w="1701" w:type="dxa"/>
            <w:tcBorders>
              <w:top w:val="nil"/>
              <w:left w:val="nil"/>
              <w:bottom w:val="nil"/>
              <w:right w:val="single" w:sz="8" w:space="0" w:color="000000"/>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Глава по БК</w:t>
            </w:r>
          </w:p>
        </w:tc>
        <w:tc>
          <w:tcPr>
            <w:tcW w:w="993" w:type="dxa"/>
            <w:tcBorders>
              <w:top w:val="nil"/>
              <w:left w:val="nil"/>
              <w:bottom w:val="single" w:sz="4"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p>
        </w:tc>
      </w:tr>
      <w:tr w:rsidR="00FB3E06" w:rsidRPr="00FB3E06" w:rsidTr="00E03A2A">
        <w:trPr>
          <w:trHeight w:val="427"/>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xml:space="preserve">Наименование публично-правового образования </w:t>
            </w:r>
          </w:p>
        </w:tc>
        <w:tc>
          <w:tcPr>
            <w:tcW w:w="4677" w:type="dxa"/>
            <w:gridSpan w:val="3"/>
            <w:tcBorders>
              <w:top w:val="single" w:sz="4" w:space="0" w:color="000000"/>
              <w:left w:val="nil"/>
              <w:bottom w:val="single" w:sz="4" w:space="0" w:color="000000"/>
              <w:right w:val="nil"/>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Бюджет сельских поселений</w:t>
            </w:r>
          </w:p>
        </w:tc>
        <w:tc>
          <w:tcPr>
            <w:tcW w:w="1701" w:type="dxa"/>
            <w:tcBorders>
              <w:top w:val="nil"/>
              <w:left w:val="nil"/>
              <w:bottom w:val="nil"/>
              <w:right w:val="single" w:sz="8" w:space="0" w:color="000000"/>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 xml:space="preserve">   по ОКТМО</w:t>
            </w:r>
          </w:p>
        </w:tc>
        <w:tc>
          <w:tcPr>
            <w:tcW w:w="993" w:type="dxa"/>
            <w:tcBorders>
              <w:top w:val="nil"/>
              <w:left w:val="nil"/>
              <w:bottom w:val="single" w:sz="4"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p>
        </w:tc>
      </w:tr>
      <w:tr w:rsidR="00FB3E06" w:rsidRPr="00FB3E06" w:rsidTr="00E03A2A">
        <w:trPr>
          <w:trHeight w:val="20"/>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Периодичность: месячная, квартальная, годовая</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993" w:type="dxa"/>
            <w:tcBorders>
              <w:top w:val="nil"/>
              <w:left w:val="nil"/>
              <w:bottom w:val="single" w:sz="4"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p>
        </w:tc>
      </w:tr>
      <w:tr w:rsidR="00FB3E06" w:rsidRPr="00FB3E06" w:rsidTr="00E03A2A">
        <w:trPr>
          <w:trHeight w:val="20"/>
        </w:trPr>
        <w:tc>
          <w:tcPr>
            <w:tcW w:w="3403"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Единица измерения:  руб.</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59"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tcBorders>
              <w:top w:val="nil"/>
              <w:left w:val="nil"/>
              <w:bottom w:val="nil"/>
              <w:right w:val="single" w:sz="8"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по ОКЕИ</w:t>
            </w:r>
          </w:p>
        </w:tc>
        <w:tc>
          <w:tcPr>
            <w:tcW w:w="993" w:type="dxa"/>
            <w:tcBorders>
              <w:top w:val="nil"/>
              <w:left w:val="nil"/>
              <w:bottom w:val="single" w:sz="8" w:space="0" w:color="000000"/>
              <w:right w:val="single" w:sz="8" w:space="0" w:color="000000"/>
            </w:tcBorders>
            <w:shd w:val="clear" w:color="auto" w:fill="auto"/>
            <w:noWrap/>
            <w:hideMark/>
          </w:tcPr>
          <w:p w:rsidR="00FB3E06" w:rsidRPr="00FB3E06" w:rsidRDefault="00FB3E06" w:rsidP="00FB3E06">
            <w:pPr>
              <w:jc w:val="center"/>
              <w:rPr>
                <w:color w:val="000000"/>
                <w:sz w:val="26"/>
                <w:szCs w:val="26"/>
              </w:rPr>
            </w:pPr>
            <w:r w:rsidRPr="00FB3E06">
              <w:rPr>
                <w:color w:val="000000"/>
                <w:sz w:val="26"/>
                <w:szCs w:val="26"/>
              </w:rPr>
              <w:t>383</w:t>
            </w:r>
          </w:p>
        </w:tc>
      </w:tr>
      <w:tr w:rsidR="00FB3E06" w:rsidRPr="00FB3E06" w:rsidTr="00E03A2A">
        <w:trPr>
          <w:trHeight w:val="282"/>
        </w:trPr>
        <w:tc>
          <w:tcPr>
            <w:tcW w:w="10774" w:type="dxa"/>
            <w:gridSpan w:val="6"/>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p>
          <w:p w:rsidR="00FB3E06" w:rsidRPr="00FB3E06" w:rsidRDefault="00FB3E06" w:rsidP="00FB3E06">
            <w:pPr>
              <w:jc w:val="center"/>
              <w:rPr>
                <w:b/>
                <w:bCs/>
                <w:color w:val="000000"/>
                <w:sz w:val="26"/>
                <w:szCs w:val="26"/>
              </w:rPr>
            </w:pPr>
            <w:r w:rsidRPr="00FB3E06">
              <w:rPr>
                <w:b/>
                <w:bCs/>
                <w:color w:val="000000"/>
                <w:sz w:val="26"/>
                <w:szCs w:val="26"/>
              </w:rPr>
              <w:t xml:space="preserve">                                 1. Доходы бюджета</w:t>
            </w:r>
          </w:p>
        </w:tc>
      </w:tr>
      <w:tr w:rsidR="00FB3E06" w:rsidRPr="00FB3E06" w:rsidTr="00E03A2A">
        <w:trPr>
          <w:trHeight w:val="299"/>
        </w:trPr>
        <w:tc>
          <w:tcPr>
            <w:tcW w:w="3403"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строки</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дохода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Исполнено</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Неисполненные назначения</w:t>
            </w:r>
          </w:p>
        </w:tc>
      </w:tr>
      <w:tr w:rsidR="00FB3E06" w:rsidRPr="00FB3E06" w:rsidTr="00E03A2A">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98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559"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993"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98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559"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993"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trHeight w:val="285"/>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5</w:t>
            </w:r>
          </w:p>
        </w:tc>
        <w:tc>
          <w:tcPr>
            <w:tcW w:w="993"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6</w:t>
            </w:r>
          </w:p>
        </w:tc>
      </w:tr>
      <w:tr w:rsidR="00FB3E06" w:rsidRPr="00FB3E06" w:rsidTr="00E03A2A">
        <w:trPr>
          <w:trHeight w:val="34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Доходы бюджета - всего</w:t>
            </w:r>
          </w:p>
        </w:tc>
        <w:tc>
          <w:tcPr>
            <w:tcW w:w="1134" w:type="dxa"/>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7 905 996,08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-7 835,08</w:t>
            </w:r>
          </w:p>
        </w:tc>
      </w:tr>
      <w:tr w:rsidR="00FB3E06" w:rsidRPr="00FB3E06" w:rsidTr="00E03A2A">
        <w:trPr>
          <w:trHeight w:val="300"/>
        </w:trPr>
        <w:tc>
          <w:tcPr>
            <w:tcW w:w="3403" w:type="dxa"/>
            <w:tcBorders>
              <w:top w:val="nil"/>
              <w:left w:val="single" w:sz="4" w:space="0" w:color="000000"/>
              <w:bottom w:val="nil"/>
              <w:right w:val="single" w:sz="8" w:space="0" w:color="000000"/>
            </w:tcBorders>
            <w:shd w:val="clear" w:color="auto" w:fill="auto"/>
            <w:vAlign w:val="bottom"/>
            <w:hideMark/>
          </w:tcPr>
          <w:p w:rsidR="00FB3E06" w:rsidRPr="00FB3E06" w:rsidRDefault="00FB3E06" w:rsidP="00FB3E06">
            <w:pPr>
              <w:jc w:val="both"/>
              <w:rPr>
                <w:color w:val="000000"/>
                <w:sz w:val="26"/>
                <w:szCs w:val="26"/>
              </w:rPr>
            </w:pPr>
            <w:r w:rsidRPr="00FB3E06">
              <w:rPr>
                <w:color w:val="000000"/>
                <w:sz w:val="26"/>
                <w:szCs w:val="26"/>
              </w:rPr>
              <w:t>в том числе:</w:t>
            </w:r>
          </w:p>
        </w:tc>
        <w:tc>
          <w:tcPr>
            <w:tcW w:w="1134" w:type="dxa"/>
            <w:tcBorders>
              <w:top w:val="nil"/>
              <w:left w:val="nil"/>
              <w:bottom w:val="nil"/>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984" w:type="dxa"/>
            <w:tcBorders>
              <w:top w:val="nil"/>
              <w:left w:val="nil"/>
              <w:bottom w:val="nil"/>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559" w:type="dxa"/>
            <w:tcBorders>
              <w:top w:val="nil"/>
              <w:left w:val="nil"/>
              <w:bottom w:val="nil"/>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c>
          <w:tcPr>
            <w:tcW w:w="1701" w:type="dxa"/>
            <w:tcBorders>
              <w:top w:val="nil"/>
              <w:left w:val="nil"/>
              <w:bottom w:val="nil"/>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c>
          <w:tcPr>
            <w:tcW w:w="993" w:type="dxa"/>
            <w:tcBorders>
              <w:top w:val="nil"/>
              <w:left w:val="nil"/>
              <w:bottom w:val="nil"/>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jc w:val="both"/>
              <w:rPr>
                <w:color w:val="000000"/>
                <w:sz w:val="26"/>
                <w:szCs w:val="26"/>
              </w:rPr>
            </w:pPr>
            <w:r w:rsidRPr="00FB3E06">
              <w:rPr>
                <w:color w:val="000000"/>
                <w:sz w:val="26"/>
                <w:szCs w:val="26"/>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1 190000,00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1 193 983,23</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-3 983,23</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1 190000,00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1 193 983,23</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1 190000,00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1 193 983,23</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8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Доходы от уплаты акцизов на дизельное топливо, подлежащие перераспределению между бюджетами субъектов </w:t>
            </w:r>
            <w:r w:rsidRPr="00FB3E06">
              <w:rPr>
                <w:color w:val="000000"/>
                <w:sz w:val="26"/>
                <w:szCs w:val="26"/>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100 1 03 02230 01 0000 110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532 997,00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531 997,54</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999,46</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100 1 03 02240 01 0000 110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5 163,00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5 123,46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39,54</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100 1 03 02250 01 0000 110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771 182,00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776 059,85</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100 1 03 02260 01 0000 110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-119 342,00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-119 197,62</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-144,38</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332 780,00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337 048,09</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-4 268,09</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НАЛОГИ НА ПРИБЫЛЬ,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45 319,56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-319,56</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доходы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182 1 01 02000 01 0000 110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45 319,56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8"/>
        </w:trPr>
        <w:tc>
          <w:tcPr>
            <w:tcW w:w="3403" w:type="dxa"/>
            <w:tcBorders>
              <w:top w:val="nil"/>
              <w:left w:val="single" w:sz="4" w:space="0" w:color="000000"/>
              <w:bottom w:val="single" w:sz="4" w:space="0" w:color="000000"/>
              <w:right w:val="single" w:sz="8" w:space="0" w:color="000000"/>
            </w:tcBorders>
            <w:shd w:val="clear" w:color="auto" w:fill="auto"/>
            <w:hideMark/>
          </w:tcPr>
          <w:p w:rsidR="00FB3E06" w:rsidRPr="00FB3E06" w:rsidRDefault="00FB3E06" w:rsidP="00FB3E06">
            <w:pPr>
              <w:rPr>
                <w:color w:val="000000"/>
                <w:sz w:val="26"/>
                <w:szCs w:val="26"/>
              </w:rPr>
            </w:pPr>
            <w:r w:rsidRPr="00FB3E06">
              <w:rPr>
                <w:color w:val="000000"/>
                <w:sz w:val="26"/>
                <w:szCs w:val="26"/>
              </w:rPr>
              <w:t xml:space="preserve">Налог на доходы физических лиц с доходов, источником которых </w:t>
            </w:r>
            <w:r w:rsidRPr="00FB3E06">
              <w:rPr>
                <w:color w:val="000000"/>
                <w:sz w:val="26"/>
                <w:szCs w:val="26"/>
              </w:rPr>
              <w:lastRenderedPageBreak/>
              <w:t>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182 1 01 02010 01 0000 110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45 319,56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182 1 01 02010 01 1000 110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45 199,42</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182 1 01 02010 01 2100 110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120,14</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  НАЛОГИ НА СОВОКУПНЫЙ ДОХОД</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182 1 05 00000 00 0000 000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117 066,28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взимаемый в связи с применением упрощенной системы налогообложения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182 1 05 01000 00 0000 110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117 066,28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182 1 05 01010 01 0000 110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117 066,28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182 1 05 01011 01 0000 110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117 066,28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182 1 05 01011 01 1000 110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117 066,28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НАЛОГИ НА ИМУЩЕСТВО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170 714,00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174 662,25</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8 254,57</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182 1 06 01030 10 0000 110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8 254,57</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182 1 06 01030 10 1000 110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8 241,00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182 1 06 01030 10 2100 110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13,57</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FB3E06" w:rsidRPr="00FB3E06" w:rsidRDefault="00FB3E06" w:rsidP="00FB3E06">
            <w:pPr>
              <w:rPr>
                <w:color w:val="000000"/>
                <w:sz w:val="26"/>
                <w:szCs w:val="26"/>
              </w:rPr>
            </w:pPr>
            <w:r w:rsidRPr="00FB3E06">
              <w:rPr>
                <w:color w:val="000000"/>
                <w:sz w:val="26"/>
                <w:szCs w:val="26"/>
              </w:rPr>
              <w:t>Транспортный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182 1 06 04000 02 0000 110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104 097,38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182 1 06 04012 02 0000 110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104 097,38</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182 1 06 04012 02 1000 110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101 832,91</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182 1 06 04012 02 2100 110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2 264,47</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FB3E06" w:rsidRPr="00FB3E06" w:rsidRDefault="00FB3E06" w:rsidP="00FB3E06">
            <w:pPr>
              <w:rPr>
                <w:color w:val="000000"/>
                <w:sz w:val="26"/>
                <w:szCs w:val="26"/>
              </w:rPr>
            </w:pPr>
            <w:r w:rsidRPr="00FB3E06">
              <w:rPr>
                <w:color w:val="000000"/>
                <w:sz w:val="26"/>
                <w:szCs w:val="26"/>
              </w:rPr>
              <w:t>Земельный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182 1 06 06000 00 0000 110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62 310,30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Земельный налог с организаций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182 1 06 06030 00 0000 110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62 310,30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182 1 06 06033 10 0000 110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62 310,30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Земельный налог с организаций, обладающих земельным участком, </w:t>
            </w:r>
            <w:r w:rsidRPr="00FB3E06">
              <w:rPr>
                <w:color w:val="000000"/>
                <w:sz w:val="26"/>
                <w:szCs w:val="26"/>
              </w:rPr>
              <w:lastRenderedPageBreak/>
              <w:t>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182 1 06 06033 10 1000 110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60 609,00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1 691,00</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182 1 06 06033 10 2100 110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1 701,30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120 903,00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120 486,76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416,24</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ГОСУДАРСТВЕННАЯ ПОШЛИНА</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914 1 08 00000 00 0000 000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914 1 08 04000 01 0000 110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914 1 08 04020 01 0000 110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3 550,00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117 353,00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116 936,76</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416,24</w:t>
            </w:r>
          </w:p>
        </w:tc>
      </w:tr>
      <w:tr w:rsidR="00FB3E06" w:rsidRPr="00FB3E06" w:rsidTr="00E03A2A">
        <w:trPr>
          <w:trHeight w:val="557"/>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FB3E06">
              <w:rPr>
                <w:color w:val="000000"/>
                <w:sz w:val="26"/>
                <w:szCs w:val="26"/>
              </w:rPr>
              <w:lastRenderedPageBreak/>
              <w:t>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914 1 11 05000 00 0000 120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61 353,12</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914 1 11 05030 00 0000 120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61 353,12</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556"/>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914 1 11 05035 10 0000 120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61 353,12</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365"/>
        </w:trPr>
        <w:tc>
          <w:tcPr>
            <w:tcW w:w="3403" w:type="dxa"/>
            <w:tcBorders>
              <w:top w:val="nil"/>
              <w:left w:val="single" w:sz="4" w:space="0" w:color="000000"/>
              <w:bottom w:val="single" w:sz="4" w:space="0" w:color="000000"/>
              <w:right w:val="single" w:sz="8" w:space="0" w:color="000000"/>
            </w:tcBorders>
            <w:shd w:val="clear" w:color="auto" w:fill="auto"/>
            <w:hideMark/>
          </w:tcPr>
          <w:p w:rsidR="00FB3E06" w:rsidRPr="00FB3E06" w:rsidRDefault="00FB3E06" w:rsidP="00FB3E06">
            <w:pPr>
              <w:rPr>
                <w:color w:val="000000"/>
                <w:sz w:val="26"/>
                <w:szCs w:val="26"/>
              </w:rPr>
            </w:pPr>
            <w:r w:rsidRPr="00FB3E06">
              <w:rPr>
                <w:color w:val="000000"/>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914 1 11 09000 00 0000 120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55 583,64</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416,36</w:t>
            </w:r>
          </w:p>
        </w:tc>
      </w:tr>
      <w:tr w:rsidR="00FB3E06" w:rsidRPr="00FB3E06" w:rsidTr="00E03A2A">
        <w:trPr>
          <w:trHeight w:val="8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FB3E06">
              <w:rPr>
                <w:color w:val="000000"/>
                <w:sz w:val="26"/>
                <w:szCs w:val="26"/>
              </w:rPr>
              <w:lastRenderedPageBreak/>
              <w:t>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914 1 11 09040 00 0000 120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55 583,64</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416,36</w:t>
            </w:r>
          </w:p>
        </w:tc>
      </w:tr>
      <w:tr w:rsidR="00FB3E06" w:rsidRPr="00FB3E06" w:rsidTr="00E03A2A">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914 1 11 09045 10 0000 120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55 583,64</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416,36</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6 254 478,00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6 254 478,00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6 005 258,00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6 005 258,00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914 2 02 10000 00 0000 151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914 2 02 15001 00 0000 151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Дотации бюджетам сельских поселений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914 2 02 15001 10 0000 151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1 389 290,00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914 2 02 30000 00 0000 151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79 130,00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79 130,00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914 2 02 35118 00 0000 151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Субвенции бюджетам сельских поселений на осуществление первичного воинского учета на территориях, где </w:t>
            </w:r>
            <w:r w:rsidRPr="00FB3E06">
              <w:rPr>
                <w:color w:val="000000"/>
                <w:sz w:val="26"/>
                <w:szCs w:val="26"/>
              </w:rPr>
              <w:lastRenderedPageBreak/>
              <w:t>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914 2 02 35118 10 0000 151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Субвенции бюджетам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914 2 02 35930 00 0000 151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Субвенции бюджетам сельских поселений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914 2 02 35930 10 0000 151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914 2 02 40000 00 0000 151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4 536 838,00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4 536 838,00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914 2 02 40014 00 0000 151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53 660,00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1140"/>
        </w:trPr>
        <w:tc>
          <w:tcPr>
            <w:tcW w:w="3403" w:type="dxa"/>
            <w:tcBorders>
              <w:top w:val="nil"/>
              <w:left w:val="single" w:sz="4" w:space="0" w:color="000000"/>
              <w:bottom w:val="single" w:sz="4" w:space="0" w:color="000000"/>
              <w:right w:val="single" w:sz="8" w:space="0" w:color="000000"/>
            </w:tcBorders>
            <w:shd w:val="clear" w:color="auto" w:fill="auto"/>
            <w:hideMark/>
          </w:tcPr>
          <w:p w:rsidR="00FB3E06" w:rsidRPr="00FB3E06" w:rsidRDefault="00FB3E06" w:rsidP="00FB3E06">
            <w:pPr>
              <w:rPr>
                <w:color w:val="000000"/>
                <w:sz w:val="26"/>
                <w:szCs w:val="26"/>
              </w:rPr>
            </w:pPr>
            <w:r w:rsidRPr="00FB3E06">
              <w:rPr>
                <w:color w:val="000000"/>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914 2 02 40014 10 0000 151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53 660,00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Прочие межбюджетные трансферты, передаваемые бюджетам</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914 2 02 49999 00 0000 151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4 483 178,00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Прочие межбюджетные трансферты, передаваемые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914 2 02 49999 10 0000 151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4 483 178,00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ПРОЧИЕ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914 2 07 00000 00 0000 000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914 2 07 05000 10 0000 180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914 2 07 05030 10 0000 180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249 220,00</w:t>
            </w:r>
          </w:p>
        </w:tc>
        <w:tc>
          <w:tcPr>
            <w:tcW w:w="993" w:type="dxa"/>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w:t>
            </w:r>
          </w:p>
        </w:tc>
      </w:tr>
    </w:tbl>
    <w:p w:rsidR="00FB3E06" w:rsidRDefault="00FB3E06"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A75B6E" w:rsidRPr="00FB3E06" w:rsidRDefault="00A75B6E" w:rsidP="00FB3E06">
      <w:pPr>
        <w:spacing w:after="160" w:line="259" w:lineRule="auto"/>
        <w:rPr>
          <w:rFonts w:eastAsiaTheme="minorHAnsi"/>
          <w:sz w:val="26"/>
          <w:szCs w:val="26"/>
          <w:lang w:eastAsia="en-US"/>
        </w:rPr>
      </w:pPr>
    </w:p>
    <w:tbl>
      <w:tblPr>
        <w:tblW w:w="10490" w:type="dxa"/>
        <w:tblInd w:w="-851" w:type="dxa"/>
        <w:tblLayout w:type="fixed"/>
        <w:tblLook w:val="04A0" w:firstRow="1" w:lastRow="0" w:firstColumn="1" w:lastColumn="0" w:noHBand="0" w:noVBand="1"/>
      </w:tblPr>
      <w:tblGrid>
        <w:gridCol w:w="142"/>
        <w:gridCol w:w="2552"/>
        <w:gridCol w:w="567"/>
        <w:gridCol w:w="142"/>
        <w:gridCol w:w="567"/>
        <w:gridCol w:w="1701"/>
        <w:gridCol w:w="283"/>
        <w:gridCol w:w="1418"/>
        <w:gridCol w:w="142"/>
        <w:gridCol w:w="1559"/>
        <w:gridCol w:w="142"/>
        <w:gridCol w:w="1134"/>
        <w:gridCol w:w="141"/>
      </w:tblGrid>
      <w:tr w:rsidR="00FB3E06" w:rsidRPr="00FB3E06" w:rsidTr="00E03A2A">
        <w:trPr>
          <w:gridAfter w:val="1"/>
          <w:wAfter w:w="141" w:type="dxa"/>
          <w:trHeight w:val="282"/>
        </w:trPr>
        <w:tc>
          <w:tcPr>
            <w:tcW w:w="9215" w:type="dxa"/>
            <w:gridSpan w:val="11"/>
            <w:tcBorders>
              <w:top w:val="nil"/>
              <w:left w:val="nil"/>
              <w:bottom w:val="nil"/>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xml:space="preserve">                                              2. Расходы бюджета</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xml:space="preserve">         Форма 0503117  с.2</w:t>
            </w:r>
          </w:p>
        </w:tc>
      </w:tr>
      <w:tr w:rsidR="00FB3E06" w:rsidRPr="00FB3E06" w:rsidTr="00E03A2A">
        <w:trPr>
          <w:gridAfter w:val="1"/>
          <w:wAfter w:w="141" w:type="dxa"/>
          <w:trHeight w:val="282"/>
        </w:trPr>
        <w:tc>
          <w:tcPr>
            <w:tcW w:w="3261" w:type="dxa"/>
            <w:gridSpan w:val="3"/>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c>
          <w:tcPr>
            <w:tcW w:w="709"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c>
          <w:tcPr>
            <w:tcW w:w="1984"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c>
          <w:tcPr>
            <w:tcW w:w="1560"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c>
          <w:tcPr>
            <w:tcW w:w="1701"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c>
          <w:tcPr>
            <w:tcW w:w="1134" w:type="dxa"/>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b/>
                <w:bCs/>
                <w:color w:val="000000"/>
                <w:sz w:val="26"/>
                <w:szCs w:val="26"/>
              </w:rPr>
            </w:pPr>
            <w:r w:rsidRPr="00FB3E06">
              <w:rPr>
                <w:b/>
                <w:bCs/>
                <w:color w:val="000000"/>
                <w:sz w:val="26"/>
                <w:szCs w:val="26"/>
              </w:rPr>
              <w:t> </w:t>
            </w:r>
          </w:p>
        </w:tc>
      </w:tr>
      <w:tr w:rsidR="00FB3E06" w:rsidRPr="00FB3E06" w:rsidTr="00E03A2A">
        <w:trPr>
          <w:gridAfter w:val="1"/>
          <w:wAfter w:w="141" w:type="dxa"/>
          <w:trHeight w:val="299"/>
        </w:trPr>
        <w:tc>
          <w:tcPr>
            <w:tcW w:w="3261" w:type="dxa"/>
            <w:gridSpan w:val="3"/>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 xml:space="preserve"> Наименование показателя</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строки</w:t>
            </w:r>
          </w:p>
        </w:tc>
        <w:tc>
          <w:tcPr>
            <w:tcW w:w="1984"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расхода по бюджетной классификации</w:t>
            </w:r>
          </w:p>
        </w:tc>
        <w:tc>
          <w:tcPr>
            <w:tcW w:w="1560"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Утвержденные бюджетные назначения</w:t>
            </w: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Исполнено</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Неисполненные назначения</w:t>
            </w:r>
          </w:p>
        </w:tc>
      </w:tr>
      <w:tr w:rsidR="00FB3E06" w:rsidRPr="00FB3E06" w:rsidTr="00E03A2A">
        <w:trPr>
          <w:gridAfter w:val="1"/>
          <w:wAfter w:w="141" w:type="dxa"/>
          <w:trHeight w:val="299"/>
        </w:trPr>
        <w:tc>
          <w:tcPr>
            <w:tcW w:w="3261"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984"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After w:val="1"/>
          <w:wAfter w:w="141" w:type="dxa"/>
          <w:trHeight w:val="299"/>
        </w:trPr>
        <w:tc>
          <w:tcPr>
            <w:tcW w:w="3261"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984"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560"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After w:val="1"/>
          <w:wAfter w:w="141" w:type="dxa"/>
          <w:trHeight w:val="240"/>
        </w:trPr>
        <w:tc>
          <w:tcPr>
            <w:tcW w:w="326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1</w:t>
            </w:r>
          </w:p>
        </w:tc>
        <w:tc>
          <w:tcPr>
            <w:tcW w:w="709"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2</w:t>
            </w:r>
          </w:p>
        </w:tc>
        <w:tc>
          <w:tcPr>
            <w:tcW w:w="1984"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3</w:t>
            </w:r>
          </w:p>
        </w:tc>
        <w:tc>
          <w:tcPr>
            <w:tcW w:w="1560"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4</w:t>
            </w:r>
          </w:p>
        </w:tc>
        <w:tc>
          <w:tcPr>
            <w:tcW w:w="1701"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5</w:t>
            </w:r>
          </w:p>
        </w:tc>
        <w:tc>
          <w:tcPr>
            <w:tcW w:w="1134" w:type="dxa"/>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6</w:t>
            </w:r>
          </w:p>
        </w:tc>
      </w:tr>
      <w:tr w:rsidR="00FB3E06" w:rsidRPr="00FB3E06" w:rsidTr="00E03A2A">
        <w:trPr>
          <w:gridAfter w:val="1"/>
          <w:wAfter w:w="141" w:type="dxa"/>
          <w:trHeight w:val="33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бюджета - всего</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8 614316,00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8 434 884,68</w:t>
            </w:r>
          </w:p>
        </w:tc>
        <w:tc>
          <w:tcPr>
            <w:tcW w:w="1134" w:type="dxa"/>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179 431,32</w:t>
            </w:r>
          </w:p>
        </w:tc>
      </w:tr>
      <w:tr w:rsidR="00FB3E06" w:rsidRPr="00FB3E06" w:rsidTr="00E03A2A">
        <w:trPr>
          <w:gridAfter w:val="1"/>
          <w:wAfter w:w="141" w:type="dxa"/>
          <w:trHeight w:val="240"/>
        </w:trPr>
        <w:tc>
          <w:tcPr>
            <w:tcW w:w="3261" w:type="dxa"/>
            <w:gridSpan w:val="3"/>
            <w:tcBorders>
              <w:top w:val="nil"/>
              <w:left w:val="single" w:sz="4" w:space="0" w:color="000000"/>
              <w:bottom w:val="single" w:sz="4" w:space="0" w:color="auto"/>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в том числе:</w:t>
            </w:r>
          </w:p>
        </w:tc>
        <w:tc>
          <w:tcPr>
            <w:tcW w:w="709"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984"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560"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c>
          <w:tcPr>
            <w:tcW w:w="1701"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c>
          <w:tcPr>
            <w:tcW w:w="1134" w:type="dxa"/>
            <w:tcBorders>
              <w:top w:val="nil"/>
              <w:left w:val="nil"/>
              <w:bottom w:val="single" w:sz="4" w:space="0" w:color="auto"/>
              <w:right w:val="single" w:sz="8"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r>
      <w:tr w:rsidR="00FB3E06" w:rsidRPr="00FB3E06" w:rsidTr="00E03A2A">
        <w:trPr>
          <w:gridAfter w:val="1"/>
          <w:wAfter w:w="141" w:type="dxa"/>
          <w:trHeight w:val="465"/>
        </w:trPr>
        <w:tc>
          <w:tcPr>
            <w:tcW w:w="32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по оплате труда работников органов местного самоуправления сельского</w:t>
            </w:r>
          </w:p>
        </w:tc>
        <w:tc>
          <w:tcPr>
            <w:tcW w:w="709" w:type="dxa"/>
            <w:gridSpan w:val="2"/>
            <w:tcBorders>
              <w:top w:val="single" w:sz="4" w:space="0" w:color="auto"/>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single" w:sz="4" w:space="0" w:color="auto"/>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914 0102 71 1 00 00001 000</w:t>
            </w:r>
          </w:p>
        </w:tc>
        <w:tc>
          <w:tcPr>
            <w:tcW w:w="1560" w:type="dxa"/>
            <w:gridSpan w:val="2"/>
            <w:tcBorders>
              <w:top w:val="single" w:sz="4" w:space="0" w:color="auto"/>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701" w:type="dxa"/>
            <w:gridSpan w:val="2"/>
            <w:tcBorders>
              <w:top w:val="single" w:sz="4" w:space="0" w:color="auto"/>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134" w:type="dxa"/>
            <w:tcBorders>
              <w:top w:val="single" w:sz="4" w:space="0" w:color="auto"/>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914 0102 71 1 00 00001 100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914 0102 71 1 00 00001 120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931 271,51</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Фонд оплаты труда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914 0102 71 1 00 00001 121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711 582,17</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914 0102 71 1 00 00001 129</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219 689,34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Расходы на выплаты по оплате труда работников </w:t>
            </w:r>
            <w:r w:rsidRPr="00FB3E06">
              <w:rPr>
                <w:color w:val="000000"/>
                <w:sz w:val="26"/>
                <w:szCs w:val="26"/>
              </w:rPr>
              <w:lastRenderedPageBreak/>
              <w:t>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914 0104 73 1 00 00001 000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1 772144,36</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1 772 144,36</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914 0104 73 1 00 00001 100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1 772144,36</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1 772 144,36</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914 0104 73 1 00 00001 120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1 772 144,36</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1 772 144,36</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Фонд оплаты труда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914 0104 73 1 00 00001 121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1 076 386,82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914 0104 73 1 00 00001 129</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695 757,54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обеспечение функций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769 444,33</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769 444,04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0,29</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288 847,00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288 847,00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288 847,00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288 847,00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Иные выплаты персоналу государственных (муниципальных) органов, </w:t>
            </w:r>
            <w:r w:rsidRPr="00FB3E06">
              <w:rPr>
                <w:color w:val="000000"/>
                <w:sz w:val="26"/>
                <w:szCs w:val="26"/>
              </w:rPr>
              <w:lastRenderedPageBreak/>
              <w:t>за исключением фонда оплаты труда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914 0104 73 1 00 00002 122</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288 847,00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478 544,21</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478 543,92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0,29</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478 544,21</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478 543,92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0,29</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914 0104 73 1 00 00002 242</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119 235,09</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359 308,83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914 0104 73 1 00 00002 800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2 053,12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2 053,12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налогов, сборов и иных платежей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914 0104 73 1 00 00002 850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2 053,12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2 053,12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налога на имущество организаций и земельного налога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914 0104 73 1 00 00002 851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1 291,00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иных платежей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914 0104 73 1 00 00002 853</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762,12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Межбюджетные трансферты на осуществление переданных муниципальному району полномочий поселения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914 0104 73 1 00 00003 000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Межбюджетные трансферты</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914 0104 73 1 00 00003 500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межбюджетные трансферты</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914 0104 73 1 00 00003 540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334 157,00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SС090 000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556"/>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B3E06">
              <w:rPr>
                <w:color w:val="000000"/>
                <w:sz w:val="26"/>
                <w:szCs w:val="26"/>
              </w:rPr>
              <w:lastRenderedPageBreak/>
              <w:t>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SС090 100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SС090 120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Фонд оплаты труда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0104 73 1 00 SС090 121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1 238 600,00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914 0106 74 2 00 00003 000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Межбюджетные трансферты</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914 0106 74 2 00 00003 500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межбюджетные трансферты</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914 0106 74 2 00 00003 540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29 837,00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914 0107 76 1 00 00002 000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914 0107 76 1 00 00002 800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Специальные расходы</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914 0107 76 1 00 00002 880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121 460,00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Резервный фонд местных администраций в рамках непрограммных расходов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914 0111 99 9 00 00306 000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914 0111 99 9 00 00306 800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Резервные средства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914 0111 99 9 00 00306 870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5 000,00</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Выполнение прочих расходных обязательств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360 730,74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360 730,74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352 350,74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352 350,74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Иные закупки товаров, работ и услуг для обеспечения </w:t>
            </w:r>
            <w:r w:rsidRPr="00FB3E06">
              <w:rPr>
                <w:color w:val="000000"/>
                <w:sz w:val="26"/>
                <w:szCs w:val="26"/>
              </w:rPr>
              <w:lastRenderedPageBreak/>
              <w:t>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352 350,74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352 350,74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352 350,74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914 0113 99 9 00 00004 800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8 380,00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8 380,00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налогов, сборов и иных платежей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914 0113 99 9 00 00004 850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8 380,00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8 380,00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прочих налогов, сборов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914 0113 99 9 00 00004 852</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6 380,00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Уплата иных платежей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914 0113 99 9 00 00004 853</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1123"/>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Федеральный закон от 28 марта 1998 года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59 510,00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47 959,32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47 959,32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47 959,32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47 959,32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Фонд оплаты труда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914 0203 73 1 00 51180 121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31 602,40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Иные выплаты персоналу государственных </w:t>
            </w:r>
            <w:r w:rsidRPr="00FB3E06">
              <w:rPr>
                <w:color w:val="000000"/>
                <w:sz w:val="26"/>
                <w:szCs w:val="26"/>
              </w:rPr>
              <w:lastRenderedPageBreak/>
              <w:t>(муниципальных) органов, за исключением фонда оплаты труда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914 0203 73 1 00 51180 122</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6 813,00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914 0203 73 1 00 51180 129</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9 543,92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11 550,68</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11 550,68</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11 550,68</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11 550,68</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914 0203 73 1 00 51180 244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11 550,68</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19 620,00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914 0304 73 1 00 59300 100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3 433,18</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3 433,18</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914 0304 73 1 00 59300 120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3 433,18</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3 433,18</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Фонд оплаты труда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914 0304 73 1 00 59300 121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2 636,85</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914 0304 73 1 00 59300 129</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796,33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16 186,82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16 186,82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16 186,82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16 186,82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914 0304 73 1 00 59300 244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16 186,82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91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Резервный фонд Правительства края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914 0309 99 9 00 01060 000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72 804,00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72 803,64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0,36</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914 0309 99 9 00 01060 200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72 804,00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72 803,64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0,36</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914 0309 99 9 00 01060 240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72 804,00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72 803,64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0,36</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914 0309 99 9 00 01060 244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72 803,64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914 0310 02 0 01 00211 000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914 0310 02 0 01 00211 200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Иные закупки товаров, работ и услуг для обеспечения </w:t>
            </w:r>
            <w:r w:rsidRPr="00FB3E06">
              <w:rPr>
                <w:color w:val="000000"/>
                <w:sz w:val="26"/>
                <w:szCs w:val="26"/>
              </w:rPr>
              <w:lastRenderedPageBreak/>
              <w:t>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914 0310 02 0 01 00211 240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914 0310 02 0 01 00211 244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140 000,00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914 0409 99 9 00 02003 000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914 0409 99 9 00 02003 200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914 0409 99 9 00 02003 240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914 0409 99 9 00 02003 244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106 632,33</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Содержание и ремонт дорожной сети в границах поселения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914 0409 99 9 00 02004 000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1 785 216,67</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1 610 786,00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174 430,67</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914 0409 99 9 00 02004 200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1 785 216,67</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1 610 786,00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174 430,67</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914 0409 99 9 00 02004 240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1 785 216,67</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1 610 786,00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174 430,67</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914 0409 99 9 00 02004 244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1 610 786,00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12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Содержание автомобильной дороги «Подъезд к р.п. Лазарев» в рамках муниципальной программы «Строительство, реконструкция, капитальный ремонт, ремонт и содержание автомобильных дорог местного значения вне границ населенных пунктов в границах Николаевского муниципального района»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914 0409 99 9 00 02844 000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Закупка товаров, работ и услуг для обеспечения </w:t>
            </w:r>
            <w:r w:rsidRPr="00FB3E06">
              <w:rPr>
                <w:color w:val="000000"/>
                <w:sz w:val="26"/>
                <w:szCs w:val="26"/>
              </w:rPr>
              <w:lastRenderedPageBreak/>
              <w:t>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lastRenderedPageBreak/>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914 0409 99 9 00 02844 200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914 0409 99 9 00 02844 240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914 0409 99 9 00 02844 244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Мероприятия в области жилищного хозяйства муниципальных образований района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914 0501 99 9 00 04000 000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914 0501 99 9 00 04000 200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914 0501 99 9 00 04000 240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914 0501 99 9 00 04000 244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19 262,34</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69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xml:space="preserve"> 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914 0502 99 9 00 00111 000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914 0502 99 9 00 00111 200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914 0502 99 9 00 00111 240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914 0502 99 9 00 00111 244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3 660,00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Организация и содержание мест захоронения в рамках непрограммных расходов муниципальных образований района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914 0503 99 9 00 06003 000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914 0503 99 9 00 06003 200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914 0503 99 9 00 06003 240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Прочая закупка товаров, работ и услуг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914 0503 99 9 00 06003 244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70 000,00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0И150 000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0И150 600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Субсидии некоммерческим организациям (за исключением государственных (муниципальных) учреждений)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0И150 630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Иные субсидии некоммерческим организациям (за исключением государственных (муниципальных) учреждений)</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0503 99 9 00 0И150 634</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537 608,00</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914 1001 99 9 00 07001 000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300"/>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Социальное обеспечение и иные выплаты населению</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914 1001 99 9 00 07001 300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Социальные выплаты гражданам, кроме публичных нормативных социальных выплат</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914 1001 99 9 00 07001 320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65"/>
        </w:trPr>
        <w:tc>
          <w:tcPr>
            <w:tcW w:w="3261" w:type="dxa"/>
            <w:gridSpan w:val="3"/>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200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914 1001 99 9 00 07001 321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187 357,72</w:t>
            </w:r>
          </w:p>
        </w:tc>
        <w:tc>
          <w:tcPr>
            <w:tcW w:w="1134" w:type="dxa"/>
            <w:tcBorders>
              <w:top w:val="nil"/>
              <w:left w:val="nil"/>
              <w:bottom w:val="single" w:sz="4" w:space="0" w:color="000000"/>
              <w:right w:val="single" w:sz="8" w:space="0" w:color="000000"/>
            </w:tcBorders>
            <w:shd w:val="clear" w:color="auto" w:fill="auto"/>
            <w:vAlign w:val="bottom"/>
            <w:hideMark/>
          </w:tcPr>
          <w:p w:rsidR="00FB3E06" w:rsidRPr="00FB3E06" w:rsidRDefault="00FB3E06" w:rsidP="00FB3E06">
            <w:pPr>
              <w:jc w:val="right"/>
              <w:rPr>
                <w:color w:val="000000"/>
                <w:sz w:val="26"/>
                <w:szCs w:val="26"/>
              </w:rPr>
            </w:pPr>
            <w:r w:rsidRPr="00FB3E06">
              <w:rPr>
                <w:color w:val="000000"/>
                <w:sz w:val="26"/>
                <w:szCs w:val="26"/>
              </w:rPr>
              <w:t>-</w:t>
            </w:r>
          </w:p>
        </w:tc>
      </w:tr>
      <w:tr w:rsidR="00FB3E06" w:rsidRPr="00FB3E06" w:rsidTr="00E03A2A">
        <w:trPr>
          <w:gridAfter w:val="1"/>
          <w:wAfter w:w="141" w:type="dxa"/>
          <w:trHeight w:val="480"/>
        </w:trPr>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Результат исполнения бюджета (дефицит / профицит)</w:t>
            </w:r>
          </w:p>
        </w:tc>
        <w:tc>
          <w:tcPr>
            <w:tcW w:w="70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450</w:t>
            </w:r>
          </w:p>
        </w:tc>
        <w:tc>
          <w:tcPr>
            <w:tcW w:w="198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c>
          <w:tcPr>
            <w:tcW w:w="156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-716 155,00</w:t>
            </w:r>
          </w:p>
        </w:tc>
        <w:tc>
          <w:tcPr>
            <w:tcW w:w="170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-528 888,60</w:t>
            </w:r>
          </w:p>
        </w:tc>
        <w:tc>
          <w:tcPr>
            <w:tcW w:w="1134" w:type="dxa"/>
            <w:tcBorders>
              <w:top w:val="single" w:sz="8" w:space="0" w:color="000000"/>
              <w:left w:val="nil"/>
              <w:bottom w:val="single" w:sz="8" w:space="0" w:color="000000"/>
              <w:right w:val="single" w:sz="8"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r>
      <w:tr w:rsidR="00FB3E06" w:rsidRPr="00FB3E06" w:rsidTr="00E03A2A">
        <w:trPr>
          <w:gridAfter w:val="1"/>
          <w:wAfter w:w="141" w:type="dxa"/>
          <w:trHeight w:val="300"/>
        </w:trPr>
        <w:tc>
          <w:tcPr>
            <w:tcW w:w="3261" w:type="dxa"/>
            <w:gridSpan w:val="3"/>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709"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984"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560"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00"/>
        </w:trPr>
        <w:tc>
          <w:tcPr>
            <w:tcW w:w="2552" w:type="dxa"/>
            <w:tcBorders>
              <w:top w:val="nil"/>
              <w:left w:val="nil"/>
              <w:bottom w:val="nil"/>
              <w:right w:val="nil"/>
            </w:tcBorders>
            <w:shd w:val="clear" w:color="auto" w:fill="auto"/>
            <w:vAlign w:val="bottom"/>
            <w:hideMark/>
          </w:tcPr>
          <w:p w:rsidR="00FB3E06" w:rsidRDefault="00FB3E06" w:rsidP="00FB3E06">
            <w:pPr>
              <w:rPr>
                <w:color w:val="000000"/>
                <w:sz w:val="26"/>
                <w:szCs w:val="26"/>
              </w:rPr>
            </w:pPr>
            <w:r w:rsidRPr="00FB3E06">
              <w:rPr>
                <w:color w:val="000000"/>
                <w:sz w:val="26"/>
                <w:szCs w:val="26"/>
              </w:rPr>
              <w:lastRenderedPageBreak/>
              <w:t> </w:t>
            </w:r>
          </w:p>
          <w:p w:rsidR="00A75B6E" w:rsidRDefault="00A75B6E" w:rsidP="00FB3E06">
            <w:pPr>
              <w:rPr>
                <w:color w:val="000000"/>
                <w:sz w:val="26"/>
                <w:szCs w:val="26"/>
              </w:rPr>
            </w:pPr>
          </w:p>
          <w:p w:rsidR="00A75B6E" w:rsidRDefault="00A75B6E" w:rsidP="00FB3E06">
            <w:pPr>
              <w:rPr>
                <w:color w:val="000000"/>
                <w:sz w:val="26"/>
                <w:szCs w:val="26"/>
              </w:rPr>
            </w:pPr>
          </w:p>
          <w:p w:rsidR="00A75B6E" w:rsidRDefault="00A75B6E" w:rsidP="00FB3E06">
            <w:pPr>
              <w:rPr>
                <w:color w:val="000000"/>
                <w:sz w:val="26"/>
                <w:szCs w:val="26"/>
              </w:rPr>
            </w:pPr>
          </w:p>
          <w:p w:rsidR="00A75B6E" w:rsidRPr="00FB3E06" w:rsidRDefault="00A75B6E" w:rsidP="00FB3E06">
            <w:pPr>
              <w:rPr>
                <w:color w:val="000000"/>
                <w:sz w:val="26"/>
                <w:szCs w:val="26"/>
              </w:rPr>
            </w:pPr>
          </w:p>
        </w:tc>
        <w:tc>
          <w:tcPr>
            <w:tcW w:w="709" w:type="dxa"/>
            <w:gridSpan w:val="2"/>
            <w:tcBorders>
              <w:top w:val="nil"/>
              <w:left w:val="nil"/>
              <w:bottom w:val="nil"/>
              <w:right w:val="nil"/>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 </w:t>
            </w:r>
          </w:p>
        </w:tc>
        <w:tc>
          <w:tcPr>
            <w:tcW w:w="2268" w:type="dxa"/>
            <w:gridSpan w:val="2"/>
            <w:tcBorders>
              <w:top w:val="nil"/>
              <w:left w:val="nil"/>
              <w:bottom w:val="nil"/>
              <w:right w:val="nil"/>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nil"/>
              <w:left w:val="nil"/>
              <w:bottom w:val="nil"/>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nil"/>
              <w:left w:val="nil"/>
              <w:bottom w:val="nil"/>
              <w:right w:val="nil"/>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xml:space="preserve">                        Форма 0503117  с.3</w:t>
            </w:r>
          </w:p>
        </w:tc>
      </w:tr>
      <w:tr w:rsidR="00FB3E06" w:rsidRPr="00FB3E06" w:rsidTr="00E03A2A">
        <w:trPr>
          <w:gridBefore w:val="1"/>
          <w:wBefore w:w="142" w:type="dxa"/>
          <w:trHeight w:val="282"/>
        </w:trPr>
        <w:tc>
          <w:tcPr>
            <w:tcW w:w="10348" w:type="dxa"/>
            <w:gridSpan w:val="12"/>
            <w:tcBorders>
              <w:top w:val="nil"/>
              <w:left w:val="nil"/>
              <w:bottom w:val="nil"/>
              <w:right w:val="nil"/>
            </w:tcBorders>
            <w:shd w:val="clear" w:color="auto" w:fill="auto"/>
            <w:noWrap/>
            <w:vAlign w:val="bottom"/>
            <w:hideMark/>
          </w:tcPr>
          <w:p w:rsidR="00FB3E06" w:rsidRPr="00FB3E06" w:rsidRDefault="00FB3E06" w:rsidP="00FB3E06">
            <w:pPr>
              <w:rPr>
                <w:b/>
                <w:bCs/>
                <w:color w:val="000000"/>
                <w:sz w:val="26"/>
                <w:szCs w:val="26"/>
              </w:rPr>
            </w:pPr>
            <w:r w:rsidRPr="00FB3E06">
              <w:rPr>
                <w:b/>
                <w:bCs/>
                <w:color w:val="000000"/>
                <w:sz w:val="26"/>
                <w:szCs w:val="26"/>
              </w:rPr>
              <w:t xml:space="preserve">                   3. Источники финансирования дефицита бюджета</w:t>
            </w:r>
          </w:p>
        </w:tc>
      </w:tr>
      <w:tr w:rsidR="00FB3E06" w:rsidRPr="00FB3E06" w:rsidTr="00E03A2A">
        <w:trPr>
          <w:gridBefore w:val="1"/>
          <w:wBefore w:w="142" w:type="dxa"/>
          <w:trHeight w:val="240"/>
        </w:trPr>
        <w:tc>
          <w:tcPr>
            <w:tcW w:w="2552" w:type="dxa"/>
            <w:tcBorders>
              <w:top w:val="nil"/>
              <w:left w:val="nil"/>
              <w:bottom w:val="single" w:sz="4" w:space="0" w:color="000000"/>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709"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2268"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nil"/>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nil"/>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nil"/>
              <w:left w:val="nil"/>
              <w:bottom w:val="single" w:sz="4" w:space="0" w:color="000000"/>
              <w:right w:val="nil"/>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 </w:t>
            </w:r>
          </w:p>
        </w:tc>
      </w:tr>
      <w:tr w:rsidR="00FB3E06" w:rsidRPr="00FB3E06" w:rsidTr="00E03A2A">
        <w:trPr>
          <w:gridBefore w:val="1"/>
          <w:wBefore w:w="142" w:type="dxa"/>
          <w:trHeight w:val="299"/>
        </w:trPr>
        <w:tc>
          <w:tcPr>
            <w:tcW w:w="2552" w:type="dxa"/>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Наименование</w:t>
            </w:r>
          </w:p>
          <w:p w:rsidR="00FB3E06" w:rsidRPr="00FB3E06" w:rsidRDefault="00FB3E06" w:rsidP="00FB3E06">
            <w:pPr>
              <w:jc w:val="center"/>
              <w:rPr>
                <w:color w:val="000000"/>
                <w:sz w:val="26"/>
                <w:szCs w:val="26"/>
              </w:rPr>
            </w:pPr>
            <w:r w:rsidRPr="00FB3E06">
              <w:rPr>
                <w:color w:val="000000"/>
                <w:sz w:val="26"/>
                <w:szCs w:val="26"/>
              </w:rPr>
              <w:t xml:space="preserve"> показателя</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строки</w:t>
            </w:r>
          </w:p>
        </w:tc>
        <w:tc>
          <w:tcPr>
            <w:tcW w:w="2268"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Код источника финансирования дефицита бюджета по бюджетной классификации</w:t>
            </w: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Утвержденные бюджетные назначения</w:t>
            </w: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Исполнено</w:t>
            </w:r>
          </w:p>
        </w:tc>
        <w:tc>
          <w:tcPr>
            <w:tcW w:w="1417" w:type="dxa"/>
            <w:gridSpan w:val="3"/>
            <w:vMerge w:val="restart"/>
            <w:tcBorders>
              <w:top w:val="nil"/>
              <w:left w:val="single" w:sz="4" w:space="0" w:color="000000"/>
              <w:bottom w:val="single" w:sz="4" w:space="0" w:color="000000"/>
              <w:right w:val="single" w:sz="4" w:space="0" w:color="000000"/>
            </w:tcBorders>
            <w:shd w:val="clear" w:color="auto" w:fill="auto"/>
            <w:hideMark/>
          </w:tcPr>
          <w:p w:rsidR="00FB3E06" w:rsidRPr="00FB3E06" w:rsidRDefault="00FB3E06" w:rsidP="00FB3E06">
            <w:pPr>
              <w:jc w:val="center"/>
              <w:rPr>
                <w:color w:val="000000"/>
                <w:sz w:val="26"/>
                <w:szCs w:val="26"/>
              </w:rPr>
            </w:pPr>
            <w:r w:rsidRPr="00FB3E06">
              <w:rPr>
                <w:color w:val="000000"/>
                <w:sz w:val="26"/>
                <w:szCs w:val="26"/>
              </w:rPr>
              <w:t>Неисполненные назначения</w:t>
            </w:r>
          </w:p>
        </w:tc>
      </w:tr>
      <w:tr w:rsidR="00FB3E06" w:rsidRPr="00FB3E06" w:rsidTr="00E03A2A">
        <w:trPr>
          <w:gridBefore w:val="1"/>
          <w:wBefore w:w="142" w:type="dxa"/>
          <w:trHeight w:val="299"/>
        </w:trPr>
        <w:tc>
          <w:tcPr>
            <w:tcW w:w="2552"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Before w:val="1"/>
          <w:wBefore w:w="142" w:type="dxa"/>
          <w:trHeight w:val="299"/>
        </w:trPr>
        <w:tc>
          <w:tcPr>
            <w:tcW w:w="2552"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Before w:val="1"/>
          <w:wBefore w:w="142" w:type="dxa"/>
          <w:trHeight w:val="299"/>
        </w:trPr>
        <w:tc>
          <w:tcPr>
            <w:tcW w:w="2552"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Before w:val="1"/>
          <w:wBefore w:w="142" w:type="dxa"/>
          <w:trHeight w:val="299"/>
        </w:trPr>
        <w:tc>
          <w:tcPr>
            <w:tcW w:w="2552" w:type="dxa"/>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701" w:type="dxa"/>
            <w:gridSpan w:val="2"/>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FB3E06" w:rsidRPr="00FB3E06" w:rsidRDefault="00FB3E06" w:rsidP="00FB3E06">
            <w:pPr>
              <w:rPr>
                <w:color w:val="000000"/>
                <w:sz w:val="26"/>
                <w:szCs w:val="26"/>
              </w:rPr>
            </w:pPr>
          </w:p>
        </w:tc>
      </w:tr>
      <w:tr w:rsidR="00FB3E06" w:rsidRPr="00FB3E06" w:rsidTr="00E03A2A">
        <w:trPr>
          <w:gridBefore w:val="1"/>
          <w:wBefore w:w="142" w:type="dxa"/>
          <w:trHeight w:val="240"/>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1</w:t>
            </w:r>
          </w:p>
        </w:tc>
        <w:tc>
          <w:tcPr>
            <w:tcW w:w="709"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2</w:t>
            </w:r>
          </w:p>
        </w:tc>
        <w:tc>
          <w:tcPr>
            <w:tcW w:w="2268"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3</w:t>
            </w:r>
          </w:p>
        </w:tc>
        <w:tc>
          <w:tcPr>
            <w:tcW w:w="1701"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4</w:t>
            </w:r>
          </w:p>
        </w:tc>
        <w:tc>
          <w:tcPr>
            <w:tcW w:w="1701" w:type="dxa"/>
            <w:gridSpan w:val="2"/>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5</w:t>
            </w:r>
          </w:p>
        </w:tc>
        <w:tc>
          <w:tcPr>
            <w:tcW w:w="1417" w:type="dxa"/>
            <w:gridSpan w:val="3"/>
            <w:tcBorders>
              <w:top w:val="nil"/>
              <w:left w:val="nil"/>
              <w:bottom w:val="single" w:sz="8"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6</w:t>
            </w:r>
          </w:p>
        </w:tc>
      </w:tr>
      <w:tr w:rsidR="00FB3E06" w:rsidRPr="00FB3E06" w:rsidTr="00E03A2A">
        <w:trPr>
          <w:gridBefore w:val="1"/>
          <w:wBefore w:w="142" w:type="dxa"/>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Источники финансирования дефицита бюджета - всего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500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x</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716 155,00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528 888,60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187 266,40</w:t>
            </w:r>
          </w:p>
        </w:tc>
      </w:tr>
      <w:tr w:rsidR="00FB3E06" w:rsidRPr="00FB3E06" w:rsidTr="00E03A2A">
        <w:trPr>
          <w:gridBefore w:val="1"/>
          <w:wBefore w:w="142" w:type="dxa"/>
          <w:trHeight w:val="24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в том числе:</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nil"/>
              <w:left w:val="nil"/>
              <w:bottom w:val="single" w:sz="4" w:space="0" w:color="000000"/>
              <w:right w:val="single" w:sz="8"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источники внутреннего финансирования бюджета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520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x</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r>
      <w:tr w:rsidR="00FB3E06" w:rsidRPr="00FB3E06" w:rsidTr="00E03A2A">
        <w:trPr>
          <w:gridBefore w:val="1"/>
          <w:wBefore w:w="142" w:type="dxa"/>
          <w:trHeight w:val="240"/>
        </w:trPr>
        <w:tc>
          <w:tcPr>
            <w:tcW w:w="2552" w:type="dxa"/>
            <w:tcBorders>
              <w:top w:val="nil"/>
              <w:left w:val="single" w:sz="4" w:space="0" w:color="000000"/>
              <w:bottom w:val="nil"/>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из них:</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nil"/>
              <w:left w:val="nil"/>
              <w:bottom w:val="single" w:sz="4" w:space="0" w:color="000000"/>
              <w:right w:val="single" w:sz="8"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источники внешнего</w:t>
            </w:r>
          </w:p>
          <w:p w:rsidR="00FB3E06" w:rsidRPr="00FB3E06" w:rsidRDefault="00FB3E06" w:rsidP="00FB3E06">
            <w:pPr>
              <w:rPr>
                <w:color w:val="000000"/>
                <w:sz w:val="26"/>
                <w:szCs w:val="26"/>
              </w:rPr>
            </w:pPr>
            <w:r w:rsidRPr="00FB3E06">
              <w:rPr>
                <w:color w:val="000000"/>
                <w:sz w:val="26"/>
                <w:szCs w:val="26"/>
              </w:rPr>
              <w:t xml:space="preserve"> финансирования бюджета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620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x</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w:t>
            </w:r>
          </w:p>
        </w:tc>
      </w:tr>
      <w:tr w:rsidR="00FB3E06" w:rsidRPr="00FB3E06" w:rsidTr="00E03A2A">
        <w:trPr>
          <w:gridBefore w:val="1"/>
          <w:wBefore w:w="142" w:type="dxa"/>
          <w:trHeight w:val="259"/>
        </w:trPr>
        <w:tc>
          <w:tcPr>
            <w:tcW w:w="2552" w:type="dxa"/>
            <w:tcBorders>
              <w:top w:val="nil"/>
              <w:left w:val="single" w:sz="4" w:space="0" w:color="000000"/>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из них:</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nil"/>
              <w:left w:val="nil"/>
              <w:bottom w:val="single" w:sz="4" w:space="0" w:color="000000"/>
              <w:right w:val="single" w:sz="8" w:space="0" w:color="000000"/>
            </w:tcBorders>
            <w:shd w:val="clear" w:color="auto" w:fill="auto"/>
            <w:noWrap/>
            <w:vAlign w:val="center"/>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Изменение остатков средств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000 01 00 00 00 00 0000 000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716 155,00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528 888,60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187 266,40</w:t>
            </w:r>
          </w:p>
        </w:tc>
      </w:tr>
      <w:tr w:rsidR="00FB3E06" w:rsidRPr="00FB3E06" w:rsidTr="00E03A2A">
        <w:trPr>
          <w:gridBefore w:val="1"/>
          <w:wBefore w:w="142" w:type="dxa"/>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увеличение остатков средств,</w:t>
            </w:r>
          </w:p>
          <w:p w:rsidR="00FB3E06" w:rsidRPr="00FB3E06" w:rsidRDefault="00FB3E06" w:rsidP="00FB3E06">
            <w:pPr>
              <w:rPr>
                <w:color w:val="000000"/>
                <w:sz w:val="26"/>
                <w:szCs w:val="26"/>
              </w:rPr>
            </w:pPr>
            <w:r w:rsidRPr="00FB3E06">
              <w:rPr>
                <w:color w:val="000000"/>
                <w:sz w:val="26"/>
                <w:szCs w:val="26"/>
              </w:rPr>
              <w:t xml:space="preserve"> всего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710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000 01 05 00 00 00 0000 500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-7 898 161,00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-8 003 196,08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X</w:t>
            </w:r>
          </w:p>
        </w:tc>
      </w:tr>
      <w:tr w:rsidR="00FB3E06" w:rsidRPr="00FB3E06" w:rsidTr="00E03A2A">
        <w:trPr>
          <w:gridBefore w:val="1"/>
          <w:wBefore w:w="142" w:type="dxa"/>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Увеличение прочих остатков средств бюджетов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710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914 01 05 02 00 00 0000 500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-7 898 161,00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-8 003 196,08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X</w:t>
            </w:r>
          </w:p>
        </w:tc>
      </w:tr>
      <w:tr w:rsidR="00FB3E06" w:rsidRPr="00FB3E06" w:rsidTr="00E03A2A">
        <w:trPr>
          <w:gridBefore w:val="1"/>
          <w:wBefore w:w="142" w:type="dxa"/>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Увеличение прочих остатков денежных средств бюджетов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710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914 01 05 02 01 00 0000 510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-7 898 161,00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-8 003 196,08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X</w:t>
            </w:r>
          </w:p>
        </w:tc>
      </w:tr>
      <w:tr w:rsidR="00FB3E06" w:rsidRPr="00FB3E06" w:rsidTr="00E03A2A">
        <w:trPr>
          <w:gridBefore w:val="1"/>
          <w:wBefore w:w="142" w:type="dxa"/>
          <w:trHeight w:val="465"/>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Увеличение прочих остатков денежных средств бюджетов поселений</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710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914 01 05 02 01 10 0000 510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-7 898 161,00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-8 003 196,08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X</w:t>
            </w:r>
          </w:p>
        </w:tc>
      </w:tr>
      <w:tr w:rsidR="00FB3E06" w:rsidRPr="00FB3E06" w:rsidTr="00E03A2A">
        <w:trPr>
          <w:gridBefore w:val="1"/>
          <w:wBefore w:w="142" w:type="dxa"/>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уменьшение остатков средств,</w:t>
            </w:r>
          </w:p>
          <w:p w:rsidR="00FB3E06" w:rsidRPr="00FB3E06" w:rsidRDefault="00FB3E06" w:rsidP="00FB3E06">
            <w:pPr>
              <w:rPr>
                <w:color w:val="000000"/>
                <w:sz w:val="26"/>
                <w:szCs w:val="26"/>
              </w:rPr>
            </w:pPr>
            <w:r w:rsidRPr="00FB3E06">
              <w:rPr>
                <w:color w:val="000000"/>
                <w:sz w:val="26"/>
                <w:szCs w:val="26"/>
              </w:rPr>
              <w:t xml:space="preserve"> всего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720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000 01 05 00 00 00 0000 600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8 614 316,00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8 532 084,68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X</w:t>
            </w:r>
          </w:p>
        </w:tc>
      </w:tr>
      <w:tr w:rsidR="00FB3E06" w:rsidRPr="00FB3E06" w:rsidTr="00E03A2A">
        <w:trPr>
          <w:gridBefore w:val="1"/>
          <w:wBefore w:w="142" w:type="dxa"/>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lastRenderedPageBreak/>
              <w:t>Уменьшение прочих остатков средств бюджетов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720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914 01 05 02 00 00 0000 600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8 614 316,00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8 532 084,68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r>
      <w:tr w:rsidR="00FB3E06" w:rsidRPr="00FB3E06" w:rsidTr="00E03A2A">
        <w:trPr>
          <w:gridBefore w:val="1"/>
          <w:wBefore w:w="142" w:type="dxa"/>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Уменьшение прочих остатков денежных средств бюджетов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720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914 01 05 02 01 00 0000 610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8 614 316,00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8 532 084,68</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r>
      <w:tr w:rsidR="00FB3E06" w:rsidRPr="00FB3E06" w:rsidTr="00E03A2A">
        <w:trPr>
          <w:gridBefore w:val="1"/>
          <w:wBefore w:w="142" w:type="dxa"/>
          <w:trHeight w:val="465"/>
        </w:trPr>
        <w:tc>
          <w:tcPr>
            <w:tcW w:w="2552" w:type="dxa"/>
            <w:tcBorders>
              <w:top w:val="nil"/>
              <w:left w:val="single" w:sz="4" w:space="0" w:color="000000"/>
              <w:bottom w:val="single" w:sz="4" w:space="0" w:color="auto"/>
              <w:right w:val="single" w:sz="8" w:space="0" w:color="000000"/>
            </w:tcBorders>
            <w:shd w:val="clear" w:color="auto" w:fill="auto"/>
            <w:vAlign w:val="bottom"/>
            <w:hideMark/>
          </w:tcPr>
          <w:p w:rsidR="00FB3E06" w:rsidRPr="00FB3E06" w:rsidRDefault="00FB3E06" w:rsidP="00FB3E06">
            <w:pPr>
              <w:rPr>
                <w:color w:val="000000"/>
                <w:sz w:val="26"/>
                <w:szCs w:val="26"/>
              </w:rPr>
            </w:pPr>
            <w:r w:rsidRPr="00FB3E06">
              <w:rPr>
                <w:color w:val="000000"/>
                <w:sz w:val="26"/>
                <w:szCs w:val="26"/>
              </w:rPr>
              <w:t>Уменьшение прочих остатков денежных средств бюджетов поселений</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720</w:t>
            </w:r>
          </w:p>
        </w:tc>
        <w:tc>
          <w:tcPr>
            <w:tcW w:w="2268" w:type="dxa"/>
            <w:gridSpan w:val="2"/>
            <w:tcBorders>
              <w:top w:val="nil"/>
              <w:left w:val="nil"/>
              <w:bottom w:val="single" w:sz="4" w:space="0" w:color="auto"/>
              <w:right w:val="single" w:sz="4" w:space="0" w:color="000000"/>
            </w:tcBorders>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914 01 05 02 01 10 0000 610</w:t>
            </w:r>
          </w:p>
        </w:tc>
        <w:tc>
          <w:tcPr>
            <w:tcW w:w="1701"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8 614 316,00</w:t>
            </w:r>
          </w:p>
        </w:tc>
        <w:tc>
          <w:tcPr>
            <w:tcW w:w="1701" w:type="dxa"/>
            <w:gridSpan w:val="2"/>
            <w:tcBorders>
              <w:top w:val="nil"/>
              <w:left w:val="nil"/>
              <w:bottom w:val="single" w:sz="4" w:space="0" w:color="auto"/>
              <w:right w:val="single" w:sz="4" w:space="0" w:color="000000"/>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8 532 084,68</w:t>
            </w:r>
          </w:p>
        </w:tc>
        <w:tc>
          <w:tcPr>
            <w:tcW w:w="1417" w:type="dxa"/>
            <w:gridSpan w:val="3"/>
            <w:tcBorders>
              <w:top w:val="nil"/>
              <w:left w:val="nil"/>
              <w:bottom w:val="single" w:sz="4" w:space="0" w:color="auto"/>
              <w:right w:val="single" w:sz="8" w:space="0" w:color="000000"/>
            </w:tcBorders>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X</w:t>
            </w:r>
          </w:p>
        </w:tc>
      </w:tr>
      <w:tr w:rsidR="00FB3E06" w:rsidRPr="00FB3E06" w:rsidTr="00E03A2A">
        <w:trPr>
          <w:gridBefore w:val="1"/>
          <w:wBefore w:w="142" w:type="dxa"/>
          <w:trHeight w:val="199"/>
        </w:trPr>
        <w:tc>
          <w:tcPr>
            <w:tcW w:w="2552" w:type="dxa"/>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p w:rsidR="00FB3E06" w:rsidRPr="00FB3E06" w:rsidRDefault="00FB3E06" w:rsidP="00FB3E06">
            <w:pPr>
              <w:rPr>
                <w:color w:val="000000"/>
                <w:sz w:val="26"/>
                <w:szCs w:val="26"/>
              </w:rPr>
            </w:pPr>
          </w:p>
        </w:tc>
        <w:tc>
          <w:tcPr>
            <w:tcW w:w="709" w:type="dxa"/>
            <w:gridSpan w:val="2"/>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2268" w:type="dxa"/>
            <w:gridSpan w:val="2"/>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tcBorders>
              <w:top w:val="single" w:sz="4" w:space="0" w:color="auto"/>
            </w:tcBorders>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199"/>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xml:space="preserve">Руководитель </w:t>
            </w:r>
          </w:p>
        </w:tc>
        <w:tc>
          <w:tcPr>
            <w:tcW w:w="2977" w:type="dxa"/>
            <w:gridSpan w:val="4"/>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_______________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99"/>
        </w:trPr>
        <w:tc>
          <w:tcPr>
            <w:tcW w:w="2552" w:type="dxa"/>
            <w:shd w:val="clear" w:color="auto" w:fill="auto"/>
            <w:noWrap/>
            <w:vAlign w:val="bottom"/>
            <w:hideMark/>
          </w:tcPr>
          <w:p w:rsidR="00FB3E06" w:rsidRPr="00FB3E06" w:rsidRDefault="00FB3E06" w:rsidP="00FB3E06">
            <w:pPr>
              <w:jc w:val="center"/>
              <w:rPr>
                <w:color w:val="000000"/>
                <w:sz w:val="26"/>
                <w:szCs w:val="26"/>
              </w:rPr>
            </w:pPr>
          </w:p>
        </w:tc>
        <w:tc>
          <w:tcPr>
            <w:tcW w:w="2977" w:type="dxa"/>
            <w:gridSpan w:val="4"/>
            <w:shd w:val="clear" w:color="auto" w:fill="auto"/>
            <w:noWrap/>
            <w:hideMark/>
          </w:tcPr>
          <w:p w:rsidR="00FB3E06" w:rsidRPr="00FB3E06" w:rsidRDefault="00FB3E06" w:rsidP="00FB3E06">
            <w:pPr>
              <w:jc w:val="center"/>
              <w:rPr>
                <w:color w:val="000000"/>
                <w:sz w:val="26"/>
                <w:szCs w:val="26"/>
              </w:rPr>
            </w:pPr>
            <w:r w:rsidRPr="00FB3E06">
              <w:rPr>
                <w:color w:val="000000"/>
                <w:sz w:val="26"/>
                <w:szCs w:val="26"/>
              </w:rPr>
              <w:t>(подпись)</w:t>
            </w:r>
          </w:p>
        </w:tc>
        <w:tc>
          <w:tcPr>
            <w:tcW w:w="3402" w:type="dxa"/>
            <w:gridSpan w:val="4"/>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(расшифровка подписи)</w:t>
            </w:r>
          </w:p>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40"/>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709" w:type="dxa"/>
            <w:gridSpan w:val="2"/>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2268"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70"/>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Руководитель финансово-</w:t>
            </w:r>
          </w:p>
        </w:tc>
        <w:tc>
          <w:tcPr>
            <w:tcW w:w="2977" w:type="dxa"/>
            <w:gridSpan w:val="4"/>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22"/>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экономической службы</w:t>
            </w:r>
          </w:p>
        </w:tc>
        <w:tc>
          <w:tcPr>
            <w:tcW w:w="2977" w:type="dxa"/>
            <w:gridSpan w:val="4"/>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_________________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22"/>
        </w:trPr>
        <w:tc>
          <w:tcPr>
            <w:tcW w:w="2552" w:type="dxa"/>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xml:space="preserve">                 </w:t>
            </w:r>
          </w:p>
        </w:tc>
        <w:tc>
          <w:tcPr>
            <w:tcW w:w="2977" w:type="dxa"/>
            <w:gridSpan w:val="4"/>
            <w:shd w:val="clear" w:color="auto" w:fill="auto"/>
            <w:noWrap/>
            <w:vAlign w:val="center"/>
            <w:hideMark/>
          </w:tcPr>
          <w:p w:rsidR="00FB3E06" w:rsidRPr="00FB3E06" w:rsidRDefault="00FB3E06" w:rsidP="00FB3E06">
            <w:pPr>
              <w:jc w:val="center"/>
              <w:rPr>
                <w:color w:val="000000"/>
                <w:sz w:val="26"/>
                <w:szCs w:val="26"/>
              </w:rPr>
            </w:pPr>
            <w:r w:rsidRPr="00FB3E06">
              <w:rPr>
                <w:color w:val="000000"/>
                <w:sz w:val="26"/>
                <w:szCs w:val="26"/>
              </w:rPr>
              <w:t>(подпись)</w:t>
            </w:r>
          </w:p>
        </w:tc>
        <w:tc>
          <w:tcPr>
            <w:tcW w:w="3402" w:type="dxa"/>
            <w:gridSpan w:val="4"/>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(расшифровка подписи)</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42"/>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709" w:type="dxa"/>
            <w:gridSpan w:val="2"/>
            <w:shd w:val="clear" w:color="auto" w:fill="auto"/>
            <w:noWrap/>
            <w:vAlign w:val="bottom"/>
            <w:hideMark/>
          </w:tcPr>
          <w:p w:rsidR="00FB3E06" w:rsidRPr="00FB3E06" w:rsidRDefault="00FB3E06" w:rsidP="00FB3E06">
            <w:pPr>
              <w:jc w:val="center"/>
              <w:rPr>
                <w:color w:val="000000"/>
                <w:sz w:val="26"/>
                <w:szCs w:val="26"/>
              </w:rPr>
            </w:pPr>
            <w:r w:rsidRPr="00FB3E06">
              <w:rPr>
                <w:color w:val="000000"/>
                <w:sz w:val="26"/>
                <w:szCs w:val="26"/>
              </w:rPr>
              <w:t> </w:t>
            </w:r>
          </w:p>
        </w:tc>
        <w:tc>
          <w:tcPr>
            <w:tcW w:w="2268"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42"/>
        </w:trPr>
        <w:tc>
          <w:tcPr>
            <w:tcW w:w="2552" w:type="dxa"/>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Главный бухгалтер</w:t>
            </w:r>
          </w:p>
        </w:tc>
        <w:tc>
          <w:tcPr>
            <w:tcW w:w="2977" w:type="dxa"/>
            <w:gridSpan w:val="4"/>
            <w:shd w:val="clear" w:color="auto" w:fill="auto"/>
            <w:vAlign w:val="bottom"/>
            <w:hideMark/>
          </w:tcPr>
          <w:p w:rsidR="00FB3E06" w:rsidRPr="00FB3E06" w:rsidRDefault="00FB3E06" w:rsidP="00FB3E06">
            <w:pPr>
              <w:jc w:val="center"/>
              <w:rPr>
                <w:color w:val="000000"/>
                <w:sz w:val="26"/>
                <w:szCs w:val="26"/>
              </w:rPr>
            </w:pPr>
            <w:r w:rsidRPr="00FB3E06">
              <w:rPr>
                <w:color w:val="000000"/>
                <w:sz w:val="26"/>
                <w:szCs w:val="26"/>
              </w:rPr>
              <w:t>_______________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240"/>
        </w:trPr>
        <w:tc>
          <w:tcPr>
            <w:tcW w:w="2552" w:type="dxa"/>
            <w:shd w:val="clear" w:color="auto" w:fill="auto"/>
            <w:noWrap/>
            <w:vAlign w:val="bottom"/>
            <w:hideMark/>
          </w:tcPr>
          <w:p w:rsidR="00FB3E06" w:rsidRPr="00FB3E06" w:rsidRDefault="00FB3E06" w:rsidP="00FB3E06">
            <w:pPr>
              <w:jc w:val="center"/>
              <w:rPr>
                <w:color w:val="000000"/>
                <w:sz w:val="26"/>
                <w:szCs w:val="26"/>
              </w:rPr>
            </w:pPr>
          </w:p>
        </w:tc>
        <w:tc>
          <w:tcPr>
            <w:tcW w:w="2977" w:type="dxa"/>
            <w:gridSpan w:val="4"/>
            <w:shd w:val="clear" w:color="auto" w:fill="auto"/>
            <w:noWrap/>
            <w:hideMark/>
          </w:tcPr>
          <w:p w:rsidR="00FB3E06" w:rsidRPr="00FB3E06" w:rsidRDefault="00FB3E06" w:rsidP="00FB3E06">
            <w:pPr>
              <w:jc w:val="center"/>
              <w:rPr>
                <w:color w:val="000000"/>
                <w:sz w:val="26"/>
                <w:szCs w:val="26"/>
              </w:rPr>
            </w:pPr>
            <w:r w:rsidRPr="00FB3E06">
              <w:rPr>
                <w:color w:val="000000"/>
                <w:sz w:val="26"/>
                <w:szCs w:val="26"/>
              </w:rPr>
              <w:t>(подпись)</w:t>
            </w:r>
          </w:p>
        </w:tc>
        <w:tc>
          <w:tcPr>
            <w:tcW w:w="3402" w:type="dxa"/>
            <w:gridSpan w:val="4"/>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(расшифровка подписи)</w:t>
            </w:r>
          </w:p>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42"/>
        </w:trPr>
        <w:tc>
          <w:tcPr>
            <w:tcW w:w="3261" w:type="dxa"/>
            <w:gridSpan w:val="3"/>
            <w:vMerge w:val="restart"/>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 ____________ 20    г.</w:t>
            </w:r>
          </w:p>
          <w:p w:rsidR="00FB3E06" w:rsidRPr="00FB3E06" w:rsidRDefault="00FB3E06" w:rsidP="00FB3E06">
            <w:pPr>
              <w:rPr>
                <w:color w:val="000000"/>
                <w:sz w:val="26"/>
                <w:szCs w:val="26"/>
              </w:rPr>
            </w:pPr>
            <w:r w:rsidRPr="00FB3E06">
              <w:rPr>
                <w:color w:val="000000"/>
                <w:sz w:val="26"/>
                <w:szCs w:val="26"/>
              </w:rPr>
              <w:t> </w:t>
            </w:r>
          </w:p>
        </w:tc>
        <w:tc>
          <w:tcPr>
            <w:tcW w:w="2268"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42"/>
        </w:trPr>
        <w:tc>
          <w:tcPr>
            <w:tcW w:w="3261" w:type="dxa"/>
            <w:gridSpan w:val="3"/>
            <w:vMerge/>
            <w:shd w:val="clear" w:color="auto" w:fill="auto"/>
            <w:noWrap/>
            <w:vAlign w:val="bottom"/>
            <w:hideMark/>
          </w:tcPr>
          <w:p w:rsidR="00FB3E06" w:rsidRPr="00FB3E06" w:rsidRDefault="00FB3E06" w:rsidP="00FB3E06">
            <w:pPr>
              <w:rPr>
                <w:color w:val="000000"/>
                <w:sz w:val="26"/>
                <w:szCs w:val="26"/>
              </w:rPr>
            </w:pPr>
          </w:p>
        </w:tc>
        <w:tc>
          <w:tcPr>
            <w:tcW w:w="2268"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701" w:type="dxa"/>
            <w:gridSpan w:val="2"/>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c>
          <w:tcPr>
            <w:tcW w:w="1417" w:type="dxa"/>
            <w:gridSpan w:val="3"/>
            <w:shd w:val="clear" w:color="auto" w:fill="auto"/>
            <w:noWrap/>
            <w:vAlign w:val="bottom"/>
            <w:hideMark/>
          </w:tcPr>
          <w:p w:rsidR="00FB3E06" w:rsidRPr="00FB3E06" w:rsidRDefault="00FB3E06" w:rsidP="00FB3E06">
            <w:pPr>
              <w:rPr>
                <w:color w:val="000000"/>
                <w:sz w:val="26"/>
                <w:szCs w:val="26"/>
              </w:rPr>
            </w:pPr>
            <w:r w:rsidRPr="00FB3E06">
              <w:rPr>
                <w:color w:val="000000"/>
                <w:sz w:val="26"/>
                <w:szCs w:val="26"/>
              </w:rPr>
              <w:t> </w:t>
            </w:r>
          </w:p>
        </w:tc>
      </w:tr>
      <w:tr w:rsidR="00FB3E06" w:rsidRPr="00FB3E06" w:rsidTr="00E03A2A">
        <w:trPr>
          <w:gridBefore w:val="1"/>
          <w:wBefore w:w="142" w:type="dxa"/>
          <w:trHeight w:val="300"/>
        </w:trPr>
        <w:tc>
          <w:tcPr>
            <w:tcW w:w="2552" w:type="dxa"/>
            <w:shd w:val="clear" w:color="auto" w:fill="auto"/>
            <w:noWrap/>
            <w:vAlign w:val="bottom"/>
            <w:hideMark/>
          </w:tcPr>
          <w:p w:rsidR="00FB3E06" w:rsidRPr="00FB3E06" w:rsidRDefault="00FB3E06" w:rsidP="00FB3E06">
            <w:pPr>
              <w:rPr>
                <w:color w:val="000000"/>
                <w:sz w:val="26"/>
                <w:szCs w:val="26"/>
              </w:rPr>
            </w:pPr>
          </w:p>
        </w:tc>
        <w:tc>
          <w:tcPr>
            <w:tcW w:w="709" w:type="dxa"/>
            <w:gridSpan w:val="2"/>
            <w:shd w:val="clear" w:color="auto" w:fill="auto"/>
            <w:noWrap/>
            <w:vAlign w:val="bottom"/>
            <w:hideMark/>
          </w:tcPr>
          <w:p w:rsidR="00FB3E06" w:rsidRPr="00FB3E06" w:rsidRDefault="00FB3E06" w:rsidP="00FB3E06">
            <w:pPr>
              <w:rPr>
                <w:sz w:val="26"/>
                <w:szCs w:val="26"/>
              </w:rPr>
            </w:pPr>
          </w:p>
        </w:tc>
        <w:tc>
          <w:tcPr>
            <w:tcW w:w="2268" w:type="dxa"/>
            <w:gridSpan w:val="2"/>
            <w:shd w:val="clear" w:color="auto" w:fill="auto"/>
            <w:noWrap/>
            <w:vAlign w:val="bottom"/>
            <w:hideMark/>
          </w:tcPr>
          <w:p w:rsidR="00FB3E06" w:rsidRPr="00FB3E06" w:rsidRDefault="00FB3E06" w:rsidP="00FB3E06">
            <w:pPr>
              <w:rPr>
                <w:sz w:val="26"/>
                <w:szCs w:val="26"/>
              </w:rPr>
            </w:pPr>
          </w:p>
        </w:tc>
        <w:tc>
          <w:tcPr>
            <w:tcW w:w="1701" w:type="dxa"/>
            <w:gridSpan w:val="2"/>
            <w:shd w:val="clear" w:color="auto" w:fill="auto"/>
            <w:noWrap/>
            <w:vAlign w:val="bottom"/>
            <w:hideMark/>
          </w:tcPr>
          <w:p w:rsidR="00FB3E06" w:rsidRPr="00FB3E06" w:rsidRDefault="00FB3E06" w:rsidP="00FB3E06">
            <w:pPr>
              <w:rPr>
                <w:sz w:val="26"/>
                <w:szCs w:val="26"/>
              </w:rPr>
            </w:pPr>
          </w:p>
        </w:tc>
        <w:tc>
          <w:tcPr>
            <w:tcW w:w="1701" w:type="dxa"/>
            <w:gridSpan w:val="2"/>
            <w:shd w:val="clear" w:color="auto" w:fill="auto"/>
            <w:noWrap/>
            <w:vAlign w:val="bottom"/>
            <w:hideMark/>
          </w:tcPr>
          <w:p w:rsidR="00FB3E06" w:rsidRPr="00FB3E06" w:rsidRDefault="00FB3E06" w:rsidP="00FB3E06">
            <w:pPr>
              <w:rPr>
                <w:sz w:val="26"/>
                <w:szCs w:val="26"/>
              </w:rPr>
            </w:pPr>
          </w:p>
        </w:tc>
        <w:tc>
          <w:tcPr>
            <w:tcW w:w="1417" w:type="dxa"/>
            <w:gridSpan w:val="3"/>
            <w:shd w:val="clear" w:color="auto" w:fill="auto"/>
            <w:noWrap/>
            <w:vAlign w:val="bottom"/>
            <w:hideMark/>
          </w:tcPr>
          <w:p w:rsidR="00FB3E06" w:rsidRPr="00FB3E06" w:rsidRDefault="00FB3E06" w:rsidP="00FB3E06">
            <w:pPr>
              <w:rPr>
                <w:sz w:val="26"/>
                <w:szCs w:val="26"/>
              </w:rPr>
            </w:pP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A75B6E" w:rsidRPr="00FB3E06" w:rsidRDefault="00A75B6E" w:rsidP="00FB3E06">
      <w:pPr>
        <w:spacing w:after="160" w:line="259" w:lineRule="auto"/>
        <w:rPr>
          <w:rFonts w:eastAsiaTheme="minorHAnsi"/>
          <w:sz w:val="26"/>
          <w:szCs w:val="26"/>
          <w:lang w:eastAsia="en-US"/>
        </w:rPr>
      </w:pPr>
    </w:p>
    <w:p w:rsidR="00FB3E06" w:rsidRPr="00FB3E06" w:rsidRDefault="00FB3E06" w:rsidP="00FB3E06">
      <w:pPr>
        <w:autoSpaceDE w:val="0"/>
        <w:autoSpaceDN w:val="0"/>
        <w:adjustRightInd w:val="0"/>
        <w:jc w:val="center"/>
        <w:rPr>
          <w:b/>
          <w:sz w:val="26"/>
          <w:szCs w:val="26"/>
        </w:rPr>
      </w:pPr>
      <w:r w:rsidRPr="00FB3E06">
        <w:rPr>
          <w:b/>
          <w:sz w:val="26"/>
          <w:szCs w:val="26"/>
        </w:rPr>
        <w:t>Пояснительная записка</w:t>
      </w:r>
    </w:p>
    <w:p w:rsidR="00FB3E06" w:rsidRPr="00FB3E06" w:rsidRDefault="00FB3E06" w:rsidP="00FB3E06">
      <w:pPr>
        <w:autoSpaceDE w:val="0"/>
        <w:autoSpaceDN w:val="0"/>
        <w:adjustRightInd w:val="0"/>
        <w:jc w:val="center"/>
        <w:rPr>
          <w:b/>
          <w:sz w:val="26"/>
          <w:szCs w:val="26"/>
        </w:rPr>
      </w:pPr>
      <w:r w:rsidRPr="00FB3E06">
        <w:rPr>
          <w:b/>
          <w:sz w:val="26"/>
          <w:szCs w:val="26"/>
        </w:rPr>
        <w:t xml:space="preserve"> к отчету об исполнении бюджета</w:t>
      </w:r>
    </w:p>
    <w:p w:rsidR="00FB3E06" w:rsidRPr="00FB3E06" w:rsidRDefault="00FB3E06" w:rsidP="00FB3E06">
      <w:pPr>
        <w:autoSpaceDE w:val="0"/>
        <w:autoSpaceDN w:val="0"/>
        <w:adjustRightInd w:val="0"/>
        <w:jc w:val="center"/>
        <w:rPr>
          <w:b/>
          <w:sz w:val="26"/>
          <w:szCs w:val="26"/>
        </w:rPr>
      </w:pPr>
      <w:r w:rsidRPr="00FB3E06">
        <w:rPr>
          <w:b/>
          <w:sz w:val="26"/>
          <w:szCs w:val="26"/>
        </w:rPr>
        <w:t xml:space="preserve">Нигирского сельского поселения </w:t>
      </w:r>
    </w:p>
    <w:p w:rsidR="00FB3E06" w:rsidRPr="00FB3E06" w:rsidRDefault="00FB3E06" w:rsidP="00FB3E06">
      <w:pPr>
        <w:autoSpaceDE w:val="0"/>
        <w:autoSpaceDN w:val="0"/>
        <w:adjustRightInd w:val="0"/>
        <w:jc w:val="center"/>
        <w:rPr>
          <w:b/>
          <w:sz w:val="26"/>
          <w:szCs w:val="26"/>
        </w:rPr>
      </w:pPr>
      <w:r w:rsidRPr="00FB3E06">
        <w:rPr>
          <w:b/>
          <w:sz w:val="26"/>
          <w:szCs w:val="26"/>
        </w:rPr>
        <w:t>за 2018 год</w:t>
      </w:r>
    </w:p>
    <w:p w:rsidR="00FB3E06" w:rsidRPr="00FB3E06" w:rsidRDefault="00FB3E06" w:rsidP="00FB3E06">
      <w:pPr>
        <w:jc w:val="both"/>
        <w:rPr>
          <w:b/>
          <w:sz w:val="26"/>
          <w:szCs w:val="26"/>
        </w:rPr>
      </w:pPr>
    </w:p>
    <w:p w:rsidR="00FB3E06" w:rsidRPr="00FB3E06" w:rsidRDefault="00FB3E06" w:rsidP="00FB3E06">
      <w:pPr>
        <w:jc w:val="both"/>
        <w:rPr>
          <w:bCs/>
          <w:sz w:val="26"/>
          <w:szCs w:val="26"/>
        </w:rPr>
      </w:pPr>
      <w:r w:rsidRPr="00FB3E06">
        <w:rPr>
          <w:bCs/>
          <w:sz w:val="26"/>
          <w:szCs w:val="26"/>
        </w:rPr>
        <w:t xml:space="preserve">Бюджет Нигирского сельского поселения на 2018 год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 </w:t>
      </w:r>
    </w:p>
    <w:p w:rsidR="00FB3E06" w:rsidRPr="00FB3E06" w:rsidRDefault="00FB3E06" w:rsidP="00FB3E06">
      <w:pPr>
        <w:jc w:val="both"/>
        <w:rPr>
          <w:bCs/>
          <w:sz w:val="26"/>
          <w:szCs w:val="26"/>
        </w:rPr>
      </w:pPr>
      <w:r w:rsidRPr="00FB3E06">
        <w:rPr>
          <w:bCs/>
          <w:sz w:val="26"/>
          <w:szCs w:val="26"/>
        </w:rPr>
        <w:t>План 2018 года по доходам СБР составил 7 898,161 тыс. рублей, получено доходов за 2018 год 7 905,996 тыс. рублей или 100,09 % к плану 2018 года.</w:t>
      </w:r>
    </w:p>
    <w:p w:rsidR="00FB3E06" w:rsidRPr="00FB3E06" w:rsidRDefault="00FB3E06" w:rsidP="00FB3E06">
      <w:pPr>
        <w:jc w:val="both"/>
        <w:rPr>
          <w:bCs/>
          <w:sz w:val="26"/>
          <w:szCs w:val="26"/>
        </w:rPr>
      </w:pPr>
      <w:r w:rsidRPr="00FB3E06">
        <w:rPr>
          <w:bCs/>
          <w:sz w:val="26"/>
          <w:szCs w:val="26"/>
        </w:rPr>
        <w:t>План 2018 года по расходам составил 8 614,316 тыс. рублей, исполнение в сумме 8 434,884 тыс. рублей или 97,91 % к годовым бюджетным назначениям.</w:t>
      </w:r>
    </w:p>
    <w:p w:rsidR="00FB3E06" w:rsidRPr="00FB3E06" w:rsidRDefault="00FB3E06" w:rsidP="00FB3E06">
      <w:pPr>
        <w:jc w:val="both"/>
        <w:rPr>
          <w:bCs/>
          <w:sz w:val="26"/>
          <w:szCs w:val="26"/>
        </w:rPr>
      </w:pPr>
      <w:r w:rsidRPr="00FB3E06">
        <w:rPr>
          <w:bCs/>
          <w:sz w:val="26"/>
          <w:szCs w:val="26"/>
        </w:rPr>
        <w:t xml:space="preserve">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составлял 73,000 тыс. рублей. На отчетную дату изменен в связи с уточнением остатков на едином счете и составляет 716,155 тыс. рублей, а исполнение 528,888 тыс. рублей. </w:t>
      </w:r>
    </w:p>
    <w:p w:rsidR="00FB3E06" w:rsidRPr="00FB3E06" w:rsidRDefault="00FB3E06" w:rsidP="00FB3E06">
      <w:pPr>
        <w:jc w:val="both"/>
        <w:rPr>
          <w:sz w:val="26"/>
          <w:szCs w:val="26"/>
        </w:rPr>
      </w:pPr>
    </w:p>
    <w:p w:rsidR="00FB3E06" w:rsidRPr="00FB3E06" w:rsidRDefault="00FB3E06" w:rsidP="00FB3E06">
      <w:pPr>
        <w:jc w:val="center"/>
        <w:rPr>
          <w:sz w:val="26"/>
          <w:szCs w:val="26"/>
        </w:rPr>
      </w:pPr>
      <w:r w:rsidRPr="00FB3E06">
        <w:rPr>
          <w:sz w:val="26"/>
          <w:szCs w:val="26"/>
        </w:rPr>
        <w:t>Доходы</w:t>
      </w:r>
    </w:p>
    <w:p w:rsidR="00FB3E06" w:rsidRPr="00FB3E06" w:rsidRDefault="00FB3E06" w:rsidP="00FB3E06">
      <w:pPr>
        <w:jc w:val="both"/>
        <w:rPr>
          <w:sz w:val="26"/>
          <w:szCs w:val="26"/>
        </w:rPr>
      </w:pPr>
      <w:r w:rsidRPr="00FB3E06">
        <w:rPr>
          <w:sz w:val="26"/>
          <w:szCs w:val="26"/>
        </w:rPr>
        <w:t> </w:t>
      </w:r>
    </w:p>
    <w:p w:rsidR="00FB3E06" w:rsidRPr="00FB3E06" w:rsidRDefault="00FB3E06" w:rsidP="00FB3E06">
      <w:pPr>
        <w:jc w:val="both"/>
        <w:rPr>
          <w:sz w:val="26"/>
          <w:szCs w:val="26"/>
        </w:rPr>
      </w:pPr>
      <w:r w:rsidRPr="00FB3E06">
        <w:rPr>
          <w:sz w:val="26"/>
          <w:szCs w:val="26"/>
        </w:rPr>
        <w:t>Основными источниками формирования собственных доходов бюджета поселения являются:</w:t>
      </w:r>
    </w:p>
    <w:p w:rsidR="00FB3E06" w:rsidRPr="00FB3E06" w:rsidRDefault="00FB3E06" w:rsidP="00FB3E06">
      <w:pPr>
        <w:jc w:val="both"/>
        <w:rPr>
          <w:sz w:val="26"/>
          <w:szCs w:val="26"/>
        </w:rPr>
      </w:pPr>
      <w:r w:rsidRPr="00FB3E06">
        <w:rPr>
          <w:sz w:val="26"/>
          <w:szCs w:val="26"/>
        </w:rPr>
        <w:t>- налог на доходы физических лиц;</w:t>
      </w:r>
    </w:p>
    <w:p w:rsidR="00FB3E06" w:rsidRPr="00FB3E06" w:rsidRDefault="00FB3E06" w:rsidP="00FB3E06">
      <w:pPr>
        <w:jc w:val="both"/>
        <w:rPr>
          <w:sz w:val="26"/>
          <w:szCs w:val="26"/>
        </w:rPr>
      </w:pPr>
      <w:r w:rsidRPr="00FB3E06">
        <w:rPr>
          <w:sz w:val="26"/>
          <w:szCs w:val="26"/>
        </w:rPr>
        <w:t>- доходы от уплаты акцизов;</w:t>
      </w:r>
    </w:p>
    <w:p w:rsidR="00FB3E06" w:rsidRPr="00FB3E06" w:rsidRDefault="00FB3E06" w:rsidP="00FB3E06">
      <w:pPr>
        <w:jc w:val="both"/>
        <w:rPr>
          <w:sz w:val="26"/>
          <w:szCs w:val="26"/>
        </w:rPr>
      </w:pPr>
      <w:r w:rsidRPr="00FB3E06">
        <w:rPr>
          <w:sz w:val="26"/>
          <w:szCs w:val="26"/>
        </w:rPr>
        <w:t>- налог, взимаемый   в   связи   с   применением   упрощенной   системы налогообложения;</w:t>
      </w:r>
    </w:p>
    <w:p w:rsidR="00FB3E06" w:rsidRPr="00FB3E06" w:rsidRDefault="00FB3E06" w:rsidP="00FB3E06">
      <w:pPr>
        <w:jc w:val="both"/>
        <w:rPr>
          <w:sz w:val="26"/>
          <w:szCs w:val="26"/>
        </w:rPr>
      </w:pPr>
      <w:r w:rsidRPr="00FB3E06">
        <w:rPr>
          <w:sz w:val="26"/>
          <w:szCs w:val="26"/>
        </w:rPr>
        <w:t>- транспортный налог;</w:t>
      </w:r>
    </w:p>
    <w:p w:rsidR="00FB3E06" w:rsidRPr="00FB3E06" w:rsidRDefault="00FB3E06" w:rsidP="00FB3E06">
      <w:pPr>
        <w:jc w:val="both"/>
        <w:rPr>
          <w:sz w:val="26"/>
          <w:szCs w:val="26"/>
        </w:rPr>
      </w:pPr>
      <w:r w:rsidRPr="00FB3E06">
        <w:rPr>
          <w:sz w:val="26"/>
          <w:szCs w:val="26"/>
        </w:rPr>
        <w:t>- земельный налог;</w:t>
      </w:r>
    </w:p>
    <w:p w:rsidR="00FB3E06" w:rsidRPr="00FB3E06" w:rsidRDefault="00FB3E06" w:rsidP="00FB3E06">
      <w:pPr>
        <w:jc w:val="both"/>
        <w:rPr>
          <w:sz w:val="26"/>
          <w:szCs w:val="26"/>
        </w:rPr>
      </w:pPr>
      <w:r w:rsidRPr="00FB3E06">
        <w:rPr>
          <w:sz w:val="26"/>
          <w:szCs w:val="26"/>
        </w:rPr>
        <w:t>- государственная пошлина;</w:t>
      </w:r>
    </w:p>
    <w:p w:rsidR="00FB3E06" w:rsidRPr="00FB3E06" w:rsidRDefault="00FB3E06" w:rsidP="00FB3E06">
      <w:pPr>
        <w:jc w:val="both"/>
        <w:rPr>
          <w:sz w:val="26"/>
          <w:szCs w:val="26"/>
        </w:rPr>
      </w:pPr>
      <w:r w:rsidRPr="00FB3E06">
        <w:rPr>
          <w:sz w:val="26"/>
          <w:szCs w:val="26"/>
        </w:rPr>
        <w:t>- доходы от сдачи в аренду имущества;</w:t>
      </w:r>
    </w:p>
    <w:p w:rsidR="00FB3E06" w:rsidRPr="00FB3E06" w:rsidRDefault="00FB3E06" w:rsidP="00FB3E06">
      <w:pPr>
        <w:jc w:val="both"/>
        <w:rPr>
          <w:sz w:val="26"/>
          <w:szCs w:val="26"/>
        </w:rPr>
      </w:pPr>
      <w:r w:rsidRPr="00FB3E06">
        <w:rPr>
          <w:sz w:val="26"/>
          <w:szCs w:val="26"/>
        </w:rPr>
        <w:t>- прочие поступления от использования имущества, находящегося в собственности поселений</w:t>
      </w:r>
    </w:p>
    <w:p w:rsidR="00FB3E06" w:rsidRPr="00FB3E06" w:rsidRDefault="00FB3E06" w:rsidP="00FB3E06">
      <w:pPr>
        <w:jc w:val="both"/>
        <w:rPr>
          <w:sz w:val="26"/>
          <w:szCs w:val="26"/>
        </w:rPr>
      </w:pPr>
      <w:r w:rsidRPr="00FB3E06">
        <w:rPr>
          <w:sz w:val="26"/>
          <w:szCs w:val="26"/>
        </w:rPr>
        <w:t> </w:t>
      </w:r>
    </w:p>
    <w:p w:rsidR="00FB3E06" w:rsidRPr="00FB3E06" w:rsidRDefault="00FB3E06" w:rsidP="00FB3E06">
      <w:pPr>
        <w:jc w:val="both"/>
        <w:rPr>
          <w:sz w:val="26"/>
          <w:szCs w:val="26"/>
        </w:rPr>
      </w:pPr>
      <w:r w:rsidRPr="00FB3E06">
        <w:rPr>
          <w:sz w:val="26"/>
          <w:szCs w:val="26"/>
        </w:rPr>
        <w:t>Исполнение плана по собственным доходам бюджета поселения за 2018 год составило 1651,518 тыс. рублей, или 100,5 % от плана 2018 года (1643,683 тыс. рублей) и 113,0 % к уровню поступлений 2017 года (1461,291 тыс. рублей), в том числе:</w:t>
      </w:r>
    </w:p>
    <w:p w:rsidR="00FB3E06" w:rsidRPr="00FB3E06" w:rsidRDefault="00FB3E06" w:rsidP="00FB3E06">
      <w:pPr>
        <w:jc w:val="both"/>
        <w:rPr>
          <w:sz w:val="26"/>
          <w:szCs w:val="26"/>
        </w:rPr>
      </w:pPr>
      <w:r w:rsidRPr="00FB3E06">
        <w:rPr>
          <w:sz w:val="26"/>
          <w:szCs w:val="26"/>
        </w:rPr>
        <w:t>Исполнение по налоговым доходам за 2018 год составило 1534,581 тыс. рублей, или 100,5 % от плана 2018 года (1526,330 тыс. рублей), или 113,9 % к уровню поступлений 2017 года (1347,857 тыс. рублей).</w:t>
      </w:r>
    </w:p>
    <w:p w:rsidR="00FB3E06" w:rsidRPr="00FB3E06" w:rsidRDefault="00FB3E06" w:rsidP="00FB3E06">
      <w:pPr>
        <w:jc w:val="both"/>
        <w:rPr>
          <w:sz w:val="26"/>
          <w:szCs w:val="26"/>
        </w:rPr>
      </w:pPr>
      <w:r w:rsidRPr="00FB3E06">
        <w:rPr>
          <w:sz w:val="26"/>
          <w:szCs w:val="26"/>
        </w:rPr>
        <w:t> </w:t>
      </w:r>
    </w:p>
    <w:p w:rsidR="00FB3E06" w:rsidRPr="00FB3E06" w:rsidRDefault="00FB3E06" w:rsidP="00FB3E06">
      <w:pPr>
        <w:jc w:val="center"/>
        <w:rPr>
          <w:sz w:val="26"/>
          <w:szCs w:val="26"/>
        </w:rPr>
      </w:pPr>
      <w:r w:rsidRPr="00FB3E06">
        <w:rPr>
          <w:sz w:val="26"/>
          <w:szCs w:val="26"/>
        </w:rPr>
        <w:t>Исполнение плановых показателей за 2018 год в разрезе налогов:</w:t>
      </w:r>
    </w:p>
    <w:p w:rsidR="00FB3E06" w:rsidRPr="00FB3E06" w:rsidRDefault="00FB3E06" w:rsidP="00FB3E06">
      <w:pPr>
        <w:jc w:val="both"/>
        <w:rPr>
          <w:sz w:val="26"/>
          <w:szCs w:val="26"/>
        </w:rPr>
      </w:pPr>
      <w:r w:rsidRPr="00FB3E06">
        <w:rPr>
          <w:sz w:val="26"/>
          <w:szCs w:val="26"/>
        </w:rPr>
        <w:t> </w:t>
      </w:r>
    </w:p>
    <w:p w:rsidR="00FB3E06" w:rsidRPr="00FB3E06" w:rsidRDefault="00FB3E06" w:rsidP="00FB3E06">
      <w:pPr>
        <w:tabs>
          <w:tab w:val="left" w:pos="709"/>
        </w:tabs>
        <w:jc w:val="both"/>
        <w:rPr>
          <w:sz w:val="26"/>
          <w:szCs w:val="26"/>
        </w:rPr>
      </w:pPr>
      <w:r w:rsidRPr="00FB3E06">
        <w:rPr>
          <w:sz w:val="26"/>
          <w:szCs w:val="26"/>
        </w:rPr>
        <w:t>          1. По налогу на доходы физических лиц исполнение составило 45,320 тыс. руб., или 100,7 % к плану 2018 года (45,0 тыс. руб.), и 114,4 % к уровню поступлений 2017 года (39,614 тыс. рублей). Рост поступлений связан с увеличением фонда оплаты труда в организациях, увеличением минимального размера оплаты труда.</w:t>
      </w:r>
    </w:p>
    <w:p w:rsidR="00FB3E06" w:rsidRPr="00FB3E06" w:rsidRDefault="00FB3E06" w:rsidP="00FB3E06">
      <w:pPr>
        <w:tabs>
          <w:tab w:val="left" w:pos="709"/>
        </w:tabs>
        <w:jc w:val="both"/>
        <w:rPr>
          <w:sz w:val="26"/>
          <w:szCs w:val="26"/>
        </w:rPr>
      </w:pPr>
      <w:r w:rsidRPr="00FB3E06">
        <w:rPr>
          <w:sz w:val="26"/>
          <w:szCs w:val="26"/>
        </w:rPr>
        <w:lastRenderedPageBreak/>
        <w:t>          2. Доходы от уплаты акцизов при плане 2018 года 1190,0 тыс. руб. исполнение составило 1193,983 тыс. рублей или 100,3 %. По сравнению с прошлым годом поступления увеличились на 61,721 тыс. руб. Акцизы относятся к федеральному виду налога, поступает налог на счет УФК по Хабаровскому краю (администратор) и распределяется им согласно нормативов отчислений в бюджет сельского поселения своевременно. Расчет доходов от уплаты акцизов для сельских поселений происходит с учетом протяжённости автомобильных дорог общего пользования.</w:t>
      </w:r>
    </w:p>
    <w:p w:rsidR="00FB3E06" w:rsidRPr="00FB3E06" w:rsidRDefault="00FB3E06" w:rsidP="00FB3E06">
      <w:pPr>
        <w:tabs>
          <w:tab w:val="left" w:pos="709"/>
        </w:tabs>
        <w:jc w:val="both"/>
        <w:rPr>
          <w:sz w:val="26"/>
          <w:szCs w:val="26"/>
        </w:rPr>
      </w:pPr>
      <w:r w:rsidRPr="00FB3E06">
        <w:rPr>
          <w:sz w:val="26"/>
          <w:szCs w:val="26"/>
        </w:rPr>
        <w:t>          3. По единому налогу, взимаемому в связи с применением упрощенной системы налогообложения исполнение составило 117,066 тыс. рублей, или 100 % к плановым показателям. По сравнению с прошлым годом поступления по данному налогу увеличились на 117,038 тыс. руб. (фактическое поступление за 2017 год составило 0,028 тыс. руб.). Данный платеж осуществлен индивидуальным предпринимателем, осуществляющим деятельность на территории сельского поселения (ИП Чистяков Е.А.). В 2017 году данным плательщиком налог не был уплачен, в связи с имеющейся переплатой по УСН.</w:t>
      </w:r>
    </w:p>
    <w:p w:rsidR="00FB3E06" w:rsidRPr="00FB3E06" w:rsidRDefault="00FB3E06" w:rsidP="00FB3E06">
      <w:pPr>
        <w:tabs>
          <w:tab w:val="left" w:pos="709"/>
        </w:tabs>
        <w:jc w:val="both"/>
        <w:rPr>
          <w:sz w:val="26"/>
          <w:szCs w:val="26"/>
        </w:rPr>
      </w:pPr>
      <w:r w:rsidRPr="00FB3E06">
        <w:rPr>
          <w:sz w:val="26"/>
          <w:szCs w:val="26"/>
        </w:rPr>
        <w:t>          4. По налогу на имущество физических лиц исполнение составило 8,255 тыс. руб. или 100,5 % к плановым показателям (8,211 тыс. руб.), к уровню поступлений 2017 года рост в 4,4 раза или на 6,372 тыс. руб. Рост поступлений за счет увеличения количества налогоплательщиков, по которым исчислен налог к уплате.</w:t>
      </w:r>
    </w:p>
    <w:p w:rsidR="00FB3E06" w:rsidRPr="00FB3E06" w:rsidRDefault="00FB3E06" w:rsidP="00FB3E06">
      <w:pPr>
        <w:tabs>
          <w:tab w:val="left" w:pos="709"/>
        </w:tabs>
        <w:jc w:val="both"/>
        <w:rPr>
          <w:sz w:val="26"/>
          <w:szCs w:val="26"/>
        </w:rPr>
      </w:pPr>
      <w:r w:rsidRPr="00FB3E06">
        <w:rPr>
          <w:sz w:val="26"/>
          <w:szCs w:val="26"/>
        </w:rPr>
        <w:t>          5. По транспортному налогу исполнение составило 104,097 тыс. руб., или 103,9 % к плану 2018 года (100,203 тыс. руб.), и в 1,5 раза превысило уровень поступлений 2017 года (68,626 тыс. рублей). Рост поступлений за счет увеличения количества налогоплательщиков, по которым исчислен налог к уплате. В Нигирском сельском поселении транспортный налог уплачивают физические лица.</w:t>
      </w:r>
    </w:p>
    <w:p w:rsidR="00FB3E06" w:rsidRPr="00FB3E06" w:rsidRDefault="00FB3E06" w:rsidP="00FB3E06">
      <w:pPr>
        <w:tabs>
          <w:tab w:val="left" w:pos="709"/>
        </w:tabs>
        <w:jc w:val="both"/>
        <w:rPr>
          <w:sz w:val="26"/>
          <w:szCs w:val="26"/>
        </w:rPr>
      </w:pPr>
      <w:r w:rsidRPr="00FB3E06">
        <w:rPr>
          <w:sz w:val="26"/>
          <w:szCs w:val="26"/>
        </w:rPr>
        <w:t xml:space="preserve">          6. По земельному налогу исполнение составило 62,310 тыс. руб., или 100 % к плану 2018 года (62,300 тыс. руб.), и 65,5 % к уровню поступлений 2017 года (95,194 тыс. руб.). Снижение поступлений связано с уплатой в 2017 году МБОУ ООШ с. Нигирь задолженности за 2016 год. </w:t>
      </w:r>
    </w:p>
    <w:p w:rsidR="00FB3E06" w:rsidRPr="00FB3E06" w:rsidRDefault="00FB3E06" w:rsidP="00FB3E06">
      <w:pPr>
        <w:tabs>
          <w:tab w:val="left" w:pos="709"/>
        </w:tabs>
        <w:jc w:val="both"/>
        <w:rPr>
          <w:sz w:val="26"/>
          <w:szCs w:val="26"/>
        </w:rPr>
      </w:pPr>
      <w:r w:rsidRPr="00FB3E06">
        <w:rPr>
          <w:sz w:val="26"/>
          <w:szCs w:val="26"/>
        </w:rPr>
        <w:t>           7. По государственной пошлине исполнение составило 3,550 тыс. руб. или 100 % к плану 2018 года. По сравнению с прошлым годом поступления уменьшились на 6,7 тыс. руб. (фактическое поступление 2017 года составило 10,250 тыс. руб.). Снижение поступлений связано с уменьшением количества обращений граждан для оформления доверенностей и других документов.</w:t>
      </w:r>
    </w:p>
    <w:p w:rsidR="00FB3E06" w:rsidRPr="00FB3E06" w:rsidRDefault="00FB3E06" w:rsidP="00FB3E06">
      <w:pPr>
        <w:tabs>
          <w:tab w:val="left" w:pos="709"/>
        </w:tabs>
        <w:jc w:val="both"/>
        <w:rPr>
          <w:sz w:val="26"/>
          <w:szCs w:val="26"/>
        </w:rPr>
      </w:pPr>
      <w:r w:rsidRPr="00FB3E06">
        <w:rPr>
          <w:sz w:val="26"/>
          <w:szCs w:val="26"/>
        </w:rPr>
        <w:t> </w:t>
      </w:r>
    </w:p>
    <w:p w:rsidR="00FB3E06" w:rsidRPr="00FB3E06" w:rsidRDefault="00FB3E06" w:rsidP="00FB3E06">
      <w:pPr>
        <w:tabs>
          <w:tab w:val="left" w:pos="709"/>
        </w:tabs>
        <w:jc w:val="both"/>
        <w:rPr>
          <w:sz w:val="26"/>
          <w:szCs w:val="26"/>
        </w:rPr>
      </w:pPr>
      <w:r w:rsidRPr="00FB3E06">
        <w:rPr>
          <w:sz w:val="26"/>
          <w:szCs w:val="26"/>
        </w:rPr>
        <w:t xml:space="preserve">           Исполнение по неналоговым доходам составило 116,937 тыс. рублей, или 99,6 % от плана 2018 года (117,353 тыс. рублей), и 103,1 % к уровню поступлений 2017 года (113,434 тыс. рублей). </w:t>
      </w:r>
    </w:p>
    <w:p w:rsidR="00FB3E06" w:rsidRPr="00FB3E06" w:rsidRDefault="00FB3E06" w:rsidP="00FB3E06">
      <w:pPr>
        <w:tabs>
          <w:tab w:val="left" w:pos="709"/>
        </w:tabs>
        <w:jc w:val="both"/>
        <w:rPr>
          <w:sz w:val="26"/>
          <w:szCs w:val="26"/>
        </w:rPr>
      </w:pPr>
      <w:r w:rsidRPr="00FB3E06">
        <w:rPr>
          <w:sz w:val="26"/>
          <w:szCs w:val="26"/>
        </w:rPr>
        <w:t> </w:t>
      </w:r>
    </w:p>
    <w:p w:rsidR="00FB3E06" w:rsidRPr="00FB3E06" w:rsidRDefault="00FB3E06" w:rsidP="00FB3E06">
      <w:pPr>
        <w:tabs>
          <w:tab w:val="left" w:pos="709"/>
        </w:tabs>
        <w:jc w:val="both"/>
        <w:rPr>
          <w:sz w:val="26"/>
          <w:szCs w:val="26"/>
        </w:rPr>
      </w:pPr>
      <w:r w:rsidRPr="00FB3E06">
        <w:rPr>
          <w:sz w:val="26"/>
          <w:szCs w:val="26"/>
        </w:rPr>
        <w:t>           1. Исполнение по доходам от сдачи в аренду имущества в 2018 году составило 61,353 тыс. рублей, или 100 % к плану 2018 года, и 93,3 % к уровню поступлений 2017 года (65,786 тыс. руб.). Снижение поступлений связано с погашением в 2017 году задолженности за 2016 год.</w:t>
      </w:r>
    </w:p>
    <w:p w:rsidR="00FB3E06" w:rsidRPr="00FB3E06" w:rsidRDefault="00FB3E06" w:rsidP="00FB3E06">
      <w:pPr>
        <w:jc w:val="both"/>
        <w:rPr>
          <w:sz w:val="26"/>
          <w:szCs w:val="26"/>
        </w:rPr>
      </w:pPr>
      <w:r w:rsidRPr="00FB3E06">
        <w:rPr>
          <w:sz w:val="26"/>
          <w:szCs w:val="26"/>
        </w:rPr>
        <w:t>         2. Исполнение по прочим поступлениям от использования имущества, находящегося в собственности поселений, составило 55,584 тыс. рублей, или 99,3 % при годовом плане на 2018 год 56,0 тыс. рублей. По сравнению с прошлым годом поступления от использования имущества увеличились на 7,936 тыс. руб.                  </w:t>
      </w:r>
    </w:p>
    <w:p w:rsidR="00FB3E06" w:rsidRPr="00FB3E06" w:rsidRDefault="00FB3E06" w:rsidP="00FB3E06">
      <w:pPr>
        <w:jc w:val="both"/>
        <w:rPr>
          <w:sz w:val="26"/>
          <w:szCs w:val="26"/>
        </w:rPr>
      </w:pPr>
      <w:r w:rsidRPr="00FB3E06">
        <w:rPr>
          <w:sz w:val="26"/>
          <w:szCs w:val="26"/>
        </w:rPr>
        <w:t>         Рост поступлений произошел в связи с проведением претензионной работы по взысканию задолженности.</w:t>
      </w:r>
    </w:p>
    <w:p w:rsidR="00FB3E06" w:rsidRPr="00FB3E06" w:rsidRDefault="00FB3E06" w:rsidP="00FB3E06">
      <w:pPr>
        <w:shd w:val="clear" w:color="auto" w:fill="FFFFFF"/>
        <w:autoSpaceDE w:val="0"/>
        <w:autoSpaceDN w:val="0"/>
        <w:adjustRightInd w:val="0"/>
        <w:ind w:right="120"/>
        <w:jc w:val="both"/>
        <w:rPr>
          <w:sz w:val="26"/>
          <w:szCs w:val="26"/>
        </w:rPr>
      </w:pPr>
    </w:p>
    <w:p w:rsidR="00FB3E06" w:rsidRPr="00FB3E06" w:rsidRDefault="00FB3E06" w:rsidP="00FB3E06">
      <w:pPr>
        <w:shd w:val="clear" w:color="auto" w:fill="FFFFFF"/>
        <w:autoSpaceDE w:val="0"/>
        <w:autoSpaceDN w:val="0"/>
        <w:adjustRightInd w:val="0"/>
        <w:ind w:right="120"/>
        <w:jc w:val="center"/>
        <w:rPr>
          <w:b/>
          <w:sz w:val="26"/>
          <w:szCs w:val="26"/>
        </w:rPr>
      </w:pPr>
      <w:r w:rsidRPr="00FB3E06">
        <w:rPr>
          <w:b/>
          <w:sz w:val="26"/>
          <w:szCs w:val="26"/>
        </w:rPr>
        <w:t>Безвозмездные поступления</w:t>
      </w:r>
    </w:p>
    <w:p w:rsidR="00FB3E06" w:rsidRPr="00FB3E06" w:rsidRDefault="00FB3E06" w:rsidP="00FB3E06">
      <w:pPr>
        <w:shd w:val="clear" w:color="auto" w:fill="FFFFFF"/>
        <w:autoSpaceDE w:val="0"/>
        <w:autoSpaceDN w:val="0"/>
        <w:adjustRightInd w:val="0"/>
        <w:ind w:right="120"/>
        <w:jc w:val="center"/>
        <w:rPr>
          <w:b/>
          <w:sz w:val="26"/>
          <w:szCs w:val="26"/>
        </w:rPr>
      </w:pPr>
    </w:p>
    <w:p w:rsidR="00FB3E06" w:rsidRPr="00FB3E06" w:rsidRDefault="00FB3E06" w:rsidP="00FB3E06">
      <w:pPr>
        <w:tabs>
          <w:tab w:val="left" w:pos="709"/>
        </w:tabs>
        <w:jc w:val="both"/>
        <w:rPr>
          <w:sz w:val="26"/>
          <w:szCs w:val="26"/>
        </w:rPr>
      </w:pPr>
      <w:r w:rsidRPr="00FB3E06">
        <w:rPr>
          <w:sz w:val="26"/>
          <w:szCs w:val="26"/>
        </w:rPr>
        <w:tab/>
        <w:t>За 2018 год в бюджете поселения безвозмездные поступления составили 6 54,478 тыс. рублей при годовом плане 6 254,478 тыс. рублей или 100 % к уточненному плану 2018 года, из них:</w:t>
      </w:r>
    </w:p>
    <w:p w:rsidR="00FB3E06" w:rsidRPr="00FB3E06" w:rsidRDefault="00FB3E06" w:rsidP="00FB3E06">
      <w:pPr>
        <w:jc w:val="both"/>
        <w:rPr>
          <w:sz w:val="26"/>
          <w:szCs w:val="26"/>
        </w:rPr>
      </w:pPr>
      <w:r w:rsidRPr="00FB3E06">
        <w:rPr>
          <w:sz w:val="26"/>
          <w:szCs w:val="26"/>
        </w:rPr>
        <w:t>- дотация на выравнивание уровня бюджетной обеспеченности сельского поселения поступила в бюджет поселения в сумме 1 387,290 тыс. рублей при годовом плане 1 389,290 тыс. рублей или 100% к годовому плану (за счет средств районного бюджета в сумме 1 382,800 тыс. рублей за счет средств краевого бюджета на реализацию закона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 в сумме 6,490 тыс. рублей.);</w:t>
      </w:r>
    </w:p>
    <w:p w:rsidR="00FB3E06" w:rsidRPr="00FB3E06" w:rsidRDefault="00FB3E06" w:rsidP="00FB3E06">
      <w:pPr>
        <w:jc w:val="both"/>
        <w:rPr>
          <w:sz w:val="26"/>
          <w:szCs w:val="26"/>
        </w:rPr>
      </w:pPr>
      <w:r w:rsidRPr="00FB3E06">
        <w:rPr>
          <w:sz w:val="26"/>
          <w:szCs w:val="26"/>
        </w:rPr>
        <w:t>- субвенция бюджету поселения на государственную регистрацию актов гражданского состояния поступила в сумме 19,620 тыс. рублей при годовом плане 19,620 тыс. рублей или 100% к годовому плану (за счет средств краевого бюджета на реализацию закона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p w:rsidR="00FB3E06" w:rsidRPr="00FB3E06" w:rsidRDefault="00FB3E06" w:rsidP="00FB3E06">
      <w:pPr>
        <w:jc w:val="both"/>
        <w:rPr>
          <w:sz w:val="26"/>
          <w:szCs w:val="26"/>
        </w:rPr>
      </w:pPr>
      <w:r w:rsidRPr="00FB3E06">
        <w:rPr>
          <w:sz w:val="26"/>
          <w:szCs w:val="26"/>
        </w:rPr>
        <w:t>- субвенция на выполнение полномочий по первичному воинскому учету на территориях, где отсутствуют военные комиссариаты, поступила в сумме 59,510 тыс. рублей при годовом плане 59,510 тыс. рублей или 100% к годовым плановым назначениям (за счет средств краевого бюджета на реализацию Федерального закона от 28.03.1998 № 53-ФЗ «О воинской обязанности и военной службе»);</w:t>
      </w:r>
    </w:p>
    <w:p w:rsidR="00FB3E06" w:rsidRPr="00FB3E06" w:rsidRDefault="00FB3E06" w:rsidP="00FB3E06">
      <w:pPr>
        <w:jc w:val="both"/>
        <w:rPr>
          <w:sz w:val="26"/>
          <w:szCs w:val="26"/>
        </w:rPr>
      </w:pPr>
      <w:r w:rsidRPr="00FB3E06">
        <w:rPr>
          <w:sz w:val="26"/>
          <w:szCs w:val="26"/>
        </w:rPr>
        <w:t>- прочие межбюджетные трансферты, передаваемые бюджетам поселений из районного бюджета, поступили в сумме 4 483,178 тыс. рублей или 100 % к годовому плану.</w:t>
      </w:r>
    </w:p>
    <w:p w:rsidR="00FB3E06" w:rsidRPr="00FB3E06" w:rsidRDefault="00FB3E06" w:rsidP="00FB3E06">
      <w:pPr>
        <w:jc w:val="both"/>
        <w:rPr>
          <w:sz w:val="26"/>
          <w:szCs w:val="26"/>
        </w:rPr>
      </w:pPr>
      <w:r w:rsidRPr="00FB3E06">
        <w:rPr>
          <w:sz w:val="26"/>
          <w:szCs w:val="26"/>
        </w:rPr>
        <w:t xml:space="preserve">-прочие безвозмездные поступления поступили в сумме 249,220 тыс. рублей или 100% к годовому плану. </w:t>
      </w:r>
    </w:p>
    <w:p w:rsidR="00FB3E06" w:rsidRPr="00FB3E06" w:rsidRDefault="00FB3E06" w:rsidP="00FB3E06">
      <w:pPr>
        <w:jc w:val="both"/>
        <w:rPr>
          <w:sz w:val="26"/>
          <w:szCs w:val="26"/>
        </w:rPr>
      </w:pPr>
    </w:p>
    <w:p w:rsidR="00FB3E06" w:rsidRPr="00FB3E06" w:rsidRDefault="00FB3E06" w:rsidP="00FB3E06">
      <w:pPr>
        <w:jc w:val="center"/>
        <w:rPr>
          <w:b/>
          <w:sz w:val="26"/>
          <w:szCs w:val="26"/>
        </w:rPr>
      </w:pPr>
      <w:r w:rsidRPr="00FB3E06">
        <w:rPr>
          <w:b/>
          <w:sz w:val="26"/>
          <w:szCs w:val="26"/>
        </w:rPr>
        <w:t>Расходы</w:t>
      </w:r>
    </w:p>
    <w:p w:rsidR="00FB3E06" w:rsidRPr="00FB3E06" w:rsidRDefault="00FB3E06" w:rsidP="00FB3E06">
      <w:pPr>
        <w:jc w:val="both"/>
        <w:rPr>
          <w:sz w:val="26"/>
          <w:szCs w:val="26"/>
        </w:rPr>
      </w:pPr>
      <w:r w:rsidRPr="00FB3E06">
        <w:rPr>
          <w:sz w:val="26"/>
          <w:szCs w:val="26"/>
        </w:rPr>
        <w:t>План 2018 года по расходам составил 8 614,316 тыс. рублей, за 2018 год исполнение составило 8 434,884 тыс. рублей или 97,91 % к плану 2018 года.</w:t>
      </w:r>
    </w:p>
    <w:p w:rsidR="00FB3E06" w:rsidRPr="00FB3E06" w:rsidRDefault="00FB3E06" w:rsidP="00FB3E06">
      <w:pPr>
        <w:jc w:val="center"/>
        <w:rPr>
          <w:b/>
          <w:sz w:val="26"/>
          <w:szCs w:val="26"/>
        </w:rPr>
      </w:pPr>
    </w:p>
    <w:p w:rsidR="00FB3E06" w:rsidRPr="00FB3E06" w:rsidRDefault="00FB3E06" w:rsidP="00FB3E06">
      <w:pPr>
        <w:jc w:val="center"/>
        <w:rPr>
          <w:b/>
          <w:sz w:val="26"/>
          <w:szCs w:val="26"/>
        </w:rPr>
      </w:pPr>
      <w:r w:rsidRPr="00FB3E06">
        <w:rPr>
          <w:b/>
          <w:sz w:val="26"/>
          <w:szCs w:val="26"/>
        </w:rPr>
        <w:t>Раздел 01 Общегосударственные вопросы</w:t>
      </w:r>
    </w:p>
    <w:p w:rsidR="00FB3E06" w:rsidRPr="00FB3E06" w:rsidRDefault="00FB3E06" w:rsidP="00FB3E06">
      <w:pPr>
        <w:jc w:val="center"/>
        <w:rPr>
          <w:b/>
          <w:sz w:val="26"/>
          <w:szCs w:val="26"/>
        </w:rPr>
      </w:pPr>
    </w:p>
    <w:p w:rsidR="00FB3E06" w:rsidRPr="00FB3E06" w:rsidRDefault="00FB3E06" w:rsidP="00FB3E06">
      <w:pPr>
        <w:jc w:val="center"/>
        <w:rPr>
          <w:bCs/>
          <w:sz w:val="26"/>
          <w:szCs w:val="26"/>
          <w:u w:val="single"/>
        </w:rPr>
      </w:pPr>
      <w:r w:rsidRPr="00FB3E06">
        <w:rPr>
          <w:bCs/>
          <w:sz w:val="26"/>
          <w:szCs w:val="26"/>
          <w:u w:val="single"/>
        </w:rPr>
        <w:t>Подраздел 0102 Функционирование высшего должностного лица субъекта РФ и органа местного самоуправления</w:t>
      </w:r>
    </w:p>
    <w:p w:rsidR="00FB3E06" w:rsidRPr="00FB3E06" w:rsidRDefault="00FB3E06" w:rsidP="00FB3E06">
      <w:pPr>
        <w:tabs>
          <w:tab w:val="left" w:pos="709"/>
        </w:tabs>
        <w:jc w:val="both"/>
        <w:rPr>
          <w:bCs/>
          <w:sz w:val="26"/>
          <w:szCs w:val="26"/>
        </w:rPr>
      </w:pPr>
      <w:r w:rsidRPr="00FB3E06">
        <w:rPr>
          <w:bCs/>
          <w:sz w:val="26"/>
          <w:szCs w:val="26"/>
        </w:rPr>
        <w:tab/>
        <w:t>По данному подразделу отражены расходы на содержание главы поселения, а именно заработная плата и начисления. Исполнение за 2018 год составило 931,271 тыс. рублей или 100% к плану 2018 года.</w:t>
      </w:r>
    </w:p>
    <w:p w:rsidR="00FB3E06" w:rsidRPr="00FB3E06" w:rsidRDefault="00FB3E06" w:rsidP="00FB3E06">
      <w:pPr>
        <w:jc w:val="both"/>
        <w:rPr>
          <w:bCs/>
          <w:sz w:val="26"/>
          <w:szCs w:val="26"/>
        </w:rPr>
      </w:pPr>
    </w:p>
    <w:p w:rsidR="00FB3E06" w:rsidRPr="00FB3E06" w:rsidRDefault="00FB3E06" w:rsidP="00FB3E06">
      <w:pPr>
        <w:jc w:val="center"/>
        <w:rPr>
          <w:sz w:val="26"/>
          <w:szCs w:val="26"/>
          <w:u w:val="single"/>
        </w:rPr>
      </w:pPr>
      <w:r w:rsidRPr="00FB3E06">
        <w:rPr>
          <w:sz w:val="26"/>
          <w:szCs w:val="26"/>
          <w:u w:val="single"/>
        </w:rPr>
        <w:t>Подраздел 0104 Функционирование местных администраций</w:t>
      </w:r>
    </w:p>
    <w:p w:rsidR="00FB3E06" w:rsidRPr="00FB3E06" w:rsidRDefault="00FB3E06" w:rsidP="00FB3E06">
      <w:pPr>
        <w:jc w:val="both"/>
        <w:rPr>
          <w:sz w:val="26"/>
          <w:szCs w:val="26"/>
        </w:rPr>
      </w:pPr>
      <w:r w:rsidRPr="00FB3E06">
        <w:rPr>
          <w:sz w:val="26"/>
          <w:szCs w:val="26"/>
        </w:rPr>
        <w:tab/>
        <w:t xml:space="preserve">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w:t>
      </w:r>
      <w:r w:rsidRPr="00FB3E06">
        <w:rPr>
          <w:sz w:val="26"/>
          <w:szCs w:val="26"/>
        </w:rPr>
        <w:lastRenderedPageBreak/>
        <w:t>сумме 4 114,345 тыс. рублей. Расходы за 2018 год исполнены в сумме 4 114,345 тыс. рублей или 100% к плановым назначениям 2018 года.</w:t>
      </w:r>
    </w:p>
    <w:p w:rsidR="00FB3E06" w:rsidRPr="00FB3E06" w:rsidRDefault="00FB3E06" w:rsidP="00FB3E06">
      <w:pPr>
        <w:jc w:val="both"/>
        <w:rPr>
          <w:sz w:val="26"/>
          <w:szCs w:val="26"/>
        </w:rPr>
      </w:pPr>
    </w:p>
    <w:p w:rsidR="00FB3E06" w:rsidRPr="00FB3E06" w:rsidRDefault="00FB3E06" w:rsidP="00FB3E06">
      <w:pPr>
        <w:keepNext/>
        <w:jc w:val="center"/>
        <w:outlineLvl w:val="2"/>
        <w:rPr>
          <w:bCs/>
          <w:sz w:val="26"/>
          <w:szCs w:val="26"/>
          <w:u w:val="single"/>
        </w:rPr>
      </w:pPr>
      <w:r w:rsidRPr="00FB3E06">
        <w:rPr>
          <w:bCs/>
          <w:sz w:val="26"/>
          <w:szCs w:val="26"/>
          <w:u w:val="single"/>
        </w:rPr>
        <w:t>Подраздел 0106 Межбюджетные трансферты на обеспечение деятельности органов финансового надзора</w:t>
      </w:r>
    </w:p>
    <w:p w:rsidR="00FB3E06" w:rsidRPr="00FB3E06" w:rsidRDefault="00FB3E06" w:rsidP="00FB3E06">
      <w:pPr>
        <w:keepNext/>
        <w:jc w:val="both"/>
        <w:outlineLvl w:val="2"/>
        <w:rPr>
          <w:bCs/>
          <w:sz w:val="26"/>
          <w:szCs w:val="26"/>
        </w:rPr>
      </w:pPr>
      <w:r w:rsidRPr="00FB3E06">
        <w:rPr>
          <w:bCs/>
          <w:sz w:val="26"/>
          <w:szCs w:val="26"/>
        </w:rPr>
        <w:t>План 29,837 тыс. рублей. Расходы за 2018 года исполнены в сумме 29,837 тысяч рублей.</w:t>
      </w:r>
    </w:p>
    <w:p w:rsidR="00FB3E06" w:rsidRPr="00FB3E06" w:rsidRDefault="00FB3E06" w:rsidP="00FB3E06">
      <w:pPr>
        <w:keepNext/>
        <w:jc w:val="center"/>
        <w:outlineLvl w:val="2"/>
        <w:rPr>
          <w:bCs/>
          <w:sz w:val="26"/>
          <w:szCs w:val="26"/>
          <w:u w:val="single"/>
        </w:rPr>
      </w:pPr>
      <w:r w:rsidRPr="00FB3E06">
        <w:rPr>
          <w:bCs/>
          <w:sz w:val="26"/>
          <w:szCs w:val="26"/>
          <w:u w:val="single"/>
        </w:rPr>
        <w:t>Подраздел 0107 Обеспечение проведения выборов т референдумов</w:t>
      </w:r>
    </w:p>
    <w:p w:rsidR="00FB3E06" w:rsidRPr="00FB3E06" w:rsidRDefault="00FB3E06" w:rsidP="00FB3E06">
      <w:pPr>
        <w:keepNext/>
        <w:jc w:val="both"/>
        <w:outlineLvl w:val="2"/>
        <w:rPr>
          <w:bCs/>
          <w:sz w:val="26"/>
          <w:szCs w:val="26"/>
        </w:rPr>
      </w:pPr>
      <w:r w:rsidRPr="00FB3E06">
        <w:rPr>
          <w:bCs/>
          <w:sz w:val="26"/>
          <w:szCs w:val="26"/>
        </w:rPr>
        <w:tab/>
        <w:t>На подраздел отнесены расходы в общей сумме 121,460 тыс. рублей. Расходы за 2018 года 121,460.</w:t>
      </w:r>
    </w:p>
    <w:p w:rsidR="00FB3E06" w:rsidRPr="00FB3E06" w:rsidRDefault="00FB3E06" w:rsidP="00FB3E06">
      <w:pPr>
        <w:keepNext/>
        <w:jc w:val="both"/>
        <w:outlineLvl w:val="2"/>
        <w:rPr>
          <w:bCs/>
          <w:sz w:val="26"/>
          <w:szCs w:val="26"/>
        </w:rPr>
      </w:pPr>
    </w:p>
    <w:p w:rsidR="00FB3E06" w:rsidRPr="00FB3E06" w:rsidRDefault="00FB3E06" w:rsidP="00FB3E06">
      <w:pPr>
        <w:keepNext/>
        <w:jc w:val="center"/>
        <w:outlineLvl w:val="2"/>
        <w:rPr>
          <w:bCs/>
          <w:sz w:val="26"/>
          <w:szCs w:val="26"/>
          <w:u w:val="single"/>
        </w:rPr>
      </w:pPr>
      <w:r w:rsidRPr="00FB3E06">
        <w:rPr>
          <w:bCs/>
          <w:sz w:val="26"/>
          <w:szCs w:val="26"/>
          <w:u w:val="single"/>
        </w:rPr>
        <w:t>Подраздел 0111 Резервные фонды</w:t>
      </w:r>
    </w:p>
    <w:p w:rsidR="00FB3E06" w:rsidRPr="00FB3E06" w:rsidRDefault="00FB3E06" w:rsidP="00FB3E06">
      <w:pPr>
        <w:keepNext/>
        <w:jc w:val="both"/>
        <w:outlineLvl w:val="2"/>
        <w:rPr>
          <w:bCs/>
          <w:sz w:val="26"/>
          <w:szCs w:val="26"/>
        </w:rPr>
      </w:pPr>
      <w:r w:rsidRPr="00FB3E06">
        <w:rPr>
          <w:bCs/>
          <w:sz w:val="26"/>
          <w:szCs w:val="26"/>
        </w:rPr>
        <w:tab/>
        <w:t>На подраздел отнесены расходы на резервный фонд в общей сумме 5,000 тыс. рублей. Расходы за 2018 год составили 0 %.</w:t>
      </w:r>
    </w:p>
    <w:p w:rsidR="00FB3E06" w:rsidRPr="00FB3E06" w:rsidRDefault="00FB3E06" w:rsidP="00FB3E06">
      <w:pPr>
        <w:rPr>
          <w:sz w:val="26"/>
          <w:szCs w:val="26"/>
        </w:rPr>
      </w:pPr>
    </w:p>
    <w:p w:rsidR="00FB3E06" w:rsidRPr="00FB3E06" w:rsidRDefault="00FB3E06" w:rsidP="00FB3E06">
      <w:pPr>
        <w:jc w:val="center"/>
        <w:rPr>
          <w:sz w:val="26"/>
          <w:szCs w:val="26"/>
          <w:u w:val="single"/>
        </w:rPr>
      </w:pPr>
      <w:r w:rsidRPr="00FB3E06">
        <w:rPr>
          <w:sz w:val="26"/>
          <w:szCs w:val="26"/>
          <w:u w:val="single"/>
        </w:rPr>
        <w:t>Подраздел 0113 Другие общегосударственные вопросы</w:t>
      </w:r>
    </w:p>
    <w:p w:rsidR="00FB3E06" w:rsidRPr="00FB3E06" w:rsidRDefault="00FB3E06" w:rsidP="00FB3E06">
      <w:pPr>
        <w:rPr>
          <w:sz w:val="26"/>
          <w:szCs w:val="26"/>
        </w:rPr>
      </w:pPr>
      <w:r w:rsidRPr="00FB3E06">
        <w:rPr>
          <w:sz w:val="26"/>
          <w:szCs w:val="26"/>
        </w:rPr>
        <w:tab/>
        <w:t>План 360,730 тыс. рублей. Расходы за 2018 года исполнены в сумме 360,730 тыс. рублей. Расходы направлены:</w:t>
      </w:r>
    </w:p>
    <w:p w:rsidR="00FB3E06" w:rsidRPr="00FB3E06" w:rsidRDefault="00FB3E06" w:rsidP="00FB3E06">
      <w:pPr>
        <w:rPr>
          <w:sz w:val="26"/>
          <w:szCs w:val="26"/>
        </w:rPr>
      </w:pPr>
      <w:r w:rsidRPr="00FB3E06">
        <w:rPr>
          <w:sz w:val="26"/>
          <w:szCs w:val="26"/>
        </w:rPr>
        <w:t>- 102,000 тыс. рублей оплата за кадастровые работы;</w:t>
      </w:r>
    </w:p>
    <w:p w:rsidR="00FB3E06" w:rsidRPr="00FB3E06" w:rsidRDefault="00FB3E06" w:rsidP="00FB3E06">
      <w:pPr>
        <w:autoSpaceDE w:val="0"/>
        <w:autoSpaceDN w:val="0"/>
        <w:adjustRightInd w:val="0"/>
        <w:jc w:val="both"/>
        <w:rPr>
          <w:color w:val="000000"/>
          <w:sz w:val="26"/>
          <w:szCs w:val="26"/>
        </w:rPr>
      </w:pPr>
      <w:r w:rsidRPr="00FB3E06">
        <w:rPr>
          <w:color w:val="000000"/>
          <w:sz w:val="26"/>
          <w:szCs w:val="26"/>
        </w:rPr>
        <w:t>- 1,197 тыс. рублей оплата за предоставление сведений с Хабкрайинвентаризации;</w:t>
      </w:r>
    </w:p>
    <w:p w:rsidR="00FB3E06" w:rsidRPr="00FB3E06" w:rsidRDefault="00FB3E06" w:rsidP="00FB3E06">
      <w:pPr>
        <w:autoSpaceDE w:val="0"/>
        <w:autoSpaceDN w:val="0"/>
        <w:adjustRightInd w:val="0"/>
        <w:jc w:val="both"/>
        <w:rPr>
          <w:color w:val="000000"/>
          <w:sz w:val="26"/>
          <w:szCs w:val="26"/>
        </w:rPr>
      </w:pPr>
      <w:r w:rsidRPr="00FB3E06">
        <w:rPr>
          <w:color w:val="000000"/>
          <w:sz w:val="26"/>
          <w:szCs w:val="26"/>
        </w:rPr>
        <w:t>- 249,153 тыс. рублей (спонсорские средства) приобретение спортивного оборудования, качель и баннер;</w:t>
      </w:r>
    </w:p>
    <w:p w:rsidR="00FB3E06" w:rsidRPr="00FB3E06" w:rsidRDefault="00FB3E06" w:rsidP="00FB3E06">
      <w:pPr>
        <w:autoSpaceDE w:val="0"/>
        <w:autoSpaceDN w:val="0"/>
        <w:adjustRightInd w:val="0"/>
        <w:jc w:val="both"/>
        <w:rPr>
          <w:color w:val="000000"/>
          <w:sz w:val="26"/>
          <w:szCs w:val="26"/>
        </w:rPr>
      </w:pPr>
      <w:r w:rsidRPr="00FB3E06">
        <w:rPr>
          <w:color w:val="000000"/>
          <w:sz w:val="26"/>
          <w:szCs w:val="26"/>
        </w:rPr>
        <w:t>- 6,380 тыс. рублей оплата госпошлины для постановки техники на учет в ГИБДД;</w:t>
      </w:r>
    </w:p>
    <w:p w:rsidR="00FB3E06" w:rsidRPr="00FB3E06" w:rsidRDefault="00FB3E06" w:rsidP="00FB3E06">
      <w:pPr>
        <w:autoSpaceDE w:val="0"/>
        <w:autoSpaceDN w:val="0"/>
        <w:adjustRightInd w:val="0"/>
        <w:jc w:val="both"/>
        <w:rPr>
          <w:color w:val="000000"/>
          <w:sz w:val="26"/>
          <w:szCs w:val="26"/>
        </w:rPr>
      </w:pPr>
      <w:r w:rsidRPr="00FB3E06">
        <w:rPr>
          <w:color w:val="000000"/>
          <w:sz w:val="26"/>
          <w:szCs w:val="26"/>
        </w:rPr>
        <w:t>- 2,000 тыс. рублей оплата Совета МО.</w:t>
      </w:r>
    </w:p>
    <w:p w:rsidR="00FB3E06" w:rsidRPr="00FB3E06" w:rsidRDefault="00FB3E06" w:rsidP="00FB3E06">
      <w:pPr>
        <w:keepNext/>
        <w:jc w:val="center"/>
        <w:outlineLvl w:val="2"/>
        <w:rPr>
          <w:b/>
          <w:bCs/>
          <w:sz w:val="26"/>
          <w:szCs w:val="26"/>
        </w:rPr>
      </w:pPr>
    </w:p>
    <w:p w:rsidR="00FB3E06" w:rsidRPr="00FB3E06" w:rsidRDefault="00FB3E06" w:rsidP="00FB3E06">
      <w:pPr>
        <w:keepNext/>
        <w:jc w:val="center"/>
        <w:outlineLvl w:val="2"/>
        <w:rPr>
          <w:b/>
          <w:bCs/>
          <w:sz w:val="26"/>
          <w:szCs w:val="26"/>
        </w:rPr>
      </w:pPr>
      <w:r w:rsidRPr="00FB3E06">
        <w:rPr>
          <w:b/>
          <w:bCs/>
          <w:sz w:val="26"/>
          <w:szCs w:val="26"/>
        </w:rPr>
        <w:t>Раздел 02 Национальная оборона</w:t>
      </w:r>
    </w:p>
    <w:p w:rsidR="00FB3E06" w:rsidRPr="00FB3E06" w:rsidRDefault="00FB3E06" w:rsidP="00FB3E06">
      <w:pPr>
        <w:keepNext/>
        <w:jc w:val="center"/>
        <w:outlineLvl w:val="2"/>
        <w:rPr>
          <w:b/>
          <w:bCs/>
          <w:sz w:val="26"/>
          <w:szCs w:val="26"/>
        </w:rPr>
      </w:pPr>
    </w:p>
    <w:p w:rsidR="00FB3E06" w:rsidRPr="00FB3E06" w:rsidRDefault="00FB3E06" w:rsidP="00FB3E06">
      <w:pPr>
        <w:keepNext/>
        <w:jc w:val="center"/>
        <w:outlineLvl w:val="3"/>
        <w:rPr>
          <w:sz w:val="26"/>
          <w:szCs w:val="26"/>
          <w:u w:val="single"/>
        </w:rPr>
      </w:pPr>
      <w:r w:rsidRPr="00FB3E06">
        <w:rPr>
          <w:sz w:val="26"/>
          <w:szCs w:val="26"/>
          <w:u w:val="single"/>
        </w:rPr>
        <w:t>Подраздел 0203 Мобилизационная и вневойсковая подготовка</w:t>
      </w:r>
    </w:p>
    <w:p w:rsidR="00FB3E06" w:rsidRPr="00FB3E06" w:rsidRDefault="00FB3E06" w:rsidP="00FB3E06">
      <w:pPr>
        <w:tabs>
          <w:tab w:val="left" w:pos="709"/>
        </w:tabs>
        <w:jc w:val="both"/>
        <w:rPr>
          <w:sz w:val="26"/>
          <w:szCs w:val="26"/>
        </w:rPr>
      </w:pPr>
      <w:r w:rsidRPr="00FB3E06">
        <w:rPr>
          <w:sz w:val="26"/>
          <w:szCs w:val="26"/>
        </w:rPr>
        <w:tab/>
        <w:t xml:space="preserve">По данному подразделу отражены расходы в сумме 59,510 тыс. рублей на </w:t>
      </w:r>
      <w:r w:rsidRPr="00FB3E06">
        <w:rPr>
          <w:bCs/>
          <w:sz w:val="26"/>
          <w:szCs w:val="26"/>
        </w:rPr>
        <w:t xml:space="preserve">выполнение полномочий по первичному воинскому учёту на территориях, где отсутствуют военные комиссариаты. Расходы финансируются из краевого бюджета. </w:t>
      </w:r>
      <w:r w:rsidRPr="00FB3E06">
        <w:rPr>
          <w:sz w:val="26"/>
          <w:szCs w:val="26"/>
        </w:rPr>
        <w:t>Исполнение за 2018 год 59,510 тыс. рублей.</w:t>
      </w:r>
    </w:p>
    <w:p w:rsidR="00FB3E06" w:rsidRPr="00FB3E06" w:rsidRDefault="00FB3E06" w:rsidP="00FB3E06">
      <w:pPr>
        <w:jc w:val="center"/>
        <w:rPr>
          <w:b/>
          <w:sz w:val="26"/>
          <w:szCs w:val="26"/>
        </w:rPr>
      </w:pPr>
    </w:p>
    <w:p w:rsidR="00FB3E06" w:rsidRPr="00FB3E06" w:rsidRDefault="00FB3E06" w:rsidP="00FB3E06">
      <w:pPr>
        <w:jc w:val="center"/>
        <w:rPr>
          <w:b/>
          <w:sz w:val="26"/>
          <w:szCs w:val="26"/>
        </w:rPr>
      </w:pPr>
      <w:r w:rsidRPr="00FB3E06">
        <w:rPr>
          <w:b/>
          <w:sz w:val="26"/>
          <w:szCs w:val="26"/>
        </w:rPr>
        <w:t>Раздел 03 Правоохранительная деятельность</w:t>
      </w:r>
    </w:p>
    <w:p w:rsidR="00FB3E06" w:rsidRPr="00FB3E06" w:rsidRDefault="00FB3E06" w:rsidP="00FB3E06">
      <w:pPr>
        <w:jc w:val="center"/>
        <w:rPr>
          <w:b/>
          <w:sz w:val="26"/>
          <w:szCs w:val="26"/>
        </w:rPr>
      </w:pPr>
    </w:p>
    <w:p w:rsidR="00FB3E06" w:rsidRPr="00FB3E06" w:rsidRDefault="00FB3E06" w:rsidP="00FB3E06">
      <w:pPr>
        <w:jc w:val="center"/>
        <w:rPr>
          <w:sz w:val="26"/>
          <w:szCs w:val="26"/>
          <w:u w:val="single"/>
        </w:rPr>
      </w:pPr>
      <w:r w:rsidRPr="00FB3E06">
        <w:rPr>
          <w:sz w:val="26"/>
          <w:szCs w:val="26"/>
          <w:u w:val="single"/>
        </w:rPr>
        <w:t>Подраздел 0304 Органы юстиции</w:t>
      </w:r>
    </w:p>
    <w:p w:rsidR="00FB3E06" w:rsidRPr="00FB3E06" w:rsidRDefault="00FB3E06" w:rsidP="00FB3E06">
      <w:pPr>
        <w:jc w:val="both"/>
        <w:rPr>
          <w:bCs/>
          <w:sz w:val="26"/>
          <w:szCs w:val="26"/>
        </w:rPr>
      </w:pPr>
      <w:r w:rsidRPr="00FB3E06">
        <w:rPr>
          <w:sz w:val="26"/>
          <w:szCs w:val="26"/>
        </w:rPr>
        <w:t xml:space="preserve">На данный подраздел отнесены расходы на государственную регистрацию актов гражданского состояния (ЗАГС), которые финансируются из краевого бюджета. Исполнение </w:t>
      </w:r>
      <w:r w:rsidRPr="00FB3E06">
        <w:rPr>
          <w:bCs/>
          <w:sz w:val="26"/>
          <w:szCs w:val="26"/>
        </w:rPr>
        <w:t>составило 19,620 тыс. рублей при годовом плане 19,620 тыс. рублей.</w:t>
      </w:r>
    </w:p>
    <w:p w:rsidR="00FB3E06" w:rsidRPr="00FB3E06" w:rsidRDefault="00FB3E06" w:rsidP="00FB3E06">
      <w:pPr>
        <w:jc w:val="center"/>
        <w:rPr>
          <w:bCs/>
          <w:sz w:val="26"/>
          <w:szCs w:val="26"/>
          <w:u w:val="single"/>
        </w:rPr>
      </w:pPr>
      <w:r w:rsidRPr="00FB3E06">
        <w:rPr>
          <w:bCs/>
          <w:sz w:val="26"/>
          <w:szCs w:val="26"/>
          <w:u w:val="single"/>
        </w:rPr>
        <w:t>Подраздел 0309 Защита населения и территории от ЧС</w:t>
      </w:r>
    </w:p>
    <w:p w:rsidR="00FB3E06" w:rsidRPr="00FB3E06" w:rsidRDefault="00FB3E06" w:rsidP="00FB3E06">
      <w:pPr>
        <w:tabs>
          <w:tab w:val="left" w:pos="709"/>
        </w:tabs>
        <w:jc w:val="both"/>
        <w:rPr>
          <w:sz w:val="26"/>
          <w:szCs w:val="26"/>
        </w:rPr>
      </w:pPr>
      <w:r w:rsidRPr="00FB3E06">
        <w:rPr>
          <w:sz w:val="26"/>
          <w:szCs w:val="26"/>
        </w:rPr>
        <w:t xml:space="preserve">           На данном подразделе отражены расходы на осуществление мероприятий по предупреждению и ликвидации последствий чрезвычайных ситуаций и стихийных бедствий, возникших на территории поселения.</w:t>
      </w:r>
    </w:p>
    <w:p w:rsidR="00FB3E06" w:rsidRPr="00FB3E06" w:rsidRDefault="00FB3E06" w:rsidP="00FB3E06">
      <w:pPr>
        <w:jc w:val="both"/>
        <w:rPr>
          <w:sz w:val="26"/>
          <w:szCs w:val="26"/>
        </w:rPr>
      </w:pPr>
      <w:r w:rsidRPr="00FB3E06">
        <w:rPr>
          <w:sz w:val="26"/>
          <w:szCs w:val="26"/>
        </w:rPr>
        <w:t>Исполнение за 2018 год составило 72,804 тыс. рублей при годовом плане 72,804 тыс. рублей или 100,0 % к годовому плану.</w:t>
      </w:r>
    </w:p>
    <w:p w:rsidR="00FB3E06" w:rsidRPr="00FB3E06" w:rsidRDefault="00FB3E06" w:rsidP="00FB3E06">
      <w:pPr>
        <w:jc w:val="both"/>
        <w:rPr>
          <w:sz w:val="26"/>
          <w:szCs w:val="26"/>
        </w:rPr>
      </w:pPr>
      <w:r w:rsidRPr="00FB3E06">
        <w:rPr>
          <w:sz w:val="26"/>
          <w:szCs w:val="26"/>
        </w:rPr>
        <w:t xml:space="preserve"> Денежные средства были выделены из краевого бюджета в соответствии с распоряжением Правительства Хабаровского края от 13 декабря 2018 № 831-рп «Об оказании финансовой помощи Николаевскому муниципальному району» в </w:t>
      </w:r>
      <w:r w:rsidRPr="00FB3E06">
        <w:rPr>
          <w:sz w:val="26"/>
          <w:szCs w:val="26"/>
        </w:rPr>
        <w:lastRenderedPageBreak/>
        <w:t>результате объявленного ЧС, произошедшего в сентябре 2018 г., и направлены на проведение неотложных аварийно-восстановительных работ объекта – линия электропередач 6кВ воздушная ЛЭП высокого напряжения.</w:t>
      </w:r>
    </w:p>
    <w:p w:rsidR="00FB3E06" w:rsidRPr="00FB3E06" w:rsidRDefault="00FB3E06" w:rsidP="00FB3E06">
      <w:pPr>
        <w:rPr>
          <w:sz w:val="26"/>
          <w:szCs w:val="26"/>
          <w:u w:val="single"/>
        </w:rPr>
      </w:pPr>
    </w:p>
    <w:p w:rsidR="00FB3E06" w:rsidRPr="00FB3E06" w:rsidRDefault="00FB3E06" w:rsidP="00FB3E06">
      <w:pPr>
        <w:jc w:val="center"/>
        <w:rPr>
          <w:sz w:val="26"/>
          <w:szCs w:val="26"/>
          <w:u w:val="single"/>
        </w:rPr>
      </w:pPr>
      <w:r w:rsidRPr="00FB3E06">
        <w:rPr>
          <w:sz w:val="26"/>
          <w:szCs w:val="26"/>
          <w:u w:val="single"/>
        </w:rPr>
        <w:t>Подраздел 0310 Противопожарная безопасность</w:t>
      </w:r>
    </w:p>
    <w:p w:rsidR="00FB3E06" w:rsidRPr="00FB3E06" w:rsidRDefault="00FB3E06" w:rsidP="00FB3E06">
      <w:pPr>
        <w:jc w:val="both"/>
        <w:rPr>
          <w:sz w:val="26"/>
          <w:szCs w:val="26"/>
        </w:rPr>
      </w:pPr>
      <w:r w:rsidRPr="00FB3E06">
        <w:rPr>
          <w:sz w:val="26"/>
          <w:szCs w:val="26"/>
        </w:rPr>
        <w:t>На 2018 год по данному подразделу предусмотрено 140,000 тыс. рублей на обновление минерализованной полосы. Исполнение составило 140,000 тыс. рублей или 100% годовому плану.</w:t>
      </w:r>
    </w:p>
    <w:p w:rsidR="00FB3E06" w:rsidRPr="00FB3E06" w:rsidRDefault="00FB3E06" w:rsidP="00FB3E06">
      <w:pPr>
        <w:jc w:val="both"/>
        <w:rPr>
          <w:sz w:val="26"/>
          <w:szCs w:val="26"/>
        </w:rPr>
      </w:pPr>
    </w:p>
    <w:p w:rsidR="00FB3E06" w:rsidRPr="00FB3E06" w:rsidRDefault="00FB3E06" w:rsidP="00FB3E06">
      <w:pPr>
        <w:jc w:val="center"/>
        <w:rPr>
          <w:b/>
          <w:bCs/>
          <w:sz w:val="26"/>
          <w:szCs w:val="26"/>
        </w:rPr>
      </w:pPr>
      <w:r w:rsidRPr="00FB3E06">
        <w:rPr>
          <w:b/>
          <w:bCs/>
          <w:sz w:val="26"/>
          <w:szCs w:val="26"/>
        </w:rPr>
        <w:t>Раздел 04 Национальная экономика</w:t>
      </w:r>
    </w:p>
    <w:p w:rsidR="00FB3E06" w:rsidRPr="00FB3E06" w:rsidRDefault="00FB3E06" w:rsidP="00FB3E06">
      <w:pPr>
        <w:jc w:val="center"/>
        <w:rPr>
          <w:b/>
          <w:bCs/>
          <w:sz w:val="26"/>
          <w:szCs w:val="26"/>
        </w:rPr>
      </w:pPr>
    </w:p>
    <w:p w:rsidR="00FB3E06" w:rsidRPr="00FB3E06" w:rsidRDefault="00FB3E06" w:rsidP="00FB3E06">
      <w:pPr>
        <w:jc w:val="center"/>
        <w:rPr>
          <w:bCs/>
          <w:sz w:val="26"/>
          <w:szCs w:val="26"/>
          <w:u w:val="single"/>
        </w:rPr>
      </w:pPr>
      <w:r w:rsidRPr="00FB3E06">
        <w:rPr>
          <w:bCs/>
          <w:sz w:val="26"/>
          <w:szCs w:val="26"/>
          <w:u w:val="single"/>
        </w:rPr>
        <w:t>Подраздел 0409 Дорожное хозяйство (дорожные фонды)</w:t>
      </w:r>
    </w:p>
    <w:p w:rsidR="00FB3E06" w:rsidRPr="00FB3E06" w:rsidRDefault="00FB3E06" w:rsidP="00FB3E06">
      <w:pPr>
        <w:jc w:val="center"/>
        <w:rPr>
          <w:bCs/>
          <w:sz w:val="26"/>
          <w:szCs w:val="26"/>
          <w:u w:val="single"/>
        </w:rPr>
      </w:pPr>
    </w:p>
    <w:p w:rsidR="00FB3E06" w:rsidRPr="00FB3E06" w:rsidRDefault="00FB3E06" w:rsidP="00FB3E06">
      <w:pPr>
        <w:jc w:val="both"/>
        <w:rPr>
          <w:bCs/>
          <w:sz w:val="26"/>
          <w:szCs w:val="26"/>
          <w:u w:val="single"/>
        </w:rPr>
      </w:pPr>
      <w:r w:rsidRPr="00FB3E06">
        <w:rPr>
          <w:bCs/>
          <w:sz w:val="26"/>
          <w:szCs w:val="26"/>
        </w:rPr>
        <w:t xml:space="preserve">С 1 апреля 2014 года в поселении сформирован Дорожный фонд. </w:t>
      </w:r>
    </w:p>
    <w:p w:rsidR="00FB3E06" w:rsidRPr="00FB3E06" w:rsidRDefault="00FB3E06" w:rsidP="00FB3E06">
      <w:pPr>
        <w:keepNext/>
        <w:jc w:val="both"/>
        <w:outlineLvl w:val="1"/>
        <w:rPr>
          <w:bCs/>
          <w:sz w:val="26"/>
          <w:szCs w:val="26"/>
        </w:rPr>
      </w:pPr>
      <w:r w:rsidRPr="00FB3E06">
        <w:rPr>
          <w:bCs/>
          <w:sz w:val="26"/>
          <w:szCs w:val="26"/>
        </w:rPr>
        <w:t>На содержание дорог внутри поселения предусмотрены расходы в сумме 1 941,849 тыс. рублей.</w:t>
      </w:r>
    </w:p>
    <w:p w:rsidR="00FB3E06" w:rsidRPr="00FB3E06" w:rsidRDefault="00FB3E06" w:rsidP="00FB3E06">
      <w:pPr>
        <w:keepNext/>
        <w:jc w:val="both"/>
        <w:outlineLvl w:val="1"/>
        <w:rPr>
          <w:bCs/>
          <w:sz w:val="26"/>
          <w:szCs w:val="26"/>
        </w:rPr>
      </w:pPr>
      <w:r w:rsidRPr="00FB3E06">
        <w:rPr>
          <w:bCs/>
          <w:sz w:val="26"/>
          <w:szCs w:val="26"/>
        </w:rPr>
        <w:t xml:space="preserve"> За 2018 год расходы на содержание внутри поселенческих дорог всего составили 1 767,418 тыс. рублей из них на содержание автомобильных дорог местного значения в границах населенного пункта – 1 660,786 тыс. рублей и 106,632 тыс. рублей на мероприятия в рамках дорожного освещения.</w:t>
      </w:r>
    </w:p>
    <w:p w:rsidR="00FB3E06" w:rsidRPr="00FB3E06" w:rsidRDefault="00FB3E06" w:rsidP="00FB3E06">
      <w:pPr>
        <w:tabs>
          <w:tab w:val="left" w:pos="1990"/>
        </w:tabs>
        <w:jc w:val="both"/>
        <w:rPr>
          <w:sz w:val="26"/>
          <w:szCs w:val="26"/>
        </w:rPr>
      </w:pPr>
      <w:r w:rsidRPr="00FB3E06">
        <w:rPr>
          <w:bCs/>
          <w:sz w:val="26"/>
          <w:szCs w:val="26"/>
        </w:rPr>
        <w:t>Неиспользованные в 2018 году остатки Дорожного фонда на 01.01.2019 составили 178,414 тыс. рублей. Остатки будут уточнены в бюджете к расходованию в 2019 году.</w:t>
      </w:r>
    </w:p>
    <w:p w:rsidR="00FB3E06" w:rsidRPr="00FB3E06" w:rsidRDefault="00FB3E06" w:rsidP="00FB3E06">
      <w:pPr>
        <w:keepNext/>
        <w:jc w:val="center"/>
        <w:outlineLvl w:val="1"/>
        <w:rPr>
          <w:b/>
          <w:sz w:val="26"/>
          <w:szCs w:val="26"/>
        </w:rPr>
      </w:pPr>
    </w:p>
    <w:p w:rsidR="00FB3E06" w:rsidRPr="00FB3E06" w:rsidRDefault="00FB3E06" w:rsidP="00FB3E06">
      <w:pPr>
        <w:keepNext/>
        <w:jc w:val="center"/>
        <w:outlineLvl w:val="1"/>
        <w:rPr>
          <w:b/>
          <w:sz w:val="26"/>
          <w:szCs w:val="26"/>
        </w:rPr>
      </w:pPr>
      <w:r w:rsidRPr="00FB3E06">
        <w:rPr>
          <w:b/>
          <w:sz w:val="26"/>
          <w:szCs w:val="26"/>
        </w:rPr>
        <w:t>Раздел 05 Жилищно-коммунальное хозяйство</w:t>
      </w:r>
    </w:p>
    <w:p w:rsidR="00FB3E06" w:rsidRPr="00FB3E06" w:rsidRDefault="00FB3E06" w:rsidP="00FB3E06">
      <w:pPr>
        <w:keepNext/>
        <w:jc w:val="center"/>
        <w:outlineLvl w:val="4"/>
        <w:rPr>
          <w:sz w:val="26"/>
          <w:szCs w:val="26"/>
          <w:u w:val="single"/>
        </w:rPr>
      </w:pPr>
    </w:p>
    <w:p w:rsidR="00FB3E06" w:rsidRPr="00FB3E06" w:rsidRDefault="00FB3E06" w:rsidP="00FB3E06">
      <w:pPr>
        <w:keepNext/>
        <w:jc w:val="center"/>
        <w:outlineLvl w:val="4"/>
        <w:rPr>
          <w:sz w:val="26"/>
          <w:szCs w:val="26"/>
          <w:u w:val="single"/>
        </w:rPr>
      </w:pPr>
      <w:r w:rsidRPr="00FB3E06">
        <w:rPr>
          <w:sz w:val="26"/>
          <w:szCs w:val="26"/>
          <w:u w:val="single"/>
        </w:rPr>
        <w:t>Подраздел 0501 Жилищное хозяйство</w:t>
      </w:r>
    </w:p>
    <w:p w:rsidR="00FB3E06" w:rsidRPr="00FB3E06" w:rsidRDefault="00FB3E06" w:rsidP="00FB3E06">
      <w:pPr>
        <w:keepNext/>
        <w:tabs>
          <w:tab w:val="left" w:pos="709"/>
        </w:tabs>
        <w:jc w:val="both"/>
        <w:outlineLvl w:val="4"/>
        <w:rPr>
          <w:color w:val="000000"/>
          <w:sz w:val="26"/>
          <w:szCs w:val="26"/>
        </w:rPr>
      </w:pPr>
      <w:r w:rsidRPr="00FB3E06">
        <w:rPr>
          <w:color w:val="000000"/>
          <w:sz w:val="26"/>
          <w:szCs w:val="26"/>
        </w:rPr>
        <w:tab/>
        <w:t xml:space="preserve">На данный подраздел отнесены расходы в области жилищного хозяйства. На 2018 год запланировано 19,262 тысяч рублей, исполнение составило 19,262 тыс. рублей средства направлены на изготовление технических паспортов.  </w:t>
      </w:r>
    </w:p>
    <w:p w:rsidR="00FB3E06" w:rsidRPr="00FB3E06" w:rsidRDefault="00FB3E06" w:rsidP="00FB3E06">
      <w:pPr>
        <w:rPr>
          <w:sz w:val="26"/>
          <w:szCs w:val="26"/>
        </w:rPr>
      </w:pPr>
    </w:p>
    <w:p w:rsidR="00FB3E06" w:rsidRPr="00FB3E06" w:rsidRDefault="00FB3E06" w:rsidP="00FB3E06">
      <w:pPr>
        <w:keepNext/>
        <w:jc w:val="center"/>
        <w:outlineLvl w:val="4"/>
        <w:rPr>
          <w:sz w:val="26"/>
          <w:szCs w:val="26"/>
          <w:u w:val="single"/>
        </w:rPr>
      </w:pPr>
      <w:r w:rsidRPr="00FB3E06">
        <w:rPr>
          <w:sz w:val="26"/>
          <w:szCs w:val="26"/>
          <w:u w:val="single"/>
        </w:rPr>
        <w:t>Подраздел 0502 Коммунальное хозяйство</w:t>
      </w:r>
    </w:p>
    <w:p w:rsidR="00FB3E06" w:rsidRPr="00FB3E06" w:rsidRDefault="00FB3E06" w:rsidP="00FB3E06">
      <w:pPr>
        <w:jc w:val="both"/>
        <w:rPr>
          <w:b/>
          <w:sz w:val="26"/>
          <w:szCs w:val="26"/>
        </w:rPr>
      </w:pPr>
      <w:r w:rsidRPr="00FB3E06">
        <w:rPr>
          <w:sz w:val="26"/>
          <w:szCs w:val="26"/>
        </w:rPr>
        <w:tab/>
        <w:t xml:space="preserve">На данный подраздел отнесены расходы в области коммунального хозяйства. На 2018 год запланировано 3,660 тысяч рублей, средства предусмотрены на исполнение переданных полномочий в сфере коммунального хозяйства по подвозу воды, исполнение составило 3,660 тыс. рублей или 100 % к годовому плану. </w:t>
      </w:r>
    </w:p>
    <w:p w:rsidR="00FB3E06" w:rsidRPr="00FB3E06" w:rsidRDefault="00FB3E06" w:rsidP="00FB3E06">
      <w:pPr>
        <w:keepNext/>
        <w:jc w:val="center"/>
        <w:outlineLvl w:val="4"/>
        <w:rPr>
          <w:sz w:val="26"/>
          <w:szCs w:val="26"/>
          <w:u w:val="single"/>
        </w:rPr>
      </w:pPr>
    </w:p>
    <w:p w:rsidR="00FB3E06" w:rsidRPr="00FB3E06" w:rsidRDefault="00FB3E06" w:rsidP="00FB3E06">
      <w:pPr>
        <w:keepNext/>
        <w:jc w:val="center"/>
        <w:outlineLvl w:val="4"/>
        <w:rPr>
          <w:sz w:val="26"/>
          <w:szCs w:val="26"/>
          <w:u w:val="single"/>
        </w:rPr>
      </w:pPr>
      <w:r w:rsidRPr="00FB3E06">
        <w:rPr>
          <w:sz w:val="26"/>
          <w:szCs w:val="26"/>
          <w:u w:val="single"/>
        </w:rPr>
        <w:t>Подраздел 0503 Благоустройство</w:t>
      </w:r>
    </w:p>
    <w:p w:rsidR="00FB3E06" w:rsidRPr="00FB3E06" w:rsidRDefault="00FB3E06" w:rsidP="00FB3E06">
      <w:pPr>
        <w:jc w:val="both"/>
        <w:rPr>
          <w:sz w:val="26"/>
          <w:szCs w:val="26"/>
        </w:rPr>
      </w:pPr>
      <w:r w:rsidRPr="00FB3E06">
        <w:rPr>
          <w:sz w:val="26"/>
          <w:szCs w:val="26"/>
        </w:rPr>
        <w:tab/>
      </w:r>
    </w:p>
    <w:p w:rsidR="00FB3E06" w:rsidRPr="00FB3E06" w:rsidRDefault="00FB3E06" w:rsidP="00FB3E06">
      <w:pPr>
        <w:jc w:val="both"/>
        <w:rPr>
          <w:sz w:val="26"/>
          <w:szCs w:val="26"/>
        </w:rPr>
      </w:pPr>
      <w:r w:rsidRPr="00FB3E06">
        <w:rPr>
          <w:sz w:val="26"/>
          <w:szCs w:val="26"/>
        </w:rPr>
        <w:t>На данный подраздел отнесены расходы в общей сумме 607,608 тыс. рублей исполнение составило 607,608 тыс. рублей или 100% к годовому плану из них:</w:t>
      </w:r>
    </w:p>
    <w:p w:rsidR="00FB3E06" w:rsidRPr="00FB3E06" w:rsidRDefault="00FB3E06" w:rsidP="00FB3E06">
      <w:pPr>
        <w:jc w:val="both"/>
        <w:rPr>
          <w:sz w:val="26"/>
          <w:szCs w:val="26"/>
        </w:rPr>
      </w:pPr>
      <w:r w:rsidRPr="00FB3E06">
        <w:rPr>
          <w:sz w:val="26"/>
          <w:szCs w:val="26"/>
        </w:rPr>
        <w:t xml:space="preserve"> -на содержание мест захоронений план 70,000 тыс. руб., исполнение составило 70,000 тысяч рублей;</w:t>
      </w:r>
    </w:p>
    <w:p w:rsidR="00FB3E06" w:rsidRPr="00FB3E06" w:rsidRDefault="00FB3E06" w:rsidP="00FB3E06">
      <w:pPr>
        <w:jc w:val="both"/>
        <w:rPr>
          <w:color w:val="000000"/>
          <w:sz w:val="26"/>
          <w:szCs w:val="26"/>
        </w:rPr>
      </w:pPr>
      <w:r w:rsidRPr="00FB3E06">
        <w:rPr>
          <w:sz w:val="26"/>
          <w:szCs w:val="26"/>
        </w:rPr>
        <w:t xml:space="preserve">- </w:t>
      </w:r>
      <w:r w:rsidRPr="00FB3E06">
        <w:rPr>
          <w:color w:val="000000"/>
          <w:sz w:val="26"/>
          <w:szCs w:val="26"/>
        </w:rPr>
        <w:t xml:space="preserve">в целях поддержки проектов «Островок радости» (зона отдыха - обустройство детской игровой площадки) ТОС «Преображение» и «Детский дворик» (обустройство детской площадки) ТОС «Мы вместе» из краевого бюджета предоставлены иные межбюджетные трансферты в сумме 537,608 тыс. руб., исполнение составило 537,608 тыс. руб. </w:t>
      </w:r>
    </w:p>
    <w:p w:rsidR="00FB3E06" w:rsidRPr="00FB3E06" w:rsidRDefault="00FB3E06" w:rsidP="00E03A2A">
      <w:pPr>
        <w:rPr>
          <w:b/>
          <w:sz w:val="26"/>
          <w:szCs w:val="26"/>
        </w:rPr>
      </w:pPr>
    </w:p>
    <w:p w:rsidR="00FB3E06" w:rsidRPr="00FB3E06" w:rsidRDefault="00FB3E06" w:rsidP="00FB3E06">
      <w:pPr>
        <w:jc w:val="center"/>
        <w:rPr>
          <w:b/>
          <w:sz w:val="26"/>
          <w:szCs w:val="26"/>
        </w:rPr>
      </w:pPr>
      <w:r w:rsidRPr="00FB3E06">
        <w:rPr>
          <w:b/>
          <w:sz w:val="26"/>
          <w:szCs w:val="26"/>
        </w:rPr>
        <w:t>Раздел 10 Социальная политика</w:t>
      </w:r>
    </w:p>
    <w:p w:rsidR="00FB3E06" w:rsidRPr="00FB3E06" w:rsidRDefault="00FB3E06" w:rsidP="00FB3E06">
      <w:pPr>
        <w:jc w:val="center"/>
        <w:rPr>
          <w:b/>
          <w:sz w:val="26"/>
          <w:szCs w:val="26"/>
        </w:rPr>
      </w:pPr>
    </w:p>
    <w:p w:rsidR="00FB3E06" w:rsidRPr="00FB3E06" w:rsidRDefault="00FB3E06" w:rsidP="00FB3E06">
      <w:pPr>
        <w:jc w:val="center"/>
        <w:rPr>
          <w:sz w:val="26"/>
          <w:szCs w:val="26"/>
          <w:u w:val="single"/>
        </w:rPr>
      </w:pPr>
      <w:r w:rsidRPr="00FB3E06">
        <w:rPr>
          <w:sz w:val="26"/>
          <w:szCs w:val="26"/>
          <w:u w:val="single"/>
        </w:rPr>
        <w:t>Подраздел 1001 Пенсионное обеспечение</w:t>
      </w:r>
    </w:p>
    <w:p w:rsidR="00FB3E06" w:rsidRPr="00FB3E06" w:rsidRDefault="00FB3E06" w:rsidP="00FB3E06">
      <w:pPr>
        <w:jc w:val="both"/>
        <w:rPr>
          <w:sz w:val="26"/>
          <w:szCs w:val="26"/>
        </w:rPr>
      </w:pPr>
      <w:r w:rsidRPr="00FB3E06">
        <w:rPr>
          <w:sz w:val="26"/>
          <w:szCs w:val="26"/>
        </w:rPr>
        <w:t>По подразделу финансируются расходы на доплату к пенсии муниципальным служащим (2 человека). План на 2018 год составляет 187,357 тыс. рублей исполнение составило 187,357 тыс. рублей или 100% к годовому плану.</w:t>
      </w: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Default="00E03A2A" w:rsidP="00FB3E06">
      <w:pPr>
        <w:spacing w:after="160" w:line="259" w:lineRule="auto"/>
        <w:rPr>
          <w:rFonts w:eastAsiaTheme="minorHAnsi"/>
          <w:sz w:val="26"/>
          <w:szCs w:val="26"/>
          <w:lang w:eastAsia="en-US"/>
        </w:rPr>
      </w:pPr>
    </w:p>
    <w:p w:rsidR="00E03A2A" w:rsidRPr="00FB3E06" w:rsidRDefault="00E03A2A"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A75B6E" w:rsidRDefault="00A75B6E" w:rsidP="00FB3E06">
      <w:pPr>
        <w:spacing w:after="160" w:line="259" w:lineRule="auto"/>
        <w:rPr>
          <w:rFonts w:eastAsiaTheme="minorHAnsi"/>
          <w:sz w:val="26"/>
          <w:szCs w:val="26"/>
          <w:lang w:eastAsia="en-US"/>
        </w:rPr>
      </w:pPr>
    </w:p>
    <w:p w:rsidR="001A4F32" w:rsidRPr="00FB3E06" w:rsidRDefault="001A4F32" w:rsidP="00FB3E06">
      <w:pPr>
        <w:spacing w:after="160" w:line="259" w:lineRule="auto"/>
        <w:rPr>
          <w:rFonts w:eastAsiaTheme="minorHAnsi"/>
          <w:sz w:val="26"/>
          <w:szCs w:val="26"/>
          <w:lang w:eastAsia="en-US"/>
        </w:rPr>
      </w:pPr>
    </w:p>
    <w:tbl>
      <w:tblPr>
        <w:tblW w:w="10349" w:type="dxa"/>
        <w:tblInd w:w="-851" w:type="dxa"/>
        <w:tblLook w:val="04A0" w:firstRow="1" w:lastRow="0" w:firstColumn="1" w:lastColumn="0" w:noHBand="0" w:noVBand="1"/>
      </w:tblPr>
      <w:tblGrid>
        <w:gridCol w:w="3119"/>
        <w:gridCol w:w="5812"/>
        <w:gridCol w:w="1442"/>
      </w:tblGrid>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w:t>
            </w:r>
            <w:r w:rsidR="00C73F2B">
              <w:rPr>
                <w:sz w:val="26"/>
                <w:szCs w:val="26"/>
              </w:rPr>
              <w:t xml:space="preserve">                           </w:t>
            </w:r>
            <w:r w:rsidRPr="00FB3E06">
              <w:rPr>
                <w:sz w:val="26"/>
                <w:szCs w:val="26"/>
              </w:rPr>
              <w:t xml:space="preserve"> Приложение 1</w:t>
            </w:r>
          </w:p>
          <w:p w:rsidR="00FB3E06" w:rsidRPr="00FB3E06" w:rsidRDefault="00FB3E06" w:rsidP="00FB3E06">
            <w:pPr>
              <w:rPr>
                <w:sz w:val="26"/>
                <w:szCs w:val="26"/>
              </w:rPr>
            </w:pPr>
          </w:p>
        </w:tc>
      </w:tr>
      <w:tr w:rsidR="00FB3E06" w:rsidRPr="00FB3E06" w:rsidTr="00C73F2B">
        <w:trPr>
          <w:trHeight w:val="249"/>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к решению Совета депутатов</w:t>
            </w:r>
          </w:p>
        </w:tc>
      </w:tr>
      <w:tr w:rsidR="00FB3E06" w:rsidRPr="00FB3E06" w:rsidTr="00C73F2B">
        <w:trPr>
          <w:trHeight w:val="83"/>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w:t>
            </w:r>
            <w:r w:rsidR="00C73F2B">
              <w:rPr>
                <w:sz w:val="26"/>
                <w:szCs w:val="26"/>
              </w:rPr>
              <w:t xml:space="preserve">                           </w:t>
            </w:r>
            <w:r w:rsidRPr="00FB3E06">
              <w:rPr>
                <w:sz w:val="26"/>
                <w:szCs w:val="26"/>
              </w:rPr>
              <w:t xml:space="preserve"> Нигирского сельского поселения</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от                                     №</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5812"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418"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C73F2B">
        <w:trPr>
          <w:trHeight w:val="330"/>
        </w:trPr>
        <w:tc>
          <w:tcPr>
            <w:tcW w:w="10349" w:type="dxa"/>
            <w:gridSpan w:val="3"/>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ПОКАЗАТЕЛИ</w:t>
            </w:r>
          </w:p>
        </w:tc>
      </w:tr>
      <w:tr w:rsidR="00FB3E06" w:rsidRPr="00FB3E06" w:rsidTr="00C73F2B">
        <w:trPr>
          <w:trHeight w:val="330"/>
        </w:trPr>
        <w:tc>
          <w:tcPr>
            <w:tcW w:w="10349" w:type="dxa"/>
            <w:gridSpan w:val="3"/>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доходов бюджета поселения за 2018 год по кодам</w:t>
            </w:r>
          </w:p>
        </w:tc>
      </w:tr>
      <w:tr w:rsidR="00FB3E06" w:rsidRPr="00FB3E06" w:rsidTr="00C73F2B">
        <w:trPr>
          <w:trHeight w:val="330"/>
        </w:trPr>
        <w:tc>
          <w:tcPr>
            <w:tcW w:w="10349" w:type="dxa"/>
            <w:gridSpan w:val="3"/>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классификации доходов бюджетов</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5812"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418"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тыс. рублей</w:t>
            </w:r>
          </w:p>
        </w:tc>
      </w:tr>
      <w:tr w:rsidR="00FB3E06" w:rsidRPr="00FB3E06" w:rsidTr="00C73F2B">
        <w:trPr>
          <w:trHeight w:val="330"/>
        </w:trPr>
        <w:tc>
          <w:tcPr>
            <w:tcW w:w="3119" w:type="dxa"/>
            <w:tcBorders>
              <w:top w:val="single" w:sz="4" w:space="0" w:color="auto"/>
              <w:left w:val="single" w:sz="4" w:space="0" w:color="auto"/>
              <w:bottom w:val="nil"/>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Код бюджетной</w:t>
            </w:r>
          </w:p>
        </w:tc>
        <w:tc>
          <w:tcPr>
            <w:tcW w:w="5812" w:type="dxa"/>
            <w:tcBorders>
              <w:top w:val="single" w:sz="4" w:space="0" w:color="auto"/>
              <w:left w:val="nil"/>
              <w:bottom w:val="nil"/>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 xml:space="preserve">Наименование </w:t>
            </w:r>
          </w:p>
        </w:tc>
        <w:tc>
          <w:tcPr>
            <w:tcW w:w="1418" w:type="dxa"/>
            <w:tcBorders>
              <w:top w:val="single" w:sz="4" w:space="0" w:color="auto"/>
              <w:left w:val="nil"/>
              <w:bottom w:val="nil"/>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Исполнено</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классификации</w:t>
            </w:r>
          </w:p>
        </w:tc>
        <w:tc>
          <w:tcPr>
            <w:tcW w:w="5812"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 </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1</w:t>
            </w:r>
          </w:p>
        </w:tc>
        <w:tc>
          <w:tcPr>
            <w:tcW w:w="5812"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2</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3</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000 1000000000 0000 000</w:t>
            </w:r>
          </w:p>
        </w:tc>
        <w:tc>
          <w:tcPr>
            <w:tcW w:w="5812"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1 651,518</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000 1010000000 0000 000</w:t>
            </w:r>
          </w:p>
        </w:tc>
        <w:tc>
          <w:tcPr>
            <w:tcW w:w="5812"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45,320</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000 1010200001 0000 110</w:t>
            </w:r>
          </w:p>
        </w:tc>
        <w:tc>
          <w:tcPr>
            <w:tcW w:w="5812"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45,320</w:t>
            </w:r>
          </w:p>
        </w:tc>
      </w:tr>
      <w:tr w:rsidR="00FB3E06" w:rsidRPr="00FB3E06" w:rsidTr="00C73F2B">
        <w:trPr>
          <w:trHeight w:val="17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000 1010201001 0000 110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45,320</w:t>
            </w:r>
          </w:p>
        </w:tc>
      </w:tr>
      <w:tr w:rsidR="00FB3E06" w:rsidRPr="00FB3E06" w:rsidTr="00C73F2B">
        <w:trPr>
          <w:trHeight w:val="281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000 1010201001 1000 110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45,320</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000 1030000000 0000 000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1 193,983</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000 1030200001 0000 110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  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1 193,983</w:t>
            </w:r>
          </w:p>
        </w:tc>
      </w:tr>
      <w:tr w:rsidR="00FB3E06" w:rsidRPr="00FB3E06" w:rsidTr="00C73F2B">
        <w:trPr>
          <w:trHeight w:val="1832"/>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 xml:space="preserve"> 000 1030223001 0000 110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531,998</w:t>
            </w:r>
          </w:p>
        </w:tc>
      </w:tr>
      <w:tr w:rsidR="00FB3E06" w:rsidRPr="00FB3E06" w:rsidTr="00C73F2B">
        <w:trPr>
          <w:trHeight w:val="2126"/>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000 1030224001 0000 110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5,123</w:t>
            </w:r>
          </w:p>
        </w:tc>
      </w:tr>
      <w:tr w:rsidR="00FB3E06" w:rsidRPr="00FB3E06" w:rsidTr="00C73F2B">
        <w:trPr>
          <w:trHeight w:val="1817"/>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000 1030225001 0000 110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776,060</w:t>
            </w:r>
          </w:p>
        </w:tc>
      </w:tr>
      <w:tr w:rsidR="00FB3E06" w:rsidRPr="00FB3E06" w:rsidTr="00C73F2B">
        <w:trPr>
          <w:trHeight w:val="1701"/>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000 1030226001 0000 110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-119,198</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000 1050000000 0000 000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r>
      <w:tr w:rsidR="00FB3E06" w:rsidRPr="00FB3E06" w:rsidTr="00C73F2B">
        <w:trPr>
          <w:trHeight w:val="660"/>
        </w:trPr>
        <w:tc>
          <w:tcPr>
            <w:tcW w:w="3119" w:type="dxa"/>
            <w:tcBorders>
              <w:top w:val="nil"/>
              <w:left w:val="single" w:sz="4" w:space="0" w:color="000000"/>
              <w:bottom w:val="single" w:sz="4" w:space="0" w:color="000000"/>
              <w:right w:val="single" w:sz="4" w:space="0" w:color="000000"/>
            </w:tcBorders>
            <w:shd w:val="clear" w:color="auto" w:fill="auto"/>
            <w:noWrap/>
            <w:hideMark/>
          </w:tcPr>
          <w:p w:rsidR="00FB3E06" w:rsidRPr="00FB3E06" w:rsidRDefault="00FB3E06" w:rsidP="00FB3E06">
            <w:pPr>
              <w:rPr>
                <w:sz w:val="26"/>
                <w:szCs w:val="26"/>
              </w:rPr>
            </w:pPr>
            <w:r w:rsidRPr="00FB3E06">
              <w:rPr>
                <w:sz w:val="26"/>
                <w:szCs w:val="26"/>
              </w:rPr>
              <w:t>000 10501000000000110</w:t>
            </w:r>
          </w:p>
        </w:tc>
        <w:tc>
          <w:tcPr>
            <w:tcW w:w="5812" w:type="dxa"/>
            <w:tcBorders>
              <w:top w:val="nil"/>
              <w:left w:val="nil"/>
              <w:bottom w:val="single" w:sz="4" w:space="0" w:color="000000"/>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r>
      <w:tr w:rsidR="00FB3E06" w:rsidRPr="00FB3E06" w:rsidTr="00C73F2B">
        <w:trPr>
          <w:trHeight w:val="877"/>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000 1050102001 0000 110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r>
      <w:tr w:rsidR="00FB3E06" w:rsidRPr="00FB3E06" w:rsidTr="00C73F2B">
        <w:trPr>
          <w:trHeight w:val="9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000 1050102101 0000 110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r>
      <w:tr w:rsidR="00FB3E06" w:rsidRPr="00FB3E06" w:rsidTr="00C73F2B">
        <w:trPr>
          <w:trHeight w:val="974"/>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000 1050102101 1000 110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117,066</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000 1060000000 0000 000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174,662</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000 1060100000 0000 110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8,255</w:t>
            </w:r>
          </w:p>
        </w:tc>
      </w:tr>
      <w:tr w:rsidR="00FB3E06" w:rsidRPr="00FB3E06" w:rsidTr="00C73F2B">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000 1060103010 0000 110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8,255</w:t>
            </w:r>
          </w:p>
        </w:tc>
      </w:tr>
      <w:tr w:rsidR="00FB3E06" w:rsidRPr="00FB3E06" w:rsidTr="00C73F2B">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000 1060103010 1000 110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8,255</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000 1060400002 0000 110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Транспортный налог</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104,097</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000 1060401202 0000 110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Транспортный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104,097</w:t>
            </w:r>
          </w:p>
        </w:tc>
      </w:tr>
      <w:tr w:rsidR="00FB3E06" w:rsidRPr="00FB3E06" w:rsidTr="00C73F2B">
        <w:trPr>
          <w:trHeight w:val="1123"/>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000 1060401202 1000 110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104,097</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000 1060600000 0000 110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62,310</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000 1060603000 0000 110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62,310</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000 1060603310 0000 110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62,310</w:t>
            </w:r>
          </w:p>
        </w:tc>
      </w:tr>
      <w:tr w:rsidR="00FB3E06" w:rsidRPr="00FB3E06" w:rsidTr="00C73F2B">
        <w:trPr>
          <w:trHeight w:val="1829"/>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000 1060603310 1000 110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62,310</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000 1080000000 0000 000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3,550</w:t>
            </w:r>
          </w:p>
        </w:tc>
      </w:tr>
      <w:tr w:rsidR="00FB3E06" w:rsidRPr="00FB3E06" w:rsidTr="00C73F2B">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000 1080400001 0000 110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3,550</w:t>
            </w:r>
          </w:p>
        </w:tc>
      </w:tr>
      <w:tr w:rsidR="00FB3E06" w:rsidRPr="00FB3E06" w:rsidTr="00C73F2B">
        <w:trPr>
          <w:trHeight w:val="1865"/>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000 1080402001 0000 110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3,550</w:t>
            </w:r>
          </w:p>
        </w:tc>
      </w:tr>
      <w:tr w:rsidR="00FB3E06" w:rsidRPr="00FB3E06" w:rsidTr="00C73F2B">
        <w:trPr>
          <w:trHeight w:val="1212"/>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000 1110000000 0000 000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116,937</w:t>
            </w:r>
          </w:p>
        </w:tc>
      </w:tr>
      <w:tr w:rsidR="00FB3E06" w:rsidRPr="00FB3E06" w:rsidTr="00C73F2B">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000 1110500000 0000 120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61,353</w:t>
            </w:r>
          </w:p>
        </w:tc>
      </w:tr>
      <w:tr w:rsidR="00FB3E06" w:rsidRPr="00FB3E06" w:rsidTr="00C73F2B">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 xml:space="preserve"> 000 1110503000 0000 120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61,353</w:t>
            </w:r>
          </w:p>
        </w:tc>
      </w:tr>
      <w:tr w:rsidR="00FB3E06" w:rsidRPr="00FB3E06" w:rsidTr="00C73F2B">
        <w:trPr>
          <w:trHeight w:val="1835"/>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000 1110503510 0000 120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61,353</w:t>
            </w:r>
          </w:p>
        </w:tc>
      </w:tr>
      <w:tr w:rsidR="00FB3E06" w:rsidRPr="00FB3E06" w:rsidTr="00C73F2B">
        <w:trPr>
          <w:trHeight w:val="698"/>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000 1110900000 0000 120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55,584</w:t>
            </w:r>
          </w:p>
        </w:tc>
      </w:tr>
      <w:tr w:rsidR="00FB3E06" w:rsidRPr="00FB3E06" w:rsidTr="00C73F2B">
        <w:trPr>
          <w:trHeight w:val="2146"/>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000 1110904000 0000 120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55,584</w:t>
            </w:r>
          </w:p>
        </w:tc>
      </w:tr>
      <w:tr w:rsidR="00FB3E06" w:rsidRPr="00FB3E06" w:rsidTr="00C73F2B">
        <w:trPr>
          <w:trHeight w:val="1965"/>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000 1110904510 0000 120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55,584</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000 2000000000 0000 000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6 254,478</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 000 2020000000 0000 000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6 005,258</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000 20210000000000151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1 389,290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000 20215001000000 151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1 389,290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000 20215001100000 151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1 389,290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000 20230000000000 151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79,130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000 20235930000000151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Субвенции бюджетам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000 20235930100000151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Субвенции бюджетам сельских поселений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C73F2B">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000 20235118000000151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C73F2B">
        <w:trPr>
          <w:trHeight w:val="1123"/>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000 20235118100000151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000 20240000000000151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4 536,838</w:t>
            </w:r>
          </w:p>
        </w:tc>
      </w:tr>
      <w:tr w:rsidR="00FB3E06" w:rsidRPr="00FB3E06" w:rsidTr="00C73F2B">
        <w:trPr>
          <w:trHeight w:val="144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000 20240014000000151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53,660</w:t>
            </w:r>
          </w:p>
        </w:tc>
      </w:tr>
      <w:tr w:rsidR="00FB3E06" w:rsidRPr="00FB3E06" w:rsidTr="00C73F2B">
        <w:trPr>
          <w:trHeight w:val="1772"/>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000 20240014100000151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53,660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000 20249999000000151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4 483,178</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000 20249999100000151</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4 483,178</w:t>
            </w:r>
          </w:p>
        </w:tc>
      </w:tr>
      <w:tr w:rsidR="00FB3E06" w:rsidRPr="00FB3E06" w:rsidTr="00C73F2B">
        <w:trPr>
          <w:trHeight w:val="329"/>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000 20700000000000000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249,220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000 20705000100000180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249,220</w:t>
            </w:r>
          </w:p>
        </w:tc>
      </w:tr>
      <w:tr w:rsidR="00FB3E06" w:rsidRPr="00FB3E06" w:rsidTr="00C73F2B">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000 20705030100000180</w:t>
            </w:r>
          </w:p>
        </w:tc>
        <w:tc>
          <w:tcPr>
            <w:tcW w:w="5812"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249,220</w:t>
            </w:r>
          </w:p>
        </w:tc>
      </w:tr>
      <w:tr w:rsidR="00FB3E06" w:rsidRPr="00FB3E06" w:rsidTr="00C73F2B">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b/>
                <w:bCs/>
                <w:sz w:val="26"/>
                <w:szCs w:val="26"/>
              </w:rPr>
            </w:pPr>
            <w:r w:rsidRPr="00FB3E06">
              <w:rPr>
                <w:b/>
                <w:bCs/>
                <w:sz w:val="26"/>
                <w:szCs w:val="26"/>
              </w:rPr>
              <w:t>ВСЕГО ДОХОДОВ</w:t>
            </w:r>
          </w:p>
        </w:tc>
        <w:tc>
          <w:tcPr>
            <w:tcW w:w="5812"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b/>
                <w:bCs/>
                <w:sz w:val="26"/>
                <w:szCs w:val="26"/>
              </w:rPr>
            </w:pPr>
            <w:r w:rsidRPr="00FB3E06">
              <w:rPr>
                <w:b/>
                <w:bCs/>
                <w:sz w:val="26"/>
                <w:szCs w:val="26"/>
              </w:rPr>
              <w:t>7 905,996</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jc w:val="right"/>
              <w:rPr>
                <w:b/>
                <w:bCs/>
                <w:sz w:val="26"/>
                <w:szCs w:val="26"/>
              </w:rPr>
            </w:pPr>
          </w:p>
        </w:tc>
        <w:tc>
          <w:tcPr>
            <w:tcW w:w="5812"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418"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5812"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418"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Глава  сельского поселения </w:t>
            </w:r>
          </w:p>
        </w:tc>
        <w:tc>
          <w:tcPr>
            <w:tcW w:w="7230" w:type="dxa"/>
            <w:gridSpan w:val="2"/>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r w:rsidRPr="00FB3E06">
              <w:rPr>
                <w:sz w:val="26"/>
                <w:szCs w:val="26"/>
              </w:rPr>
              <w:t>А.В. Кущ</w:t>
            </w:r>
          </w:p>
        </w:tc>
      </w:tr>
      <w:tr w:rsidR="00FB3E06" w:rsidRPr="00FB3E06" w:rsidTr="00C73F2B">
        <w:trPr>
          <w:trHeight w:val="330"/>
        </w:trPr>
        <w:tc>
          <w:tcPr>
            <w:tcW w:w="3119" w:type="dxa"/>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p>
        </w:tc>
        <w:tc>
          <w:tcPr>
            <w:tcW w:w="5812"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418"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40" w:lineRule="exact"/>
        <w:rPr>
          <w:rFonts w:eastAsiaTheme="minorHAnsi"/>
          <w:sz w:val="26"/>
          <w:szCs w:val="26"/>
          <w:lang w:eastAsia="en-US"/>
        </w:rPr>
      </w:pPr>
    </w:p>
    <w:tbl>
      <w:tblPr>
        <w:tblW w:w="10632" w:type="dxa"/>
        <w:tblInd w:w="-993" w:type="dxa"/>
        <w:tblLayout w:type="fixed"/>
        <w:tblLook w:val="04A0" w:firstRow="1" w:lastRow="0" w:firstColumn="1" w:lastColumn="0" w:noHBand="0" w:noVBand="1"/>
      </w:tblPr>
      <w:tblGrid>
        <w:gridCol w:w="4962"/>
        <w:gridCol w:w="745"/>
        <w:gridCol w:w="659"/>
        <w:gridCol w:w="576"/>
        <w:gridCol w:w="1784"/>
        <w:gridCol w:w="606"/>
        <w:gridCol w:w="1300"/>
      </w:tblGrid>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2360"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Приложение 2</w:t>
            </w:r>
          </w:p>
        </w:tc>
        <w:tc>
          <w:tcPr>
            <w:tcW w:w="60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4266"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4266"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Нигирского сельского поселения</w:t>
            </w:r>
          </w:p>
        </w:tc>
      </w:tr>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2966" w:type="dxa"/>
            <w:gridSpan w:val="3"/>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 xml:space="preserve"> от</w:t>
            </w: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06"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w:t>
            </w:r>
          </w:p>
        </w:tc>
        <w:tc>
          <w:tcPr>
            <w:tcW w:w="1300"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r>
      <w:tr w:rsidR="00FB3E06" w:rsidRPr="00FB3E06" w:rsidTr="00FB3E06">
        <w:trPr>
          <w:trHeight w:val="300"/>
        </w:trPr>
        <w:tc>
          <w:tcPr>
            <w:tcW w:w="4962"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0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r>
      <w:tr w:rsidR="00FB3E06" w:rsidRPr="00FB3E06" w:rsidTr="00FB3E06">
        <w:trPr>
          <w:trHeight w:val="300"/>
        </w:trPr>
        <w:tc>
          <w:tcPr>
            <w:tcW w:w="10632" w:type="dxa"/>
            <w:gridSpan w:val="7"/>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ПОКАЗАТЕЛИ</w:t>
            </w:r>
          </w:p>
        </w:tc>
      </w:tr>
      <w:tr w:rsidR="00FB3E06" w:rsidRPr="00FB3E06" w:rsidTr="00FB3E06">
        <w:trPr>
          <w:trHeight w:val="330"/>
        </w:trPr>
        <w:tc>
          <w:tcPr>
            <w:tcW w:w="10632" w:type="dxa"/>
            <w:gridSpan w:val="7"/>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расходов бюджета поселения за 2018 год по ведомственной структуре расходов</w:t>
            </w:r>
          </w:p>
          <w:p w:rsidR="00FB3E06" w:rsidRPr="00FB3E06" w:rsidRDefault="00FB3E06" w:rsidP="00FB3E06">
            <w:pPr>
              <w:jc w:val="center"/>
              <w:rPr>
                <w:sz w:val="26"/>
                <w:szCs w:val="26"/>
              </w:rPr>
            </w:pPr>
          </w:p>
        </w:tc>
      </w:tr>
      <w:tr w:rsidR="00FB3E06" w:rsidRPr="00FB3E06" w:rsidTr="00FB3E06">
        <w:trPr>
          <w:trHeight w:val="330"/>
        </w:trPr>
        <w:tc>
          <w:tcPr>
            <w:tcW w:w="4962"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7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906"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тыс. рублей</w:t>
            </w:r>
          </w:p>
        </w:tc>
      </w:tr>
      <w:tr w:rsidR="00FB3E06" w:rsidRPr="00FB3E06" w:rsidTr="00FB3E06">
        <w:trPr>
          <w:trHeight w:val="8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 xml:space="preserve">Наименование                               </w:t>
            </w:r>
          </w:p>
        </w:tc>
        <w:tc>
          <w:tcPr>
            <w:tcW w:w="745"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Глава</w:t>
            </w:r>
          </w:p>
        </w:tc>
        <w:tc>
          <w:tcPr>
            <w:tcW w:w="659"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Рз</w:t>
            </w:r>
          </w:p>
        </w:tc>
        <w:tc>
          <w:tcPr>
            <w:tcW w:w="5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ПР</w:t>
            </w:r>
          </w:p>
        </w:tc>
        <w:tc>
          <w:tcPr>
            <w:tcW w:w="1784"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ЦСР</w:t>
            </w:r>
          </w:p>
        </w:tc>
        <w:tc>
          <w:tcPr>
            <w:tcW w:w="60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ВР</w:t>
            </w:r>
          </w:p>
        </w:tc>
        <w:tc>
          <w:tcPr>
            <w:tcW w:w="1300"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Исполнено  с начала года</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w:t>
            </w:r>
          </w:p>
        </w:tc>
        <w:tc>
          <w:tcPr>
            <w:tcW w:w="745"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6</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w:t>
            </w:r>
          </w:p>
        </w:tc>
      </w:tr>
      <w:tr w:rsidR="00FB3E06" w:rsidRPr="00FB3E06" w:rsidTr="00FB3E06">
        <w:trPr>
          <w:trHeight w:val="609"/>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Администрация Нигирского сельского поселения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8 434,885</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5 557,645</w:t>
            </w:r>
          </w:p>
        </w:tc>
      </w:tr>
      <w:tr w:rsidR="00FB3E06" w:rsidRPr="00FB3E06" w:rsidTr="00FB3E06">
        <w:trPr>
          <w:trHeight w:val="9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функционирования высшего должностного лица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Глава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 xml:space="preserve">711 00 00000 </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FB3E06">
        <w:trPr>
          <w:trHeight w:val="92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711 00 00001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FB3E06">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711 00 00001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FB3E06">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Функционирование местных администраций </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r>
      <w:tr w:rsidR="00FB3E06" w:rsidRPr="00FB3E06" w:rsidTr="00FB3E06">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r>
      <w:tr w:rsidR="00FB3E06" w:rsidRPr="00FB3E06" w:rsidTr="00FB3E06">
        <w:trPr>
          <w:trHeight w:val="698"/>
        </w:trPr>
        <w:tc>
          <w:tcPr>
            <w:tcW w:w="4962"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jc w:val="center"/>
              <w:rPr>
                <w:sz w:val="26"/>
                <w:szCs w:val="26"/>
              </w:rPr>
            </w:pPr>
            <w:r w:rsidRPr="00FB3E06">
              <w:rPr>
                <w:sz w:val="26"/>
                <w:szCs w:val="26"/>
              </w:rPr>
              <w:t>731 00 SС090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r>
      <w:tr w:rsidR="00FB3E06" w:rsidRPr="00FB3E06" w:rsidTr="00FB3E06">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jc w:val="center"/>
              <w:rPr>
                <w:sz w:val="26"/>
                <w:szCs w:val="26"/>
              </w:rPr>
            </w:pPr>
            <w:r w:rsidRPr="00FB3E06">
              <w:rPr>
                <w:sz w:val="26"/>
                <w:szCs w:val="26"/>
              </w:rPr>
              <w:t>731 00 SС090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2 875,745</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r>
      <w:tr w:rsidR="00FB3E06" w:rsidRPr="00FB3E06" w:rsidTr="00FB3E06">
        <w:trPr>
          <w:trHeight w:val="55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1 772,144</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обеспечение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769,444</w:t>
            </w:r>
          </w:p>
        </w:tc>
      </w:tr>
      <w:tr w:rsidR="00FB3E06" w:rsidRPr="00FB3E06" w:rsidTr="00FB3E06">
        <w:trPr>
          <w:trHeight w:val="687"/>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288,847</w:t>
            </w:r>
          </w:p>
        </w:tc>
      </w:tr>
      <w:tr w:rsidR="00FB3E06" w:rsidRPr="00FB3E06" w:rsidTr="00FB3E06">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478,544</w:t>
            </w:r>
          </w:p>
        </w:tc>
      </w:tr>
      <w:tr w:rsidR="00FB3E06" w:rsidRPr="00FB3E06" w:rsidTr="00FB3E06">
        <w:trPr>
          <w:trHeight w:val="35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850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2,053</w:t>
            </w:r>
          </w:p>
        </w:tc>
      </w:tr>
      <w:tr w:rsidR="00FB3E06" w:rsidRPr="00FB3E06" w:rsidTr="00FB3E06">
        <w:trPr>
          <w:trHeight w:val="99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731 00 00003</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334,157</w:t>
            </w:r>
          </w:p>
        </w:tc>
      </w:tr>
      <w:tr w:rsidR="00FB3E06" w:rsidRPr="00FB3E06" w:rsidTr="00FB3E06">
        <w:trPr>
          <w:trHeight w:val="29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731 00 00003</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334,157</w:t>
            </w:r>
          </w:p>
        </w:tc>
      </w:tr>
      <w:tr w:rsidR="00FB3E06" w:rsidRPr="00FB3E06" w:rsidTr="00FB3E06">
        <w:trPr>
          <w:trHeight w:val="112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29,837</w:t>
            </w:r>
          </w:p>
        </w:tc>
      </w:tr>
      <w:tr w:rsidR="00FB3E06" w:rsidRPr="00FB3E06" w:rsidTr="00FB3E06">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Контрольно-счетной палаты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29,837</w:t>
            </w:r>
          </w:p>
        </w:tc>
      </w:tr>
      <w:tr w:rsidR="00FB3E06" w:rsidRPr="00FB3E06" w:rsidTr="00FB3E06">
        <w:trPr>
          <w:trHeight w:val="277"/>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Аппарат Контрольно-счетной палаты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29,837</w:t>
            </w:r>
          </w:p>
        </w:tc>
      </w:tr>
      <w:tr w:rsidR="00FB3E06" w:rsidRPr="00FB3E06" w:rsidTr="00FB3E06">
        <w:trPr>
          <w:trHeight w:val="123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742 00 00003</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29,837</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742 00 00003</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29,837</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проведения выборов и референдумов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121,460</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Обеспечение деятельности муниципальной избирательной комиссии </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121,460</w:t>
            </w:r>
          </w:p>
        </w:tc>
      </w:tr>
      <w:tr w:rsidR="00FB3E06" w:rsidRPr="00FB3E06" w:rsidTr="00FB3E06">
        <w:trPr>
          <w:trHeight w:val="8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проведения выборов и референдумов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121,460</w:t>
            </w:r>
          </w:p>
        </w:tc>
      </w:tr>
      <w:tr w:rsidR="00FB3E06" w:rsidRPr="00FB3E06" w:rsidTr="00FB3E06">
        <w:trPr>
          <w:trHeight w:val="53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Проведение выборов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121,460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Специальные расходы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761 00 00002</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880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121,460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360,731</w:t>
            </w:r>
          </w:p>
        </w:tc>
      </w:tr>
      <w:tr w:rsidR="00FB3E06" w:rsidRPr="00FB3E06" w:rsidTr="00FB3E06">
        <w:trPr>
          <w:trHeight w:val="80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360,731</w:t>
            </w:r>
          </w:p>
        </w:tc>
      </w:tr>
      <w:tr w:rsidR="00FB3E06" w:rsidRPr="00FB3E06" w:rsidTr="00FB3E06">
        <w:trPr>
          <w:trHeight w:val="1032"/>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360,731</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Выполнение прочих расходных обязательств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360,731</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352,351</w:t>
            </w:r>
          </w:p>
        </w:tc>
      </w:tr>
      <w:tr w:rsidR="00FB3E06" w:rsidRPr="00FB3E06" w:rsidTr="00FB3E06">
        <w:trPr>
          <w:trHeight w:val="27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850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8,380</w:t>
            </w:r>
          </w:p>
        </w:tc>
      </w:tr>
      <w:tr w:rsidR="00FB3E06" w:rsidRPr="00FB3E06" w:rsidTr="00FB3E06">
        <w:trPr>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59,510</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59,510</w:t>
            </w:r>
          </w:p>
        </w:tc>
      </w:tr>
      <w:tr w:rsidR="00FB3E06" w:rsidRPr="00FB3E06" w:rsidTr="00FB3E06">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59,510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59,510</w:t>
            </w:r>
          </w:p>
        </w:tc>
      </w:tr>
      <w:tr w:rsidR="00FB3E06" w:rsidRPr="00FB3E06" w:rsidTr="00FB3E06">
        <w:trPr>
          <w:trHeight w:val="26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59,510</w:t>
            </w:r>
          </w:p>
        </w:tc>
      </w:tr>
      <w:tr w:rsidR="00FB3E06" w:rsidRPr="00FB3E06" w:rsidTr="00FB3E06">
        <w:trPr>
          <w:trHeight w:val="64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47,959</w:t>
            </w:r>
          </w:p>
        </w:tc>
      </w:tr>
      <w:tr w:rsidR="00FB3E06" w:rsidRPr="00FB3E06" w:rsidTr="00FB3E06">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11,551</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232,424</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Органы юстиции</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19,620</w:t>
            </w:r>
          </w:p>
        </w:tc>
      </w:tr>
      <w:tr w:rsidR="00FB3E06" w:rsidRPr="00FB3E06" w:rsidTr="00FB3E06">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19,620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19,620</w:t>
            </w:r>
          </w:p>
        </w:tc>
      </w:tr>
      <w:tr w:rsidR="00FB3E06" w:rsidRPr="00FB3E06" w:rsidTr="00FB3E06">
        <w:trPr>
          <w:trHeight w:val="1549"/>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19,620</w:t>
            </w:r>
          </w:p>
        </w:tc>
      </w:tr>
      <w:tr w:rsidR="00FB3E06" w:rsidRPr="00FB3E06" w:rsidTr="00FB3E06">
        <w:trPr>
          <w:trHeight w:val="661"/>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3,433</w:t>
            </w:r>
          </w:p>
        </w:tc>
      </w:tr>
      <w:tr w:rsidR="00FB3E06" w:rsidRPr="00FB3E06" w:rsidTr="00FB3E06">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16,187</w:t>
            </w:r>
          </w:p>
        </w:tc>
      </w:tr>
      <w:tr w:rsidR="00FB3E06" w:rsidRPr="00FB3E06" w:rsidTr="00FB3E06">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72,804</w:t>
            </w:r>
          </w:p>
        </w:tc>
      </w:tr>
      <w:tr w:rsidR="00FB3E06" w:rsidRPr="00FB3E06" w:rsidTr="00FB3E06">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72,804</w:t>
            </w:r>
          </w:p>
        </w:tc>
      </w:tr>
      <w:tr w:rsidR="00FB3E06" w:rsidRPr="00FB3E06" w:rsidTr="00FB3E06">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72,804</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Средства резервного фонда Правительства Хабаровского края</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999 00 01060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72,804</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999 00 01060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72,804</w:t>
            </w:r>
          </w:p>
        </w:tc>
      </w:tr>
      <w:tr w:rsidR="00FB3E06" w:rsidRPr="00FB3E06" w:rsidTr="00FB3E06">
        <w:trPr>
          <w:trHeight w:val="311"/>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140,000</w:t>
            </w:r>
          </w:p>
        </w:tc>
      </w:tr>
      <w:tr w:rsidR="00FB3E06" w:rsidRPr="00FB3E06" w:rsidTr="00FB3E06">
        <w:trPr>
          <w:trHeight w:val="122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Муниципальная программа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020 00 00000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140,000</w:t>
            </w:r>
          </w:p>
        </w:tc>
      </w:tr>
      <w:tr w:rsidR="00FB3E06" w:rsidRPr="00FB3E06" w:rsidTr="00FB3E06">
        <w:trPr>
          <w:trHeight w:val="183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020 01 00000</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140,000</w:t>
            </w:r>
          </w:p>
        </w:tc>
      </w:tr>
      <w:tr w:rsidR="00FB3E06" w:rsidRPr="00FB3E06" w:rsidTr="00FB3E06">
        <w:trPr>
          <w:trHeight w:val="1749"/>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020 01 00211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140,000</w:t>
            </w:r>
          </w:p>
        </w:tc>
      </w:tr>
      <w:tr w:rsidR="00FB3E06" w:rsidRPr="00FB3E06" w:rsidTr="00FB3E06">
        <w:trPr>
          <w:trHeight w:val="949"/>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020 01 00211</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140,000</w:t>
            </w:r>
          </w:p>
        </w:tc>
      </w:tr>
      <w:tr w:rsidR="00FB3E06" w:rsidRPr="00FB3E06" w:rsidTr="00FB3E06">
        <w:trPr>
          <w:trHeight w:val="267"/>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lastRenderedPageBreak/>
              <w:t>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1 767,418</w:t>
            </w:r>
          </w:p>
        </w:tc>
      </w:tr>
      <w:tr w:rsidR="00FB3E06" w:rsidRPr="00FB3E06" w:rsidTr="00FB3E06">
        <w:trPr>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1 767,418</w:t>
            </w:r>
          </w:p>
        </w:tc>
      </w:tr>
      <w:tr w:rsidR="00FB3E06" w:rsidRPr="00FB3E06" w:rsidTr="00FB3E06">
        <w:trPr>
          <w:trHeight w:val="94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1 767,418</w:t>
            </w:r>
          </w:p>
        </w:tc>
      </w:tr>
      <w:tr w:rsidR="00FB3E06" w:rsidRPr="00FB3E06" w:rsidTr="00FB3E06">
        <w:trPr>
          <w:trHeight w:val="111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1 767,418</w:t>
            </w:r>
          </w:p>
        </w:tc>
      </w:tr>
      <w:tr w:rsidR="00FB3E06" w:rsidRPr="00FB3E06" w:rsidTr="00FB3E06">
        <w:trPr>
          <w:trHeight w:val="180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999 00 02003</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106,632</w:t>
            </w:r>
          </w:p>
        </w:tc>
      </w:tr>
      <w:tr w:rsidR="00FB3E06" w:rsidRPr="00FB3E06" w:rsidTr="00FB3E06">
        <w:trPr>
          <w:trHeight w:val="91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999 00 02003</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106,632</w:t>
            </w:r>
          </w:p>
        </w:tc>
      </w:tr>
      <w:tr w:rsidR="00FB3E06" w:rsidRPr="00FB3E06" w:rsidTr="00FB3E06">
        <w:trPr>
          <w:trHeight w:val="147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999 00 02004</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1 610,786</w:t>
            </w:r>
          </w:p>
        </w:tc>
      </w:tr>
      <w:tr w:rsidR="00FB3E06" w:rsidRPr="00FB3E06" w:rsidTr="00FB3E06">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999 00 02004</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1 610,786</w:t>
            </w:r>
          </w:p>
        </w:tc>
      </w:tr>
      <w:tr w:rsidR="00FB3E06" w:rsidRPr="00FB3E06" w:rsidTr="00FB3E06">
        <w:trPr>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на содержание автодороги "Лазарев-Нигирь" по переданным полномочиям</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999 00 02844</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50,000</w:t>
            </w:r>
          </w:p>
        </w:tc>
      </w:tr>
      <w:tr w:rsidR="00FB3E06" w:rsidRPr="00FB3E06" w:rsidTr="00FB3E06">
        <w:trPr>
          <w:trHeight w:val="79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999 00 02844</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50,000</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630,530</w:t>
            </w:r>
          </w:p>
        </w:tc>
      </w:tr>
      <w:tr w:rsidR="00FB3E06" w:rsidRPr="00FB3E06" w:rsidTr="00FB3E06">
        <w:trPr>
          <w:trHeight w:val="330"/>
        </w:trPr>
        <w:tc>
          <w:tcPr>
            <w:tcW w:w="4962"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Жилищное хозяйство</w:t>
            </w:r>
          </w:p>
        </w:tc>
        <w:tc>
          <w:tcPr>
            <w:tcW w:w="745" w:type="dxa"/>
            <w:tcBorders>
              <w:top w:val="nil"/>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19,262</w:t>
            </w:r>
          </w:p>
        </w:tc>
      </w:tr>
      <w:tr w:rsidR="00FB3E06" w:rsidRPr="00FB3E06" w:rsidTr="00FB3E06">
        <w:trPr>
          <w:trHeight w:val="990"/>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19,262</w:t>
            </w:r>
          </w:p>
        </w:tc>
      </w:tr>
      <w:tr w:rsidR="00FB3E06" w:rsidRPr="00FB3E06" w:rsidTr="00FB3E06">
        <w:trPr>
          <w:trHeight w:val="1254"/>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19,262</w:t>
            </w:r>
          </w:p>
        </w:tc>
      </w:tr>
      <w:tr w:rsidR="00FB3E06" w:rsidRPr="00FB3E06" w:rsidTr="00FB3E06">
        <w:trPr>
          <w:trHeight w:val="685"/>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в области жилищного хозяйства муниципальных образований района</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999 00 04000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19,262</w:t>
            </w:r>
          </w:p>
        </w:tc>
      </w:tr>
      <w:tr w:rsidR="00FB3E06" w:rsidRPr="00FB3E06" w:rsidTr="00FB3E06">
        <w:trPr>
          <w:trHeight w:val="7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999 00 04000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19,262</w:t>
            </w:r>
          </w:p>
        </w:tc>
      </w:tr>
      <w:tr w:rsidR="00FB3E06" w:rsidRPr="00FB3E06" w:rsidTr="00FB3E06">
        <w:trPr>
          <w:trHeight w:val="291"/>
        </w:trPr>
        <w:tc>
          <w:tcPr>
            <w:tcW w:w="4962"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Коммунальное хозяйство</w:t>
            </w:r>
          </w:p>
        </w:tc>
        <w:tc>
          <w:tcPr>
            <w:tcW w:w="745" w:type="dxa"/>
            <w:tcBorders>
              <w:top w:val="nil"/>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3,660</w:t>
            </w:r>
          </w:p>
        </w:tc>
      </w:tr>
      <w:tr w:rsidR="00FB3E06" w:rsidRPr="00FB3E06" w:rsidTr="00FB3E06">
        <w:trPr>
          <w:trHeight w:val="835"/>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3,660</w:t>
            </w:r>
          </w:p>
        </w:tc>
      </w:tr>
      <w:tr w:rsidR="00FB3E06" w:rsidRPr="00FB3E06" w:rsidTr="00FB3E06">
        <w:trPr>
          <w:trHeight w:val="1201"/>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3,660</w:t>
            </w:r>
          </w:p>
        </w:tc>
      </w:tr>
      <w:tr w:rsidR="00FB3E06" w:rsidRPr="00FB3E06" w:rsidTr="00FB3E06">
        <w:trPr>
          <w:trHeight w:val="1182"/>
        </w:trPr>
        <w:tc>
          <w:tcPr>
            <w:tcW w:w="4962"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999 00 00111</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3,660</w:t>
            </w:r>
          </w:p>
        </w:tc>
      </w:tr>
      <w:tr w:rsidR="00FB3E06" w:rsidRPr="00FB3E06" w:rsidTr="00FB3E06">
        <w:trPr>
          <w:trHeight w:val="87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999 00 00111</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3,660</w:t>
            </w:r>
          </w:p>
        </w:tc>
      </w:tr>
      <w:tr w:rsidR="00FB3E06" w:rsidRPr="00FB3E06" w:rsidTr="00FB3E06">
        <w:trPr>
          <w:trHeight w:val="258"/>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Благоустройство</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607,608</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607,608</w:t>
            </w:r>
          </w:p>
        </w:tc>
      </w:tr>
      <w:tr w:rsidR="00FB3E06" w:rsidRPr="00FB3E06" w:rsidTr="00FB3E06">
        <w:trPr>
          <w:trHeight w:val="13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607,608</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Расходы по благоустройству территорий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70,000</w:t>
            </w:r>
          </w:p>
        </w:tc>
      </w:tr>
      <w:tr w:rsidR="00FB3E06" w:rsidRPr="00FB3E06" w:rsidTr="00FB3E06">
        <w:trPr>
          <w:trHeight w:val="96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Организация и содержание мест захоронения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999 00 06003</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70,000</w:t>
            </w:r>
          </w:p>
        </w:tc>
      </w:tr>
      <w:tr w:rsidR="00FB3E06" w:rsidRPr="00FB3E06" w:rsidTr="00FB3E06">
        <w:trPr>
          <w:trHeight w:val="894"/>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999 00 06003</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70,000</w:t>
            </w:r>
          </w:p>
        </w:tc>
      </w:tr>
      <w:tr w:rsidR="00FB3E06" w:rsidRPr="00FB3E06" w:rsidTr="00FB3E06">
        <w:trPr>
          <w:trHeight w:val="1172"/>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Гранты в форме иных межбюджетных трансфертов из краевого бюджета поселению Николаевского</w:t>
            </w:r>
          </w:p>
          <w:p w:rsidR="00FB3E06" w:rsidRPr="00FB3E06" w:rsidRDefault="00FB3E06" w:rsidP="00FB3E06">
            <w:pPr>
              <w:rPr>
                <w:sz w:val="26"/>
                <w:szCs w:val="26"/>
              </w:rPr>
            </w:pPr>
            <w:r w:rsidRPr="00FB3E06">
              <w:rPr>
                <w:sz w:val="26"/>
                <w:szCs w:val="26"/>
              </w:rPr>
              <w:t>муниципального района по развитию ТОС</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0И150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537,608</w:t>
            </w:r>
          </w:p>
        </w:tc>
      </w:tr>
      <w:tr w:rsidR="00FB3E06" w:rsidRPr="00FB3E06" w:rsidTr="00FB3E06">
        <w:trPr>
          <w:trHeight w:val="513"/>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субсидии некоммерческим организациям</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0И150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630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537,608</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Социальная политика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187,358</w:t>
            </w:r>
          </w:p>
        </w:tc>
      </w:tr>
      <w:tr w:rsidR="00FB3E06" w:rsidRPr="00FB3E06" w:rsidTr="00FB3E06">
        <w:trPr>
          <w:trHeight w:val="28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121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999 00 07000</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1166"/>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муниципальных служащих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999 00 07001</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914</w:t>
            </w:r>
          </w:p>
        </w:tc>
        <w:tc>
          <w:tcPr>
            <w:tcW w:w="65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784"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999 00 07001</w:t>
            </w:r>
          </w:p>
        </w:tc>
        <w:tc>
          <w:tcPr>
            <w:tcW w:w="60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320</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sz w:val="26"/>
                <w:szCs w:val="26"/>
              </w:rPr>
            </w:pPr>
            <w:r w:rsidRPr="00FB3E06">
              <w:rPr>
                <w:sz w:val="26"/>
                <w:szCs w:val="26"/>
              </w:rPr>
              <w:t>187,358</w:t>
            </w:r>
          </w:p>
        </w:tc>
      </w:tr>
      <w:tr w:rsidR="00FB3E06" w:rsidRPr="00FB3E06" w:rsidTr="00FB3E06">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Всего расходов:</w:t>
            </w:r>
          </w:p>
        </w:tc>
        <w:tc>
          <w:tcPr>
            <w:tcW w:w="745"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 </w:t>
            </w:r>
          </w:p>
        </w:tc>
        <w:tc>
          <w:tcPr>
            <w:tcW w:w="6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5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178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60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130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right"/>
              <w:rPr>
                <w:b/>
                <w:bCs/>
                <w:sz w:val="26"/>
                <w:szCs w:val="26"/>
              </w:rPr>
            </w:pPr>
            <w:r w:rsidRPr="00FB3E06">
              <w:rPr>
                <w:b/>
                <w:bCs/>
                <w:sz w:val="26"/>
                <w:szCs w:val="26"/>
              </w:rPr>
              <w:t>8 434,885</w:t>
            </w:r>
          </w:p>
        </w:tc>
      </w:tr>
      <w:tr w:rsidR="00FB3E06" w:rsidRPr="00FB3E06" w:rsidTr="00FB3E06">
        <w:trPr>
          <w:trHeight w:val="330"/>
        </w:trPr>
        <w:tc>
          <w:tcPr>
            <w:tcW w:w="4962" w:type="dxa"/>
            <w:tcBorders>
              <w:top w:val="nil"/>
              <w:left w:val="nil"/>
              <w:bottom w:val="nil"/>
              <w:right w:val="nil"/>
            </w:tcBorders>
            <w:shd w:val="clear" w:color="auto" w:fill="auto"/>
            <w:hideMark/>
          </w:tcPr>
          <w:p w:rsidR="00FB3E06" w:rsidRPr="00FB3E06" w:rsidRDefault="00FB3E06" w:rsidP="00FB3E06">
            <w:pPr>
              <w:jc w:val="right"/>
              <w:rPr>
                <w:b/>
                <w:bCs/>
                <w:sz w:val="26"/>
                <w:szCs w:val="26"/>
              </w:rPr>
            </w:pPr>
          </w:p>
        </w:tc>
        <w:tc>
          <w:tcPr>
            <w:tcW w:w="745"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0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30"/>
        </w:trPr>
        <w:tc>
          <w:tcPr>
            <w:tcW w:w="4962"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745"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0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30"/>
        </w:trPr>
        <w:tc>
          <w:tcPr>
            <w:tcW w:w="4962" w:type="dxa"/>
            <w:tcBorders>
              <w:top w:val="nil"/>
              <w:left w:val="nil"/>
              <w:bottom w:val="nil"/>
              <w:right w:val="nil"/>
            </w:tcBorders>
            <w:shd w:val="clear" w:color="auto" w:fill="auto"/>
            <w:hideMark/>
          </w:tcPr>
          <w:p w:rsidR="00FB3E06" w:rsidRPr="00FB3E06" w:rsidRDefault="00FB3E06" w:rsidP="00FB3E06">
            <w:pPr>
              <w:rPr>
                <w:sz w:val="26"/>
                <w:szCs w:val="26"/>
              </w:rPr>
            </w:pPr>
            <w:r w:rsidRPr="00FB3E06">
              <w:rPr>
                <w:sz w:val="26"/>
                <w:szCs w:val="26"/>
              </w:rPr>
              <w:t>Глава</w:t>
            </w:r>
          </w:p>
        </w:tc>
        <w:tc>
          <w:tcPr>
            <w:tcW w:w="745"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906"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А.В. Кущ</w:t>
            </w:r>
          </w:p>
        </w:tc>
      </w:tr>
      <w:tr w:rsidR="00FB3E06" w:rsidRPr="00FB3E06" w:rsidTr="00FB3E06">
        <w:trPr>
          <w:trHeight w:val="330"/>
        </w:trPr>
        <w:tc>
          <w:tcPr>
            <w:tcW w:w="4962" w:type="dxa"/>
            <w:tcBorders>
              <w:top w:val="nil"/>
              <w:left w:val="nil"/>
              <w:bottom w:val="nil"/>
              <w:right w:val="nil"/>
            </w:tcBorders>
            <w:shd w:val="clear" w:color="auto" w:fill="auto"/>
            <w:hideMark/>
          </w:tcPr>
          <w:p w:rsidR="00FB3E06" w:rsidRPr="00FB3E06" w:rsidRDefault="00FB3E06" w:rsidP="00FB3E06">
            <w:pPr>
              <w:jc w:val="right"/>
              <w:rPr>
                <w:sz w:val="26"/>
                <w:szCs w:val="26"/>
              </w:rPr>
            </w:pPr>
          </w:p>
        </w:tc>
        <w:tc>
          <w:tcPr>
            <w:tcW w:w="745"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65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78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60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30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Default="00C73F2B" w:rsidP="00FB3E06">
      <w:pPr>
        <w:spacing w:after="160" w:line="259" w:lineRule="auto"/>
        <w:rPr>
          <w:rFonts w:eastAsiaTheme="minorHAnsi"/>
          <w:sz w:val="26"/>
          <w:szCs w:val="26"/>
          <w:lang w:eastAsia="en-US"/>
        </w:rPr>
      </w:pPr>
    </w:p>
    <w:p w:rsidR="00C73F2B" w:rsidRPr="00FB3E06" w:rsidRDefault="00C73F2B" w:rsidP="00FB3E06">
      <w:pPr>
        <w:spacing w:after="160" w:line="259" w:lineRule="auto"/>
        <w:rPr>
          <w:rFonts w:eastAsiaTheme="minorHAnsi"/>
          <w:sz w:val="26"/>
          <w:szCs w:val="26"/>
          <w:lang w:eastAsia="en-US"/>
        </w:rPr>
      </w:pPr>
    </w:p>
    <w:tbl>
      <w:tblPr>
        <w:tblW w:w="10065" w:type="dxa"/>
        <w:tblInd w:w="-709" w:type="dxa"/>
        <w:tblLayout w:type="fixed"/>
        <w:tblLook w:val="04A0" w:firstRow="1" w:lastRow="0" w:firstColumn="1" w:lastColumn="0" w:noHBand="0" w:noVBand="1"/>
      </w:tblPr>
      <w:tblGrid>
        <w:gridCol w:w="5245"/>
        <w:gridCol w:w="476"/>
        <w:gridCol w:w="549"/>
        <w:gridCol w:w="1669"/>
        <w:gridCol w:w="850"/>
        <w:gridCol w:w="1276"/>
      </w:tblGrid>
      <w:tr w:rsidR="00FB3E06" w:rsidRPr="00FB3E06" w:rsidTr="00E03A2A">
        <w:trPr>
          <w:trHeight w:val="300"/>
        </w:trPr>
        <w:tc>
          <w:tcPr>
            <w:tcW w:w="52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218"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Приложение 3</w:t>
            </w: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E03A2A">
        <w:trPr>
          <w:trHeight w:val="300"/>
        </w:trPr>
        <w:tc>
          <w:tcPr>
            <w:tcW w:w="52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344"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E03A2A">
        <w:trPr>
          <w:trHeight w:val="300"/>
        </w:trPr>
        <w:tc>
          <w:tcPr>
            <w:tcW w:w="52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344"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Нигирского сельского поселения</w:t>
            </w:r>
          </w:p>
          <w:p w:rsidR="00FB3E06" w:rsidRPr="00FB3E06" w:rsidRDefault="00FB3E06" w:rsidP="00FB3E06">
            <w:pPr>
              <w:rPr>
                <w:sz w:val="26"/>
                <w:szCs w:val="26"/>
              </w:rPr>
            </w:pPr>
          </w:p>
        </w:tc>
      </w:tr>
      <w:tr w:rsidR="00FB3E06" w:rsidRPr="00FB3E06" w:rsidTr="00E03A2A">
        <w:trPr>
          <w:trHeight w:val="300"/>
        </w:trPr>
        <w:tc>
          <w:tcPr>
            <w:tcW w:w="52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 xml:space="preserve"> от</w:t>
            </w: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w:t>
            </w:r>
          </w:p>
        </w:tc>
        <w:tc>
          <w:tcPr>
            <w:tcW w:w="1276"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r>
      <w:tr w:rsidR="00FB3E06" w:rsidRPr="00FB3E06" w:rsidTr="00E03A2A">
        <w:trPr>
          <w:trHeight w:val="300"/>
        </w:trPr>
        <w:tc>
          <w:tcPr>
            <w:tcW w:w="524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r>
      <w:tr w:rsidR="00FB3E06" w:rsidRPr="00FB3E06" w:rsidTr="00E03A2A">
        <w:trPr>
          <w:trHeight w:val="300"/>
        </w:trPr>
        <w:tc>
          <w:tcPr>
            <w:tcW w:w="10065" w:type="dxa"/>
            <w:gridSpan w:val="6"/>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ПОКАЗАТЕЛИ</w:t>
            </w:r>
          </w:p>
        </w:tc>
      </w:tr>
      <w:tr w:rsidR="00FB3E06" w:rsidRPr="00FB3E06" w:rsidTr="00E03A2A">
        <w:trPr>
          <w:trHeight w:val="750"/>
        </w:trPr>
        <w:tc>
          <w:tcPr>
            <w:tcW w:w="10065" w:type="dxa"/>
            <w:gridSpan w:val="6"/>
            <w:tcBorders>
              <w:top w:val="nil"/>
              <w:left w:val="nil"/>
              <w:bottom w:val="nil"/>
              <w:right w:val="nil"/>
            </w:tcBorders>
            <w:shd w:val="clear" w:color="auto" w:fill="auto"/>
            <w:hideMark/>
          </w:tcPr>
          <w:p w:rsidR="00FB3E06" w:rsidRPr="00FB3E06" w:rsidRDefault="00FB3E06" w:rsidP="00FB3E06">
            <w:pPr>
              <w:jc w:val="center"/>
              <w:rPr>
                <w:sz w:val="26"/>
                <w:szCs w:val="26"/>
              </w:rPr>
            </w:pPr>
            <w:r w:rsidRPr="00FB3E06">
              <w:rPr>
                <w:sz w:val="26"/>
                <w:szCs w:val="26"/>
              </w:rPr>
              <w:t>расходов бюджета поселения за 2018 год по разделам и подразделам классификации расходов бюджетов</w:t>
            </w:r>
          </w:p>
        </w:tc>
      </w:tr>
      <w:tr w:rsidR="00FB3E06" w:rsidRPr="00FB3E06" w:rsidTr="00E03A2A">
        <w:trPr>
          <w:trHeight w:val="330"/>
        </w:trPr>
        <w:tc>
          <w:tcPr>
            <w:tcW w:w="5245"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126"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тыс. рублей</w:t>
            </w:r>
          </w:p>
        </w:tc>
      </w:tr>
      <w:tr w:rsidR="00FB3E06" w:rsidRPr="00FB3E06" w:rsidTr="00E03A2A">
        <w:trPr>
          <w:trHeight w:val="99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 xml:space="preserve">Наименование                               </w:t>
            </w:r>
          </w:p>
        </w:tc>
        <w:tc>
          <w:tcPr>
            <w:tcW w:w="4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Рз</w:t>
            </w:r>
          </w:p>
        </w:tc>
        <w:tc>
          <w:tcPr>
            <w:tcW w:w="549"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ПР</w:t>
            </w:r>
          </w:p>
        </w:tc>
        <w:tc>
          <w:tcPr>
            <w:tcW w:w="1669"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ЦСР</w:t>
            </w:r>
          </w:p>
        </w:tc>
        <w:tc>
          <w:tcPr>
            <w:tcW w:w="850"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ВР</w:t>
            </w:r>
          </w:p>
        </w:tc>
        <w:tc>
          <w:tcPr>
            <w:tcW w:w="12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Исполнено с начала года</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4</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6</w:t>
            </w:r>
          </w:p>
        </w:tc>
      </w:tr>
      <w:tr w:rsidR="00FB3E06" w:rsidRPr="00FB3E06" w:rsidTr="00E03A2A">
        <w:trPr>
          <w:trHeight w:val="599"/>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Администрация Нигирского сельского поселения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8 434,885</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Общегосударственные вопросы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5 557,645</w:t>
            </w:r>
          </w:p>
        </w:tc>
      </w:tr>
      <w:tr w:rsidR="00FB3E06" w:rsidRPr="00FB3E06" w:rsidTr="00E03A2A">
        <w:trPr>
          <w:trHeight w:val="65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Функционирование высшего должностного лица органа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E03A2A">
        <w:trPr>
          <w:trHeight w:val="934"/>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функционирования высшего должностного лица муниципального образования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Глава муниципального образования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 xml:space="preserve">711 00 00000 </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E03A2A">
        <w:trPr>
          <w:trHeight w:val="654"/>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711 00 00001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r>
      <w:tr w:rsidR="00FB3E06" w:rsidRPr="00FB3E06" w:rsidTr="00E03A2A">
        <w:trPr>
          <w:trHeight w:val="53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711 00 00001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E03A2A">
            <w:pPr>
              <w:ind w:right="245"/>
              <w:rPr>
                <w:sz w:val="26"/>
                <w:szCs w:val="26"/>
              </w:rPr>
            </w:pPr>
            <w:r w:rsidRPr="00FB3E06">
              <w:rPr>
                <w:sz w:val="26"/>
                <w:szCs w:val="26"/>
              </w:rPr>
              <w:t>931,272</w:t>
            </w:r>
          </w:p>
        </w:tc>
      </w:tr>
      <w:tr w:rsidR="00FB3E06" w:rsidRPr="00FB3E06" w:rsidTr="00E03A2A">
        <w:trPr>
          <w:trHeight w:val="392"/>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Функционирование местных администраций </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r>
      <w:tr w:rsidR="00FB3E06" w:rsidRPr="00FB3E06" w:rsidTr="00E03A2A">
        <w:trPr>
          <w:trHeight w:val="55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исполнительных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r>
      <w:tr w:rsidR="00FB3E06" w:rsidRPr="00FB3E06" w:rsidTr="00E03A2A">
        <w:trPr>
          <w:trHeight w:val="1214"/>
        </w:trPr>
        <w:tc>
          <w:tcPr>
            <w:tcW w:w="5245"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jc w:val="center"/>
              <w:rPr>
                <w:sz w:val="26"/>
                <w:szCs w:val="26"/>
              </w:rPr>
            </w:pPr>
            <w:r w:rsidRPr="00FB3E06">
              <w:rPr>
                <w:sz w:val="26"/>
                <w:szCs w:val="26"/>
              </w:rPr>
              <w:t>731 00 SС090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r>
      <w:tr w:rsidR="00FB3E06" w:rsidRPr="00FB3E06" w:rsidTr="00E03A2A">
        <w:trPr>
          <w:trHeight w:val="56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jc w:val="center"/>
              <w:rPr>
                <w:sz w:val="26"/>
                <w:szCs w:val="26"/>
              </w:rPr>
            </w:pPr>
            <w:r w:rsidRPr="00FB3E06">
              <w:rPr>
                <w:sz w:val="26"/>
                <w:szCs w:val="26"/>
              </w:rPr>
              <w:t>731 00 SС090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2 875,745</w:t>
            </w:r>
          </w:p>
        </w:tc>
      </w:tr>
      <w:tr w:rsidR="00FB3E06" w:rsidRPr="00FB3E06" w:rsidTr="00E03A2A">
        <w:trPr>
          <w:trHeight w:val="59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r>
      <w:tr w:rsidR="00FB3E06" w:rsidRPr="00FB3E06" w:rsidTr="00E03A2A">
        <w:trPr>
          <w:trHeight w:val="698"/>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r>
      <w:tr w:rsidR="00FB3E06" w:rsidRPr="00FB3E06" w:rsidTr="00E03A2A">
        <w:trPr>
          <w:trHeight w:val="66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Расходы на обеспечение функций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r>
      <w:tr w:rsidR="00FB3E06" w:rsidRPr="00FB3E06" w:rsidTr="00E03A2A">
        <w:trPr>
          <w:trHeight w:val="60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r>
      <w:tr w:rsidR="00FB3E06" w:rsidRPr="00FB3E06" w:rsidTr="00E03A2A">
        <w:trPr>
          <w:trHeight w:val="838"/>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r>
      <w:tr w:rsidR="00FB3E06" w:rsidRPr="00FB3E06" w:rsidTr="00E03A2A">
        <w:trPr>
          <w:trHeight w:val="356"/>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850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r>
      <w:tr w:rsidR="00FB3E06" w:rsidRPr="00FB3E06" w:rsidTr="00E03A2A">
        <w:trPr>
          <w:trHeight w:val="842"/>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731 00 00003</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r>
      <w:tr w:rsidR="00FB3E06" w:rsidRPr="00FB3E06" w:rsidTr="00E03A2A">
        <w:trPr>
          <w:trHeight w:val="36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731 00 00003</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r>
      <w:tr w:rsidR="00FB3E06" w:rsidRPr="00FB3E06" w:rsidTr="00E03A2A">
        <w:trPr>
          <w:trHeight w:val="989"/>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r>
      <w:tr w:rsidR="00FB3E06" w:rsidRPr="00FB3E06" w:rsidTr="00E03A2A">
        <w:trPr>
          <w:trHeight w:val="64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Контрольно-счетной палаты муниципального образования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r>
      <w:tr w:rsidR="00FB3E06" w:rsidRPr="00FB3E06" w:rsidTr="00E03A2A">
        <w:trPr>
          <w:trHeight w:val="35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Аппарат Контрольно-счетной палаты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r>
      <w:tr w:rsidR="00FB3E06" w:rsidRPr="00FB3E06" w:rsidTr="00E03A2A">
        <w:trPr>
          <w:trHeight w:val="556"/>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742 00 00003</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06</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742 00 00003</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r>
      <w:tr w:rsidR="00FB3E06" w:rsidRPr="00FB3E06" w:rsidTr="00E03A2A">
        <w:trPr>
          <w:trHeight w:val="66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проведения выборов и референдумов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r>
      <w:tr w:rsidR="00FB3E06" w:rsidRPr="00FB3E06" w:rsidTr="00E03A2A">
        <w:trPr>
          <w:trHeight w:val="541"/>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Обеспечение деятельности муниципальной избирательной комиссии </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r>
      <w:tr w:rsidR="00FB3E06" w:rsidRPr="00FB3E06" w:rsidTr="00E03A2A">
        <w:trPr>
          <w:trHeight w:val="776"/>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проведения выборов и референдумов муниципальной избирательной комиссии</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r>
      <w:tr w:rsidR="00FB3E06" w:rsidRPr="00FB3E06" w:rsidTr="00E03A2A">
        <w:trPr>
          <w:trHeight w:val="591"/>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Проведение выборов  муниципальной избирательной комиссии</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Специальные расходы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07</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761 00 00002</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880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Другие общегосударственные вопросы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r>
      <w:tr w:rsidR="00FB3E06" w:rsidRPr="00FB3E06" w:rsidTr="00E03A2A">
        <w:trPr>
          <w:trHeight w:val="56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r>
      <w:tr w:rsidR="00FB3E06" w:rsidRPr="00FB3E06" w:rsidTr="00E03A2A">
        <w:trPr>
          <w:trHeight w:val="944"/>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r>
      <w:tr w:rsidR="00FB3E06" w:rsidRPr="00FB3E06" w:rsidTr="00E03A2A">
        <w:trPr>
          <w:trHeight w:val="66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Выполнение прочих расходных обязательств муниципального образования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r>
      <w:tr w:rsidR="00FB3E06" w:rsidRPr="00FB3E06" w:rsidTr="00E03A2A">
        <w:trPr>
          <w:trHeight w:val="84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r>
      <w:tr w:rsidR="00FB3E06" w:rsidRPr="00FB3E06" w:rsidTr="00E03A2A">
        <w:trPr>
          <w:trHeight w:val="356"/>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01</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999 00 00004</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850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r>
      <w:tr w:rsidR="00FB3E06" w:rsidRPr="00FB3E06" w:rsidTr="00E03A2A">
        <w:trPr>
          <w:trHeight w:val="29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оборона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r>
      <w:tr w:rsidR="00FB3E06" w:rsidRPr="00FB3E06" w:rsidTr="00E03A2A">
        <w:trPr>
          <w:trHeight w:val="39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Мобилизационная и вневойсковая подготовка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E03A2A">
        <w:trPr>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E03A2A">
        <w:trPr>
          <w:trHeight w:val="244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r>
      <w:tr w:rsidR="00FB3E06" w:rsidRPr="00FB3E06" w:rsidTr="00E03A2A">
        <w:trPr>
          <w:trHeight w:val="561"/>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r>
      <w:tr w:rsidR="00FB3E06" w:rsidRPr="00FB3E06" w:rsidTr="00E03A2A">
        <w:trPr>
          <w:trHeight w:val="43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731 00 51180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r>
      <w:tr w:rsidR="00FB3E06" w:rsidRPr="00FB3E06" w:rsidTr="00E03A2A">
        <w:trPr>
          <w:trHeight w:val="66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безопасность и правоохранительная деятельность</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232,424</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Органы юстиции</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E03A2A">
        <w:trPr>
          <w:trHeight w:val="582"/>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E03A2A">
        <w:trPr>
          <w:trHeight w:val="147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r>
      <w:tr w:rsidR="00FB3E06" w:rsidRPr="00FB3E06" w:rsidTr="00E03A2A">
        <w:trPr>
          <w:trHeight w:val="54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r>
      <w:tr w:rsidR="00FB3E06" w:rsidRPr="00FB3E06" w:rsidTr="00E03A2A">
        <w:trPr>
          <w:trHeight w:val="99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731 00 59300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r>
      <w:tr w:rsidR="00FB3E06" w:rsidRPr="00FB3E06" w:rsidTr="00E03A2A">
        <w:trPr>
          <w:trHeight w:val="92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Защита населения и территории от чрезвычайных ситуаций природного и техногенного характера, гражданская оборона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r>
      <w:tr w:rsidR="00FB3E06" w:rsidRPr="00FB3E06" w:rsidTr="00E03A2A">
        <w:trPr>
          <w:trHeight w:val="43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r>
      <w:tr w:rsidR="00FB3E06" w:rsidRPr="00FB3E06" w:rsidTr="00E03A2A">
        <w:trPr>
          <w:trHeight w:val="43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r>
      <w:tr w:rsidR="00FB3E06" w:rsidRPr="00FB3E06" w:rsidTr="00E03A2A">
        <w:trPr>
          <w:trHeight w:val="556"/>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Средства резервного фонда Правительства Хабаровского края</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999 00 01060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r>
      <w:tr w:rsidR="00FB3E06" w:rsidRPr="00FB3E06" w:rsidTr="00E03A2A">
        <w:trPr>
          <w:trHeight w:val="948"/>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999 00 01060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r>
      <w:tr w:rsidR="00FB3E06" w:rsidRPr="00FB3E06" w:rsidTr="00E03A2A">
        <w:trPr>
          <w:trHeight w:val="26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пожарной безопасности</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r>
      <w:tr w:rsidR="00FB3E06" w:rsidRPr="00FB3E06" w:rsidTr="00E03A2A">
        <w:trPr>
          <w:trHeight w:val="12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Муниципальная программа «По вопросам обеспечения пожарной безопасности на территории Нигирского сельского поселения на 2016-2018 годы»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020 00 00000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r>
      <w:tr w:rsidR="00FB3E06" w:rsidRPr="00FB3E06" w:rsidTr="00E03A2A">
        <w:trPr>
          <w:trHeight w:val="138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020 01 00000</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r>
      <w:tr w:rsidR="00FB3E06" w:rsidRPr="00FB3E06" w:rsidTr="00E03A2A">
        <w:trPr>
          <w:trHeight w:val="18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020 01 00211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r>
      <w:tr w:rsidR="00FB3E06" w:rsidRPr="00FB3E06" w:rsidTr="00E03A2A">
        <w:trPr>
          <w:trHeight w:val="85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03</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020 01 00211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r>
      <w:tr w:rsidR="00FB3E06" w:rsidRPr="00FB3E06" w:rsidTr="00E03A2A">
        <w:trPr>
          <w:trHeight w:val="35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экономика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1 767,418</w:t>
            </w:r>
          </w:p>
        </w:tc>
      </w:tr>
      <w:tr w:rsidR="00FB3E06" w:rsidRPr="00FB3E06" w:rsidTr="00E03A2A">
        <w:trPr>
          <w:trHeight w:val="345"/>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Дорожное хозяйство (дорожные фонды)</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r>
      <w:tr w:rsidR="00FB3E06" w:rsidRPr="00FB3E06" w:rsidTr="00E03A2A">
        <w:trPr>
          <w:trHeight w:val="64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r>
      <w:tr w:rsidR="00FB3E06" w:rsidRPr="00FB3E06" w:rsidTr="00E03A2A">
        <w:trPr>
          <w:trHeight w:val="969"/>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r>
      <w:tr w:rsidR="00FB3E06" w:rsidRPr="00FB3E06" w:rsidTr="00E03A2A">
        <w:trPr>
          <w:trHeight w:val="156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999 00 02003</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r>
      <w:tr w:rsidR="00FB3E06" w:rsidRPr="00FB3E06" w:rsidTr="00E03A2A">
        <w:trPr>
          <w:trHeight w:val="834"/>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999 00 02003</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r>
      <w:tr w:rsidR="00FB3E06" w:rsidRPr="00FB3E06" w:rsidTr="00E03A2A">
        <w:trPr>
          <w:trHeight w:val="1231"/>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999 00 02004</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r>
      <w:tr w:rsidR="00FB3E06" w:rsidRPr="00FB3E06" w:rsidTr="00E03A2A">
        <w:trPr>
          <w:trHeight w:val="84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999 00 02004</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r>
      <w:tr w:rsidR="00FB3E06" w:rsidRPr="00FB3E06" w:rsidTr="00E03A2A">
        <w:trPr>
          <w:trHeight w:val="83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на содержание автодороги "Лазарев-Нигирь" по переданным полномочиям</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999 00 02844</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r>
      <w:tr w:rsidR="00FB3E06" w:rsidRPr="00FB3E06" w:rsidTr="00E03A2A">
        <w:trPr>
          <w:trHeight w:val="781"/>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04</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09</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999 00 02844</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Жилищно-коммунальное хозяйство</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r>
      <w:tr w:rsidR="00FB3E06" w:rsidRPr="00FB3E06" w:rsidTr="00E03A2A">
        <w:trPr>
          <w:trHeight w:val="330"/>
        </w:trPr>
        <w:tc>
          <w:tcPr>
            <w:tcW w:w="5245"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Жилищное хозяйство</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r>
      <w:tr w:rsidR="00FB3E06" w:rsidRPr="00FB3E06" w:rsidTr="00E03A2A">
        <w:trPr>
          <w:trHeight w:val="619"/>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r>
      <w:tr w:rsidR="00FB3E06" w:rsidRPr="00FB3E06" w:rsidTr="00E03A2A">
        <w:trPr>
          <w:trHeight w:val="983"/>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r>
      <w:tr w:rsidR="00FB3E06" w:rsidRPr="00FB3E06" w:rsidTr="00E03A2A">
        <w:trPr>
          <w:trHeight w:val="557"/>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в области жилищного хозяйства муниципальных образований района</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999 00 04000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r>
      <w:tr w:rsidR="00FB3E06" w:rsidRPr="00FB3E06" w:rsidTr="00E03A2A">
        <w:trPr>
          <w:trHeight w:val="79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999 00 04000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r>
      <w:tr w:rsidR="00FB3E06" w:rsidRPr="00FB3E06" w:rsidTr="00E03A2A">
        <w:trPr>
          <w:trHeight w:val="309"/>
        </w:trPr>
        <w:tc>
          <w:tcPr>
            <w:tcW w:w="5245"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Коммунальное хозяйство</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r>
      <w:tr w:rsidR="00FB3E06" w:rsidRPr="00FB3E06" w:rsidTr="00E03A2A">
        <w:trPr>
          <w:trHeight w:val="555"/>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r>
      <w:tr w:rsidR="00FB3E06" w:rsidRPr="00FB3E06" w:rsidTr="00E03A2A">
        <w:trPr>
          <w:trHeight w:val="946"/>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r>
      <w:tr w:rsidR="00FB3E06" w:rsidRPr="00FB3E06" w:rsidTr="00E03A2A">
        <w:trPr>
          <w:trHeight w:val="1258"/>
        </w:trPr>
        <w:tc>
          <w:tcPr>
            <w:tcW w:w="5245"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999 00 00111</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r>
      <w:tr w:rsidR="00FB3E06" w:rsidRPr="00FB3E06" w:rsidTr="00E03A2A">
        <w:trPr>
          <w:trHeight w:val="851"/>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02</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999 00 00111</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r>
      <w:tr w:rsidR="00FB3E06" w:rsidRPr="00FB3E06" w:rsidTr="00E03A2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Благоустройство</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r>
      <w:tr w:rsidR="00FB3E06" w:rsidRPr="00FB3E06" w:rsidTr="00E03A2A">
        <w:trPr>
          <w:trHeight w:val="61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lastRenderedPageBreak/>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r>
      <w:tr w:rsidR="00FB3E06" w:rsidRPr="00FB3E06" w:rsidTr="00E03A2A">
        <w:trPr>
          <w:trHeight w:val="9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r>
      <w:tr w:rsidR="00FB3E06" w:rsidRPr="00FB3E06" w:rsidTr="00E03A2A">
        <w:trPr>
          <w:trHeight w:val="6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Расходы по благоустройству территорий муниципальных образований района</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r>
      <w:tr w:rsidR="00FB3E06" w:rsidRPr="00FB3E06" w:rsidTr="00E03A2A">
        <w:trPr>
          <w:trHeight w:val="98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Организация и содержание мест захоронения в рамках непрограммных расходов муниципальных образований района</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999 00 06003</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r>
      <w:tr w:rsidR="00FB3E06" w:rsidRPr="00FB3E06" w:rsidTr="00E03A2A">
        <w:trPr>
          <w:trHeight w:val="84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999 00 06003</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r>
      <w:tr w:rsidR="00FB3E06" w:rsidRPr="00FB3E06" w:rsidTr="00E03A2A">
        <w:trPr>
          <w:trHeight w:val="120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Гранты в форме иных межбюджетных трансфертов из краевого бюджета поселению Николаевского муниципального района по развитию ТОС</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0И150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r>
      <w:tr w:rsidR="00FB3E06" w:rsidRPr="00FB3E06" w:rsidTr="00E03A2A">
        <w:trPr>
          <w:trHeight w:val="55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субсидии некоммерческим организациям</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05</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03</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0И150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630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Социальная политика</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b/>
                <w:bCs/>
                <w:sz w:val="26"/>
                <w:szCs w:val="26"/>
              </w:rPr>
            </w:pPr>
            <w:r w:rsidRPr="00FB3E06">
              <w:rPr>
                <w:b/>
                <w:bCs/>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Пенсионное обеспечение</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689"/>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990 00 00000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997"/>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999 00 00000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544"/>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дополнительное пенсионное обеспечение</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999 00 07000</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793"/>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муниципальных служащих в рамках непрограммных расходов муниципальных образований района</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999 00 07001</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579"/>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Социальные выплаты гражданам, кроме публичных нормативных социальных выплат </w:t>
            </w:r>
          </w:p>
        </w:tc>
        <w:tc>
          <w:tcPr>
            <w:tcW w:w="476"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10</w:t>
            </w:r>
          </w:p>
        </w:tc>
        <w:tc>
          <w:tcPr>
            <w:tcW w:w="54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01</w:t>
            </w:r>
          </w:p>
        </w:tc>
        <w:tc>
          <w:tcPr>
            <w:tcW w:w="1669"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999 00 07001</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320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r>
      <w:tr w:rsidR="00FB3E06" w:rsidRPr="00FB3E06" w:rsidTr="00E03A2A">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Всего расходов:</w:t>
            </w:r>
          </w:p>
        </w:tc>
        <w:tc>
          <w:tcPr>
            <w:tcW w:w="4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54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166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b/>
                <w:bCs/>
                <w:sz w:val="26"/>
                <w:szCs w:val="26"/>
              </w:rPr>
            </w:pPr>
            <w:r w:rsidRPr="00FB3E06">
              <w:rPr>
                <w:b/>
                <w:bCs/>
                <w:sz w:val="26"/>
                <w:szCs w:val="26"/>
              </w:rPr>
              <w:t> </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8 434,885</w:t>
            </w:r>
          </w:p>
        </w:tc>
      </w:tr>
      <w:tr w:rsidR="00FB3E06" w:rsidRPr="00FB3E06" w:rsidTr="00E03A2A">
        <w:trPr>
          <w:trHeight w:val="330"/>
        </w:trPr>
        <w:tc>
          <w:tcPr>
            <w:tcW w:w="5245" w:type="dxa"/>
            <w:tcBorders>
              <w:top w:val="nil"/>
              <w:left w:val="nil"/>
              <w:bottom w:val="nil"/>
              <w:right w:val="nil"/>
            </w:tcBorders>
            <w:shd w:val="clear" w:color="auto" w:fill="auto"/>
            <w:hideMark/>
          </w:tcPr>
          <w:p w:rsidR="00FB3E06" w:rsidRPr="00FB3E06" w:rsidRDefault="00FB3E06" w:rsidP="00FB3E06">
            <w:pPr>
              <w:jc w:val="right"/>
              <w:rPr>
                <w:b/>
                <w:bCs/>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E03A2A">
        <w:trPr>
          <w:trHeight w:val="330"/>
        </w:trPr>
        <w:tc>
          <w:tcPr>
            <w:tcW w:w="5245"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E03A2A">
        <w:trPr>
          <w:trHeight w:val="330"/>
        </w:trPr>
        <w:tc>
          <w:tcPr>
            <w:tcW w:w="5245" w:type="dxa"/>
            <w:tcBorders>
              <w:top w:val="nil"/>
              <w:left w:val="nil"/>
              <w:bottom w:val="nil"/>
              <w:right w:val="nil"/>
            </w:tcBorders>
            <w:shd w:val="clear" w:color="auto" w:fill="auto"/>
            <w:hideMark/>
          </w:tcPr>
          <w:p w:rsidR="00FB3E06" w:rsidRPr="00FB3E06" w:rsidRDefault="00FB3E06" w:rsidP="00FB3E06">
            <w:pPr>
              <w:rPr>
                <w:sz w:val="26"/>
                <w:szCs w:val="26"/>
              </w:rPr>
            </w:pPr>
            <w:r w:rsidRPr="00FB3E06">
              <w:rPr>
                <w:sz w:val="26"/>
                <w:szCs w:val="26"/>
              </w:rPr>
              <w:t>Глава</w:t>
            </w: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126"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А.В. Кущ</w:t>
            </w:r>
          </w:p>
        </w:tc>
      </w:tr>
      <w:tr w:rsidR="00FB3E06" w:rsidRPr="00FB3E06" w:rsidTr="00E03A2A">
        <w:trPr>
          <w:trHeight w:val="330"/>
        </w:trPr>
        <w:tc>
          <w:tcPr>
            <w:tcW w:w="5245" w:type="dxa"/>
            <w:tcBorders>
              <w:top w:val="nil"/>
              <w:left w:val="nil"/>
              <w:bottom w:val="nil"/>
              <w:right w:val="nil"/>
            </w:tcBorders>
            <w:shd w:val="clear" w:color="auto" w:fill="auto"/>
            <w:hideMark/>
          </w:tcPr>
          <w:p w:rsidR="00FB3E06" w:rsidRPr="00FB3E06" w:rsidRDefault="00FB3E06" w:rsidP="00FB3E06">
            <w:pPr>
              <w:jc w:val="right"/>
              <w:rPr>
                <w:sz w:val="26"/>
                <w:szCs w:val="26"/>
              </w:rPr>
            </w:pPr>
          </w:p>
        </w:tc>
        <w:tc>
          <w:tcPr>
            <w:tcW w:w="4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4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6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E03A2A" w:rsidRPr="00FB3E06" w:rsidRDefault="00E03A2A"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tbl>
      <w:tblPr>
        <w:tblW w:w="10065" w:type="dxa"/>
        <w:tblInd w:w="-567" w:type="dxa"/>
        <w:tblLayout w:type="fixed"/>
        <w:tblLook w:val="0000" w:firstRow="0" w:lastRow="0" w:firstColumn="0" w:lastColumn="0" w:noHBand="0" w:noVBand="0"/>
      </w:tblPr>
      <w:tblGrid>
        <w:gridCol w:w="851"/>
        <w:gridCol w:w="2977"/>
        <w:gridCol w:w="4961"/>
        <w:gridCol w:w="1276"/>
      </w:tblGrid>
      <w:tr w:rsidR="00FB3E06" w:rsidRPr="00FB3E06" w:rsidTr="006A4E32">
        <w:trPr>
          <w:trHeight w:val="317"/>
        </w:trPr>
        <w:tc>
          <w:tcPr>
            <w:tcW w:w="851"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6237" w:type="dxa"/>
            <w:gridSpan w:val="2"/>
            <w:tcBorders>
              <w:top w:val="nil"/>
              <w:left w:val="nil"/>
              <w:bottom w:val="nil"/>
              <w:right w:val="nil"/>
            </w:tcBorders>
            <w:vAlign w:val="center"/>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Приложение 4</w:t>
            </w:r>
          </w:p>
        </w:tc>
      </w:tr>
      <w:tr w:rsidR="00FB3E06" w:rsidRPr="00FB3E06" w:rsidTr="006A4E32">
        <w:trPr>
          <w:trHeight w:val="317"/>
        </w:trPr>
        <w:tc>
          <w:tcPr>
            <w:tcW w:w="851"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6237" w:type="dxa"/>
            <w:gridSpan w:val="2"/>
            <w:tcBorders>
              <w:top w:val="nil"/>
              <w:left w:val="nil"/>
              <w:bottom w:val="nil"/>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w:t>
            </w:r>
          </w:p>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к решению Совета депутатов</w:t>
            </w:r>
          </w:p>
        </w:tc>
      </w:tr>
      <w:tr w:rsidR="00FB3E06" w:rsidRPr="00FB3E06" w:rsidTr="006A4E32">
        <w:trPr>
          <w:trHeight w:val="317"/>
        </w:trPr>
        <w:tc>
          <w:tcPr>
            <w:tcW w:w="851"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6237" w:type="dxa"/>
            <w:gridSpan w:val="2"/>
            <w:tcBorders>
              <w:top w:val="nil"/>
              <w:left w:val="nil"/>
              <w:bottom w:val="nil"/>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Нигирского сельского поселения</w:t>
            </w:r>
          </w:p>
        </w:tc>
      </w:tr>
      <w:tr w:rsidR="00FB3E06" w:rsidRPr="00FB3E06" w:rsidTr="006A4E32">
        <w:trPr>
          <w:trHeight w:val="317"/>
        </w:trPr>
        <w:tc>
          <w:tcPr>
            <w:tcW w:w="851"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6237" w:type="dxa"/>
            <w:gridSpan w:val="2"/>
            <w:tcBorders>
              <w:top w:val="nil"/>
              <w:left w:val="nil"/>
              <w:bottom w:val="nil"/>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w:t>
            </w:r>
          </w:p>
          <w:p w:rsidR="00FB3E06" w:rsidRPr="00FB3E06" w:rsidRDefault="00FB3E06" w:rsidP="00FB3E06">
            <w:pPr>
              <w:tabs>
                <w:tab w:val="left" w:pos="2295"/>
              </w:tabs>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                                   от                              №</w:t>
            </w:r>
          </w:p>
        </w:tc>
      </w:tr>
      <w:tr w:rsidR="00FB3E06" w:rsidRPr="00FB3E06" w:rsidTr="006A4E32">
        <w:trPr>
          <w:trHeight w:val="317"/>
        </w:trPr>
        <w:tc>
          <w:tcPr>
            <w:tcW w:w="851"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p>
        </w:tc>
        <w:tc>
          <w:tcPr>
            <w:tcW w:w="4961" w:type="dxa"/>
            <w:tcBorders>
              <w:top w:val="nil"/>
              <w:left w:val="nil"/>
              <w:bottom w:val="nil"/>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p>
        </w:tc>
        <w:tc>
          <w:tcPr>
            <w:tcW w:w="1276" w:type="dxa"/>
            <w:tcBorders>
              <w:top w:val="nil"/>
              <w:left w:val="nil"/>
              <w:bottom w:val="nil"/>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p>
        </w:tc>
      </w:tr>
      <w:tr w:rsidR="00FB3E06" w:rsidRPr="00FB3E06" w:rsidTr="006A4E32">
        <w:trPr>
          <w:trHeight w:val="317"/>
        </w:trPr>
        <w:tc>
          <w:tcPr>
            <w:tcW w:w="10065" w:type="dxa"/>
            <w:gridSpan w:val="4"/>
            <w:tcBorders>
              <w:top w:val="nil"/>
              <w:left w:val="nil"/>
              <w:bottom w:val="nil"/>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 xml:space="preserve">              ПОКАЗАТЕЛИ</w:t>
            </w:r>
          </w:p>
        </w:tc>
      </w:tr>
      <w:tr w:rsidR="00FB3E06" w:rsidRPr="00FB3E06" w:rsidTr="006A4E32">
        <w:trPr>
          <w:trHeight w:val="984"/>
        </w:trPr>
        <w:tc>
          <w:tcPr>
            <w:tcW w:w="10065" w:type="dxa"/>
            <w:gridSpan w:val="4"/>
            <w:tcBorders>
              <w:top w:val="nil"/>
              <w:left w:val="nil"/>
              <w:bottom w:val="nil"/>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источников финансирования дефицита бюджета поселения за 2018 год по кодам классификации</w:t>
            </w:r>
          </w:p>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источников финансирования  дефицитов бюджетов</w:t>
            </w:r>
          </w:p>
        </w:tc>
      </w:tr>
      <w:tr w:rsidR="00FB3E06" w:rsidRPr="00FB3E06" w:rsidTr="006A4E32">
        <w:trPr>
          <w:trHeight w:val="302"/>
        </w:trPr>
        <w:tc>
          <w:tcPr>
            <w:tcW w:w="851" w:type="dxa"/>
            <w:tcBorders>
              <w:top w:val="nil"/>
              <w:left w:val="nil"/>
              <w:bottom w:val="nil"/>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p>
        </w:tc>
        <w:tc>
          <w:tcPr>
            <w:tcW w:w="2977" w:type="dxa"/>
            <w:tcBorders>
              <w:top w:val="nil"/>
              <w:left w:val="nil"/>
              <w:bottom w:val="nil"/>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p>
        </w:tc>
        <w:tc>
          <w:tcPr>
            <w:tcW w:w="6237" w:type="dxa"/>
            <w:gridSpan w:val="2"/>
            <w:tcBorders>
              <w:top w:val="nil"/>
              <w:left w:val="nil"/>
              <w:bottom w:val="nil"/>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 xml:space="preserve">                                                                         тыс. рублей</w:t>
            </w:r>
          </w:p>
        </w:tc>
      </w:tr>
      <w:tr w:rsidR="00FB3E06" w:rsidRPr="00FB3E06" w:rsidTr="006A4E32">
        <w:trPr>
          <w:trHeight w:val="1582"/>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Код админи-стратора</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Код классификации источников финансирования дефицита бюджета</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Наименование главного администратора источников  финансирования  дефицита бюджета поселения</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Сумма</w:t>
            </w:r>
          </w:p>
        </w:tc>
      </w:tr>
      <w:tr w:rsidR="00FB3E06" w:rsidRPr="00FB3E06" w:rsidTr="006A4E32">
        <w:trPr>
          <w:trHeight w:val="317"/>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1</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2</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3</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4</w:t>
            </w:r>
          </w:p>
        </w:tc>
      </w:tr>
      <w:tr w:rsidR="00FB3E06" w:rsidRPr="00FB3E06" w:rsidTr="006A4E32">
        <w:trPr>
          <w:trHeight w:val="720"/>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p>
        </w:tc>
        <w:tc>
          <w:tcPr>
            <w:tcW w:w="6237" w:type="dxa"/>
            <w:gridSpan w:val="2"/>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АДМИНИСТРАЦИЯ НИГИРСКОГО СЕЛЬСКОГО ПОСЕЛЕНИЯ НИКОЛАЕВСКОГО МУНИЦИПАЛЬНОГО РАЙОНА </w:t>
            </w:r>
          </w:p>
        </w:tc>
      </w:tr>
      <w:tr w:rsidR="00FB3E06" w:rsidRPr="00FB3E06" w:rsidTr="006A4E32">
        <w:trPr>
          <w:trHeight w:val="642"/>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01 00 00 00 00 0000 000</w:t>
            </w:r>
          </w:p>
        </w:tc>
        <w:tc>
          <w:tcPr>
            <w:tcW w:w="496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ИСТОЧНИКИ ФИНАНСИРОВАНИЯ ДЕФИЦИТОВ БЮДЖЕТОВ</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528,889</w:t>
            </w:r>
          </w:p>
        </w:tc>
      </w:tr>
      <w:tr w:rsidR="00FB3E06" w:rsidRPr="00FB3E06" w:rsidTr="006A4E32">
        <w:trPr>
          <w:trHeight w:val="566"/>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01 05 00 00 00 0000 000</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Изменение остатков средств на счетах по учету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528,889</w:t>
            </w:r>
          </w:p>
        </w:tc>
      </w:tr>
      <w:tr w:rsidR="00FB3E06" w:rsidRPr="00FB3E06" w:rsidTr="006A4E32">
        <w:trPr>
          <w:trHeight w:val="376"/>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01 05 02 01 00 0000 510</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Увеличение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-8 003,196</w:t>
            </w:r>
          </w:p>
        </w:tc>
      </w:tr>
      <w:tr w:rsidR="00FB3E06" w:rsidRPr="00FB3E06" w:rsidTr="006A4E32">
        <w:trPr>
          <w:trHeight w:val="660"/>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01 05 02 01 10 0000 510</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Увеличение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-8 003,196</w:t>
            </w:r>
          </w:p>
        </w:tc>
      </w:tr>
      <w:tr w:rsidR="00FB3E06" w:rsidRPr="00FB3E06" w:rsidTr="006A4E32">
        <w:trPr>
          <w:trHeight w:val="346"/>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01 05 02 01 00 0000 610</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 xml:space="preserve">Уменьшение прочих остатков денежных средств  бюджетов </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8 532,085</w:t>
            </w:r>
          </w:p>
        </w:tc>
      </w:tr>
      <w:tr w:rsidR="00FB3E06" w:rsidRPr="00FB3E06" w:rsidTr="006A4E32">
        <w:trPr>
          <w:trHeight w:val="646"/>
        </w:trPr>
        <w:tc>
          <w:tcPr>
            <w:tcW w:w="851"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914</w:t>
            </w:r>
          </w:p>
        </w:tc>
        <w:tc>
          <w:tcPr>
            <w:tcW w:w="2977"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center"/>
              <w:rPr>
                <w:rFonts w:eastAsiaTheme="minorHAnsi"/>
                <w:color w:val="000000"/>
                <w:sz w:val="26"/>
                <w:szCs w:val="26"/>
                <w:lang w:eastAsia="en-US"/>
              </w:rPr>
            </w:pPr>
            <w:r w:rsidRPr="00FB3E06">
              <w:rPr>
                <w:rFonts w:eastAsiaTheme="minorHAnsi"/>
                <w:color w:val="000000"/>
                <w:sz w:val="26"/>
                <w:szCs w:val="26"/>
                <w:lang w:eastAsia="en-US"/>
              </w:rPr>
              <w:t>01 05 02 01 10 0000 610</w:t>
            </w:r>
          </w:p>
        </w:tc>
        <w:tc>
          <w:tcPr>
            <w:tcW w:w="4961" w:type="dxa"/>
            <w:tcBorders>
              <w:top w:val="single" w:sz="6" w:space="0" w:color="auto"/>
              <w:left w:val="single" w:sz="6" w:space="0" w:color="auto"/>
              <w:bottom w:val="single" w:sz="6" w:space="0" w:color="auto"/>
              <w:right w:val="nil"/>
            </w:tcBorders>
          </w:tcPr>
          <w:p w:rsidR="00FB3E06" w:rsidRPr="00FB3E06" w:rsidRDefault="00FB3E06" w:rsidP="00FB3E06">
            <w:pPr>
              <w:autoSpaceDE w:val="0"/>
              <w:autoSpaceDN w:val="0"/>
              <w:adjustRightInd w:val="0"/>
              <w:rPr>
                <w:rFonts w:eastAsiaTheme="minorHAnsi"/>
                <w:color w:val="000000"/>
                <w:sz w:val="26"/>
                <w:szCs w:val="26"/>
                <w:lang w:eastAsia="en-US"/>
              </w:rPr>
            </w:pPr>
            <w:r w:rsidRPr="00FB3E06">
              <w:rPr>
                <w:rFonts w:eastAsiaTheme="minorHAnsi"/>
                <w:color w:val="000000"/>
                <w:sz w:val="26"/>
                <w:szCs w:val="26"/>
                <w:lang w:eastAsia="en-US"/>
              </w:rPr>
              <w:t>Уменьшение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FB3E06" w:rsidRPr="00FB3E06" w:rsidRDefault="00FB3E06" w:rsidP="00FB3E06">
            <w:pPr>
              <w:autoSpaceDE w:val="0"/>
              <w:autoSpaceDN w:val="0"/>
              <w:adjustRightInd w:val="0"/>
              <w:jc w:val="right"/>
              <w:rPr>
                <w:rFonts w:eastAsiaTheme="minorHAnsi"/>
                <w:color w:val="000000"/>
                <w:sz w:val="26"/>
                <w:szCs w:val="26"/>
                <w:lang w:eastAsia="en-US"/>
              </w:rPr>
            </w:pPr>
            <w:r w:rsidRPr="00FB3E06">
              <w:rPr>
                <w:rFonts w:eastAsiaTheme="minorHAnsi"/>
                <w:color w:val="000000"/>
                <w:sz w:val="26"/>
                <w:szCs w:val="26"/>
                <w:lang w:eastAsia="en-US"/>
              </w:rPr>
              <w:t>8 532,085</w:t>
            </w: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tbl>
      <w:tblPr>
        <w:tblW w:w="10349" w:type="dxa"/>
        <w:tblInd w:w="-993" w:type="dxa"/>
        <w:tblLayout w:type="fixed"/>
        <w:tblLook w:val="04A0" w:firstRow="1" w:lastRow="0" w:firstColumn="1" w:lastColumn="0" w:noHBand="0" w:noVBand="1"/>
      </w:tblPr>
      <w:tblGrid>
        <w:gridCol w:w="1844"/>
        <w:gridCol w:w="2410"/>
        <w:gridCol w:w="1275"/>
        <w:gridCol w:w="1276"/>
        <w:gridCol w:w="1276"/>
        <w:gridCol w:w="1134"/>
        <w:gridCol w:w="1134"/>
      </w:tblGrid>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Приложение 5</w:t>
            </w:r>
          </w:p>
          <w:p w:rsidR="00FB3E06" w:rsidRPr="00FB3E06" w:rsidRDefault="00FB3E06" w:rsidP="00FB3E06">
            <w:pPr>
              <w:rPr>
                <w:sz w:val="26"/>
                <w:szCs w:val="26"/>
              </w:rPr>
            </w:pP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Нигирского сельского поселения</w:t>
            </w: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от                                  №</w:t>
            </w: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6A4E32">
        <w:trPr>
          <w:trHeight w:val="803"/>
        </w:trPr>
        <w:tc>
          <w:tcPr>
            <w:tcW w:w="10349" w:type="dxa"/>
            <w:gridSpan w:val="7"/>
            <w:tcBorders>
              <w:top w:val="nil"/>
              <w:left w:val="nil"/>
              <w:bottom w:val="nil"/>
              <w:right w:val="nil"/>
            </w:tcBorders>
            <w:shd w:val="clear" w:color="auto" w:fill="auto"/>
            <w:vAlign w:val="center"/>
            <w:hideMark/>
          </w:tcPr>
          <w:p w:rsidR="00FB3E06" w:rsidRPr="00FB3E06" w:rsidRDefault="00FB3E06" w:rsidP="00FB3E06">
            <w:pPr>
              <w:jc w:val="center"/>
              <w:rPr>
                <w:sz w:val="26"/>
                <w:szCs w:val="26"/>
              </w:rPr>
            </w:pPr>
            <w:r w:rsidRPr="00FB3E06">
              <w:rPr>
                <w:sz w:val="26"/>
                <w:szCs w:val="26"/>
              </w:rPr>
              <w:t xml:space="preserve">Доходы бюджета поселения по группам, подгруппам и статьям классификации доходов бюджетов на 2018 год </w:t>
            </w: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268" w:type="dxa"/>
            <w:gridSpan w:val="2"/>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r w:rsidRPr="00FB3E06">
              <w:rPr>
                <w:sz w:val="26"/>
                <w:szCs w:val="26"/>
              </w:rPr>
              <w:t>тыс.рублей</w:t>
            </w:r>
          </w:p>
        </w:tc>
      </w:tr>
      <w:tr w:rsidR="00FB3E06" w:rsidRPr="00FB3E06" w:rsidTr="006A4E32">
        <w:trPr>
          <w:trHeight w:val="33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Код бюджетной классификации</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28.12.2017 № 70-199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25.12.2018 № 9-25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План по отчету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Исполнено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 Исполнения</w:t>
            </w:r>
          </w:p>
        </w:tc>
      </w:tr>
      <w:tr w:rsidR="00FB3E06" w:rsidRPr="00FB3E06" w:rsidTr="006A4E32">
        <w:trPr>
          <w:trHeight w:val="186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3E06" w:rsidRPr="00FB3E06" w:rsidRDefault="00FB3E06" w:rsidP="00FB3E06">
            <w:pPr>
              <w:rPr>
                <w:sz w:val="26"/>
                <w:szCs w:val="26"/>
              </w:rPr>
            </w:pP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1</w:t>
            </w:r>
          </w:p>
        </w:tc>
        <w:tc>
          <w:tcPr>
            <w:tcW w:w="2410"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2</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4</w:t>
            </w:r>
          </w:p>
        </w:tc>
        <w:tc>
          <w:tcPr>
            <w:tcW w:w="1276" w:type="dxa"/>
            <w:tcBorders>
              <w:top w:val="nil"/>
              <w:left w:val="nil"/>
              <w:bottom w:val="single" w:sz="4" w:space="0" w:color="auto"/>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5</w:t>
            </w:r>
          </w:p>
        </w:tc>
        <w:tc>
          <w:tcPr>
            <w:tcW w:w="1134" w:type="dxa"/>
            <w:tcBorders>
              <w:top w:val="nil"/>
              <w:left w:val="nil"/>
              <w:bottom w:val="single" w:sz="4" w:space="0" w:color="auto"/>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6</w:t>
            </w:r>
          </w:p>
        </w:tc>
        <w:tc>
          <w:tcPr>
            <w:tcW w:w="1134" w:type="dxa"/>
            <w:tcBorders>
              <w:top w:val="nil"/>
              <w:left w:val="nil"/>
              <w:bottom w:val="single" w:sz="4" w:space="0" w:color="auto"/>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7</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000 1000000000 0000 000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6A4E32">
            <w:pPr>
              <w:rPr>
                <w:sz w:val="26"/>
                <w:szCs w:val="26"/>
              </w:rPr>
            </w:pPr>
            <w:r w:rsidRPr="00FB3E06">
              <w:rPr>
                <w:sz w:val="26"/>
                <w:szCs w:val="26"/>
              </w:rPr>
              <w:t>1 479,862</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1 643,683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1 643,683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1 651,518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100,48</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000 1010000000 0000 000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НАЛОГИ НА ПРИБЫЛЬ,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100,71</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000 1010200001 0000 110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100,71</w:t>
            </w:r>
          </w:p>
        </w:tc>
      </w:tr>
      <w:tr w:rsidR="00FB3E06" w:rsidRPr="00FB3E06" w:rsidTr="006A4E32">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000 1010201001 0000 110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w:t>
            </w:r>
            <w:r w:rsidRPr="00FB3E06">
              <w:rPr>
                <w:sz w:val="26"/>
                <w:szCs w:val="26"/>
              </w:rPr>
              <w:lastRenderedPageBreak/>
              <w:t>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lastRenderedPageBreak/>
              <w:t>36,100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100,71</w:t>
            </w:r>
          </w:p>
        </w:tc>
      </w:tr>
      <w:tr w:rsidR="00FB3E06" w:rsidRPr="00FB3E06" w:rsidTr="006A4E32">
        <w:trPr>
          <w:trHeight w:val="3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000 1010201001 1000 110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100,71</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000 1030000000 0000 000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1 190,000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100,33</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000 1030200001 0000 110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1 190,000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100,33</w:t>
            </w:r>
          </w:p>
        </w:tc>
      </w:tr>
      <w:tr w:rsidR="00FB3E06" w:rsidRPr="00FB3E06" w:rsidTr="006A4E32">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000 1030223001 0000 110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406,904</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532,997</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532,997</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531,998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99,81</w:t>
            </w:r>
          </w:p>
        </w:tc>
      </w:tr>
      <w:tr w:rsidR="00FB3E06" w:rsidRPr="00FB3E06" w:rsidTr="006A4E32">
        <w:trPr>
          <w:trHeight w:val="698"/>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000 1030224001 0000 110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3,807</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5,163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5,163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5,123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99,23</w:t>
            </w:r>
          </w:p>
        </w:tc>
      </w:tr>
      <w:tr w:rsidR="00FB3E06" w:rsidRPr="00FB3E06" w:rsidTr="006A4E32">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000 1030225001 0000 110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  Доходы от уплаты акцизов на автомобильный бензин, подлежащие распределению между бюджетами субъектов Российской </w:t>
            </w:r>
            <w:r w:rsidRPr="00FB3E06">
              <w:rPr>
                <w:sz w:val="26"/>
                <w:szCs w:val="26"/>
              </w:rPr>
              <w:lastRenderedPageBreak/>
              <w:t>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lastRenderedPageBreak/>
              <w:t>757,104</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771,182</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771,182</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776,06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100,63</w:t>
            </w:r>
          </w:p>
        </w:tc>
      </w:tr>
      <w:tr w:rsidR="00FB3E06" w:rsidRPr="00FB3E06" w:rsidTr="006A4E32">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000 1030226001 0000 110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-68,953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-119,342</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-119,342</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-119,198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99,88</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000 1050000000 0000 000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  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000000"/>
              <w:bottom w:val="single" w:sz="4" w:space="0" w:color="000000"/>
              <w:right w:val="single" w:sz="4" w:space="0" w:color="000000"/>
            </w:tcBorders>
            <w:shd w:val="clear" w:color="auto" w:fill="auto"/>
            <w:noWrap/>
            <w:vAlign w:val="bottom"/>
            <w:hideMark/>
          </w:tcPr>
          <w:p w:rsidR="00FB3E06" w:rsidRPr="00FB3E06" w:rsidRDefault="00FB3E06" w:rsidP="00FB3E06">
            <w:pPr>
              <w:rPr>
                <w:sz w:val="26"/>
                <w:szCs w:val="26"/>
              </w:rPr>
            </w:pPr>
            <w:r w:rsidRPr="00FB3E06">
              <w:rPr>
                <w:sz w:val="26"/>
                <w:szCs w:val="26"/>
              </w:rPr>
              <w:t>000 10501000000000110</w:t>
            </w:r>
          </w:p>
        </w:tc>
        <w:tc>
          <w:tcPr>
            <w:tcW w:w="2410" w:type="dxa"/>
            <w:tcBorders>
              <w:top w:val="nil"/>
              <w:left w:val="nil"/>
              <w:bottom w:val="single" w:sz="4" w:space="0" w:color="000000"/>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  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000 1050102001 0000 110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000 1050102101 0000 110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000 1050102101 1000 110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НАЛОГИ НА ИМУЩЕСТВО</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157,000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170,714</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170,714</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174,662</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102,31</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000 1060100000 0000 110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8,211</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100,54</w:t>
            </w:r>
          </w:p>
        </w:tc>
      </w:tr>
      <w:tr w:rsidR="00FB3E06" w:rsidRPr="00FB3E06" w:rsidTr="006A4E32">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000 1060103010 0000 110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8,211</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100,54</w:t>
            </w:r>
          </w:p>
        </w:tc>
      </w:tr>
      <w:tr w:rsidR="00FB3E06" w:rsidRPr="00FB3E06" w:rsidTr="006A4E32">
        <w:trPr>
          <w:trHeight w:val="1832"/>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000 1060103010 1000 110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w:t>
            </w:r>
            <w:r w:rsidRPr="00FB3E06">
              <w:rPr>
                <w:sz w:val="26"/>
                <w:szCs w:val="26"/>
              </w:rPr>
              <w:lastRenderedPageBreak/>
              <w:t>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lastRenderedPageBreak/>
              <w:t>2,000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8,211</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100,54</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 xml:space="preserve"> 000 1060400002 0000 110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Транспортный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100,203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103,89</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000 1060401202 0000 110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Транспортный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100,203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103,89</w:t>
            </w:r>
          </w:p>
        </w:tc>
      </w:tr>
      <w:tr w:rsidR="00FB3E06" w:rsidRPr="00FB3E06" w:rsidTr="006A4E32">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000 1060401202 1000 110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100,203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103,89</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000 1060600000 0000 110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Земельный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62,300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100,02</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000 1060603000 0000 110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Земельный налог с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62,300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100,02</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000 1060603310 0000 110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62,300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100,02</w:t>
            </w:r>
          </w:p>
        </w:tc>
      </w:tr>
      <w:tr w:rsidR="00FB3E06" w:rsidRPr="00FB3E06" w:rsidTr="006A4E32">
        <w:trPr>
          <w:trHeight w:val="1549"/>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000 1060603310 1000 110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w:t>
            </w:r>
            <w:r w:rsidRPr="00FB3E06">
              <w:rPr>
                <w:sz w:val="26"/>
                <w:szCs w:val="26"/>
              </w:rPr>
              <w:lastRenderedPageBreak/>
              <w:t>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lastRenderedPageBreak/>
              <w:t>85,000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62,300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100,02</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000 1080000000 0000 000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000 1080400001 0000 110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832"/>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000 1080402001 0000 110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3,55</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000 1110000000 0000 000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97,900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117,353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117,353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116,937</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99,65</w:t>
            </w:r>
          </w:p>
        </w:tc>
      </w:tr>
      <w:tr w:rsidR="00FB3E06" w:rsidRPr="00FB3E06" w:rsidTr="006A4E32">
        <w:trPr>
          <w:trHeight w:val="126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000 1110500000 0000 120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123"/>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000 1110503000 0000 120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000 1110503510 0000 120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Доходы от сдачи в аренду имущества, находящегося в оперативном управлении органов управления </w:t>
            </w:r>
            <w:r w:rsidRPr="00FB3E06">
              <w:rPr>
                <w:sz w:val="26"/>
                <w:szCs w:val="26"/>
              </w:rPr>
              <w:lastRenderedPageBreak/>
              <w:t>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lastRenderedPageBreak/>
              <w:t>61,300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557"/>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000 1110900000 0000 120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99,26</w:t>
            </w:r>
          </w:p>
        </w:tc>
      </w:tr>
      <w:tr w:rsidR="00FB3E06" w:rsidRPr="00FB3E06" w:rsidTr="006A4E32">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000 1110904000 0000 120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99,26</w:t>
            </w:r>
          </w:p>
        </w:tc>
      </w:tr>
      <w:tr w:rsidR="00FB3E06" w:rsidRPr="00FB3E06" w:rsidTr="006A4E32">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000 1110904510 0000 120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99,26</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000 2000000000 0000 000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6 254,478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6 254,478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6 254,478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000 2020000000 0000 000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6 005,258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6 005,258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6 005,258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000 20210000000000151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000 20215001000000 151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000 20215001100000 151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000 20230000000000 151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55,940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79,130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79,130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79,130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000 20235930000000151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000 20235930100000151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Субвенции бюджетам сельских поселений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000 20235118000000151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50,360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000 20235118100000151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50,360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000 20240000000000151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4 536,838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4 536,838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4 536,838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84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000 20240014000000151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Межбюджетные трансферты, передаваемые бюджетам </w:t>
            </w:r>
            <w:r w:rsidRPr="00FB3E06">
              <w:rPr>
                <w:sz w:val="26"/>
                <w:szCs w:val="26"/>
              </w:rPr>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000 20240014100000151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000 20249999000000151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000 20249999100000151</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межбюджетные трансферты, передаваемые бюджетам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000 20700000000000000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t>000 20705000100000180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безвозмездные поступления в бюджеты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center"/>
              <w:rPr>
                <w:sz w:val="26"/>
                <w:szCs w:val="26"/>
              </w:rPr>
            </w:pPr>
            <w:r w:rsidRPr="00FB3E06">
              <w:rPr>
                <w:sz w:val="26"/>
                <w:szCs w:val="26"/>
              </w:rPr>
              <w:lastRenderedPageBreak/>
              <w:t>000 20705030100000180</w:t>
            </w:r>
          </w:p>
        </w:tc>
        <w:tc>
          <w:tcPr>
            <w:tcW w:w="2410"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Прочие безвозмездные поступления в бюджеты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right"/>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b/>
                <w:bCs/>
                <w:sz w:val="26"/>
                <w:szCs w:val="26"/>
              </w:rPr>
            </w:pPr>
            <w:r w:rsidRPr="00FB3E06">
              <w:rPr>
                <w:b/>
                <w:bCs/>
                <w:sz w:val="26"/>
                <w:szCs w:val="26"/>
              </w:rPr>
              <w:t>ВСЕГО ДОХОДОВ</w:t>
            </w:r>
          </w:p>
        </w:tc>
        <w:tc>
          <w:tcPr>
            <w:tcW w:w="2410"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b/>
                <w:bCs/>
                <w:sz w:val="26"/>
                <w:szCs w:val="26"/>
              </w:rPr>
            </w:pPr>
            <w:r w:rsidRPr="00FB3E06">
              <w:rPr>
                <w:b/>
                <w:bCs/>
                <w:sz w:val="26"/>
                <w:szCs w:val="26"/>
              </w:rPr>
              <w:t>5 678,958</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b/>
                <w:bCs/>
                <w:sz w:val="26"/>
                <w:szCs w:val="26"/>
              </w:rPr>
            </w:pPr>
            <w:r w:rsidRPr="00FB3E06">
              <w:rPr>
                <w:b/>
                <w:bCs/>
                <w:sz w:val="26"/>
                <w:szCs w:val="26"/>
              </w:rPr>
              <w:t>7 898,161</w:t>
            </w:r>
          </w:p>
        </w:tc>
        <w:tc>
          <w:tcPr>
            <w:tcW w:w="1276"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b/>
                <w:bCs/>
                <w:color w:val="000000"/>
                <w:sz w:val="26"/>
                <w:szCs w:val="26"/>
              </w:rPr>
            </w:pPr>
            <w:r w:rsidRPr="00FB3E06">
              <w:rPr>
                <w:b/>
                <w:bCs/>
                <w:color w:val="000000"/>
                <w:sz w:val="26"/>
                <w:szCs w:val="26"/>
              </w:rPr>
              <w:t>7 898,161</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b/>
                <w:bCs/>
                <w:color w:val="000000"/>
                <w:sz w:val="26"/>
                <w:szCs w:val="26"/>
              </w:rPr>
            </w:pPr>
            <w:r w:rsidRPr="00FB3E06">
              <w:rPr>
                <w:b/>
                <w:bCs/>
                <w:color w:val="000000"/>
                <w:sz w:val="26"/>
                <w:szCs w:val="26"/>
              </w:rPr>
              <w:t>7 898,161</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color w:val="000000"/>
                <w:sz w:val="26"/>
                <w:szCs w:val="26"/>
              </w:rPr>
            </w:pPr>
            <w:r w:rsidRPr="00FB3E06">
              <w:rPr>
                <w:color w:val="000000"/>
                <w:sz w:val="26"/>
                <w:szCs w:val="26"/>
              </w:rPr>
              <w:t>100,00%</w:t>
            </w: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jc w:val="right"/>
              <w:rPr>
                <w:color w:val="000000"/>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6A4E32">
        <w:trPr>
          <w:trHeight w:val="330"/>
        </w:trPr>
        <w:tc>
          <w:tcPr>
            <w:tcW w:w="184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2410"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6A4E32">
        <w:trPr>
          <w:trHeight w:val="330"/>
        </w:trPr>
        <w:tc>
          <w:tcPr>
            <w:tcW w:w="6805" w:type="dxa"/>
            <w:gridSpan w:val="4"/>
            <w:tcBorders>
              <w:top w:val="nil"/>
              <w:left w:val="nil"/>
              <w:bottom w:val="nil"/>
              <w:right w:val="nil"/>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Глава  сельского поселения </w:t>
            </w:r>
          </w:p>
        </w:tc>
        <w:tc>
          <w:tcPr>
            <w:tcW w:w="1276" w:type="dxa"/>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p>
        </w:tc>
        <w:tc>
          <w:tcPr>
            <w:tcW w:w="2268" w:type="dxa"/>
            <w:gridSpan w:val="2"/>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r w:rsidRPr="00FB3E06">
              <w:rPr>
                <w:sz w:val="26"/>
                <w:szCs w:val="26"/>
              </w:rPr>
              <w:t>А.В. Кущ</w:t>
            </w:r>
          </w:p>
        </w:tc>
      </w:tr>
    </w:tbl>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Default="006A4E32" w:rsidP="00FB3E06">
      <w:pPr>
        <w:spacing w:after="160" w:line="259" w:lineRule="auto"/>
        <w:rPr>
          <w:rFonts w:eastAsiaTheme="minorHAnsi"/>
          <w:sz w:val="26"/>
          <w:szCs w:val="26"/>
          <w:lang w:eastAsia="en-US"/>
        </w:rPr>
      </w:pPr>
    </w:p>
    <w:p w:rsidR="006A4E32" w:rsidRPr="00FB3E06" w:rsidRDefault="006A4E32" w:rsidP="00FB3E06">
      <w:pPr>
        <w:spacing w:after="160" w:line="259" w:lineRule="auto"/>
        <w:rPr>
          <w:rFonts w:eastAsiaTheme="minorHAnsi"/>
          <w:sz w:val="26"/>
          <w:szCs w:val="26"/>
          <w:lang w:eastAsia="en-US"/>
        </w:rPr>
      </w:pPr>
    </w:p>
    <w:tbl>
      <w:tblPr>
        <w:tblW w:w="10491" w:type="dxa"/>
        <w:tblInd w:w="-993" w:type="dxa"/>
        <w:tblLayout w:type="fixed"/>
        <w:tblLook w:val="04A0" w:firstRow="1" w:lastRow="0" w:firstColumn="1" w:lastColumn="0" w:noHBand="0" w:noVBand="1"/>
      </w:tblPr>
      <w:tblGrid>
        <w:gridCol w:w="2411"/>
        <w:gridCol w:w="1276"/>
        <w:gridCol w:w="708"/>
        <w:gridCol w:w="1276"/>
        <w:gridCol w:w="1134"/>
        <w:gridCol w:w="1276"/>
        <w:gridCol w:w="1134"/>
        <w:gridCol w:w="1276"/>
      </w:tblGrid>
      <w:tr w:rsidR="00FB3E06" w:rsidRPr="00FB3E06" w:rsidTr="006A4E32">
        <w:trPr>
          <w:trHeight w:val="300"/>
        </w:trPr>
        <w:tc>
          <w:tcPr>
            <w:tcW w:w="2411"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Приложение 7</w:t>
            </w:r>
          </w:p>
        </w:tc>
      </w:tr>
      <w:tr w:rsidR="00FB3E06" w:rsidRPr="00FB3E06" w:rsidTr="006A4E32">
        <w:trPr>
          <w:trHeight w:val="300"/>
        </w:trPr>
        <w:tc>
          <w:tcPr>
            <w:tcW w:w="2411"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6A4E32">
        <w:trPr>
          <w:trHeight w:val="300"/>
        </w:trPr>
        <w:tc>
          <w:tcPr>
            <w:tcW w:w="2411"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820" w:type="dxa"/>
            <w:gridSpan w:val="4"/>
            <w:tcBorders>
              <w:top w:val="nil"/>
              <w:left w:val="nil"/>
              <w:right w:val="nil"/>
            </w:tcBorders>
            <w:shd w:val="clear" w:color="auto" w:fill="auto"/>
            <w:noWrap/>
            <w:hideMark/>
          </w:tcPr>
          <w:p w:rsidR="00FB3E06" w:rsidRPr="00FB3E06" w:rsidRDefault="00FB3E06" w:rsidP="00FB3E06">
            <w:pPr>
              <w:rPr>
                <w:sz w:val="26"/>
                <w:szCs w:val="26"/>
              </w:rPr>
            </w:pPr>
            <w:r w:rsidRPr="00FB3E06">
              <w:rPr>
                <w:sz w:val="26"/>
                <w:szCs w:val="26"/>
              </w:rPr>
              <w:t>Нигирского сельского поселения</w:t>
            </w:r>
          </w:p>
          <w:p w:rsidR="00FB3E06" w:rsidRPr="00FB3E06" w:rsidRDefault="00FB3E06" w:rsidP="00FB3E06">
            <w:pPr>
              <w:rPr>
                <w:sz w:val="26"/>
                <w:szCs w:val="26"/>
              </w:rPr>
            </w:pPr>
          </w:p>
        </w:tc>
      </w:tr>
      <w:tr w:rsidR="00FB3E06" w:rsidRPr="00FB3E06" w:rsidTr="006A4E32">
        <w:trPr>
          <w:trHeight w:val="300"/>
        </w:trPr>
        <w:tc>
          <w:tcPr>
            <w:tcW w:w="2411"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4820"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 xml:space="preserve">от           </w:t>
            </w:r>
            <w:r w:rsidR="006A4E32">
              <w:rPr>
                <w:sz w:val="26"/>
                <w:szCs w:val="26"/>
              </w:rPr>
              <w:t xml:space="preserve">                     </w:t>
            </w:r>
            <w:r w:rsidRPr="00FB3E06">
              <w:rPr>
                <w:sz w:val="26"/>
                <w:szCs w:val="26"/>
              </w:rPr>
              <w:t xml:space="preserve">     №</w:t>
            </w:r>
          </w:p>
          <w:p w:rsidR="00FB3E06" w:rsidRPr="00FB3E06" w:rsidRDefault="00FB3E06" w:rsidP="00FB3E06">
            <w:pPr>
              <w:rPr>
                <w:sz w:val="26"/>
                <w:szCs w:val="26"/>
              </w:rPr>
            </w:pPr>
          </w:p>
        </w:tc>
      </w:tr>
      <w:tr w:rsidR="00FB3E06" w:rsidRPr="00FB3E06" w:rsidTr="006A4E32">
        <w:trPr>
          <w:trHeight w:val="1123"/>
        </w:trPr>
        <w:tc>
          <w:tcPr>
            <w:tcW w:w="10491" w:type="dxa"/>
            <w:gridSpan w:val="8"/>
            <w:tcBorders>
              <w:top w:val="nil"/>
              <w:left w:val="nil"/>
              <w:bottom w:val="nil"/>
              <w:right w:val="nil"/>
            </w:tcBorders>
            <w:shd w:val="clear" w:color="auto" w:fill="auto"/>
            <w:hideMark/>
          </w:tcPr>
          <w:p w:rsidR="00FB3E06" w:rsidRPr="00FB3E06" w:rsidRDefault="00FB3E06" w:rsidP="00FB3E06">
            <w:pPr>
              <w:jc w:val="center"/>
              <w:rPr>
                <w:sz w:val="26"/>
                <w:szCs w:val="26"/>
              </w:rPr>
            </w:pPr>
            <w:r w:rsidRPr="00FB3E06">
              <w:rPr>
                <w:sz w:val="26"/>
                <w:szCs w:val="26"/>
              </w:rPr>
              <w:t xml:space="preserve">Распределение бюджетных ассигнований по целевым статьям (муниципальным программам, не включенным в муниципальные программы направлениям деятельности, группам (группам и подгруппам) видов расходов классификации расходов бюджета на  2018 год </w:t>
            </w:r>
          </w:p>
        </w:tc>
      </w:tr>
      <w:tr w:rsidR="00FB3E06" w:rsidRPr="00FB3E06" w:rsidTr="006A4E32">
        <w:trPr>
          <w:trHeight w:val="330"/>
        </w:trPr>
        <w:tc>
          <w:tcPr>
            <w:tcW w:w="2411"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тыс. рублей</w:t>
            </w:r>
          </w:p>
        </w:tc>
      </w:tr>
      <w:tr w:rsidR="00FB3E06" w:rsidRPr="00FB3E06" w:rsidTr="006A4E32">
        <w:trPr>
          <w:trHeight w:val="208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ЦСР</w:t>
            </w:r>
          </w:p>
        </w:tc>
        <w:tc>
          <w:tcPr>
            <w:tcW w:w="708"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ВР</w:t>
            </w:r>
          </w:p>
        </w:tc>
        <w:tc>
          <w:tcPr>
            <w:tcW w:w="12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Утверждено решением Совета депутатов от 25.12.2018 № 9-25</w:t>
            </w:r>
          </w:p>
        </w:tc>
        <w:tc>
          <w:tcPr>
            <w:tcW w:w="12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План по отчету</w:t>
            </w:r>
          </w:p>
        </w:tc>
        <w:tc>
          <w:tcPr>
            <w:tcW w:w="1134"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Исполнено с начала года</w:t>
            </w:r>
          </w:p>
        </w:tc>
        <w:tc>
          <w:tcPr>
            <w:tcW w:w="1276"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Исполнения</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w:t>
            </w:r>
          </w:p>
        </w:tc>
      </w:tr>
      <w:tr w:rsidR="00FB3E06" w:rsidRPr="00FB3E06" w:rsidTr="006A4E32">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Муниципальная программа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w:t>
            </w:r>
            <w:r w:rsidRPr="00FB3E06">
              <w:rPr>
                <w:sz w:val="26"/>
                <w:szCs w:val="26"/>
              </w:rPr>
              <w:lastRenderedPageBreak/>
              <w:t>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020 01 00000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98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020 01 00211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020 01 00211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73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710 00 00000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4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711 00 00000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711 00 00001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color w:val="000000"/>
                <w:sz w:val="26"/>
                <w:szCs w:val="26"/>
              </w:rPr>
            </w:pPr>
            <w:r w:rsidRPr="00FB3E06">
              <w:rPr>
                <w:color w:val="000000"/>
                <w:sz w:val="26"/>
                <w:szCs w:val="26"/>
              </w:rPr>
              <w:t>711 00 00001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Обеспечение деятельности исполнительных </w:t>
            </w:r>
            <w:r w:rsidRPr="00FB3E06">
              <w:rPr>
                <w:sz w:val="26"/>
                <w:szCs w:val="26"/>
              </w:rPr>
              <w:lastRenderedPageBreak/>
              <w:t>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730 00 00000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3 177,204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3 177,204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4 193,475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832"/>
        </w:trPr>
        <w:tc>
          <w:tcPr>
            <w:tcW w:w="2411"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1276"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731 00 SС090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731 00 SС090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2 279,280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75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2 279,280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545,984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75,984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08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446,000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850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296,000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296,000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7"/>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0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50,360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47,730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2,630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5,580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78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3,920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11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Контрольно-счетной палаты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0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Аппарат Контрольно-счетной палаты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75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 xml:space="preserve">Обеспечение деятельности муниципальной избирательной комиссии </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проведения выборов и референдумов муниципальной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761 00 00000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Проведение выборов  муниципальной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Специальные расходы</w:t>
            </w:r>
          </w:p>
        </w:tc>
        <w:tc>
          <w:tcPr>
            <w:tcW w:w="1276" w:type="dxa"/>
            <w:tcBorders>
              <w:top w:val="nil"/>
              <w:left w:val="nil"/>
              <w:bottom w:val="single" w:sz="4" w:space="0" w:color="auto"/>
              <w:right w:val="single" w:sz="4" w:space="0" w:color="auto"/>
            </w:tcBorders>
            <w:shd w:val="clear" w:color="000000" w:fill="FFFFFF"/>
            <w:noWrap/>
            <w:hideMark/>
          </w:tcPr>
          <w:p w:rsidR="00FB3E06" w:rsidRPr="00FB3E06" w:rsidRDefault="00FB3E06" w:rsidP="00FB3E06">
            <w:pPr>
              <w:rPr>
                <w:sz w:val="26"/>
                <w:szCs w:val="26"/>
              </w:rPr>
            </w:pPr>
            <w:r w:rsidRPr="00FB3E06">
              <w:rPr>
                <w:sz w:val="26"/>
                <w:szCs w:val="26"/>
              </w:rPr>
              <w:t>761 00 00002</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880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Непрограммные расходы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990 00 00000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1 782,257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3 198,272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3 198,272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3 015,181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94,28%</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1 782,257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3 198,272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3 198,272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3 015,181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94,28%</w:t>
            </w:r>
          </w:p>
        </w:tc>
      </w:tr>
      <w:tr w:rsidR="00FB3E06" w:rsidRPr="00FB3E06" w:rsidTr="006A4E32">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Средства резервного фонда Правительства Хабаровского края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999 00 01060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999 00 01060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Выполнение прочих расходных обязательств </w:t>
            </w:r>
            <w:r w:rsidRPr="00FB3E06">
              <w:rPr>
                <w:sz w:val="26"/>
                <w:szCs w:val="26"/>
              </w:rPr>
              <w:lastRenderedPageBreak/>
              <w:t>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999 00 00004</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106,932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999 00 00004</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104,932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999 00 00004</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850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5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999 00 00111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999 00 00111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810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Резервный фонд местных администраций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999 00 00306</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Резервные средства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999 00 00306</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870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201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Содержание и ремонт дорожной сети в границах поселения (в пределах дорожного фонда) в рамках </w:t>
            </w:r>
            <w:r w:rsidRPr="00FB3E06">
              <w:rPr>
                <w:sz w:val="26"/>
                <w:szCs w:val="26"/>
              </w:rPr>
              <w:lastRenderedPageBreak/>
              <w:t>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999 00 02004</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998,862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90,23%</w:t>
            </w:r>
          </w:p>
        </w:tc>
      </w:tr>
      <w:tr w:rsidR="00FB3E06" w:rsidRPr="00FB3E06" w:rsidTr="006A4E32">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999 00 02004</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998,862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90,23%</w:t>
            </w:r>
          </w:p>
        </w:tc>
      </w:tr>
      <w:tr w:rsidR="00FB3E06" w:rsidRPr="00FB3E06" w:rsidTr="006A4E32">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на содержание автодороги "Лазарев-Нигирь" по переданным полномочиям</w:t>
            </w:r>
          </w:p>
        </w:tc>
        <w:tc>
          <w:tcPr>
            <w:tcW w:w="1276"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999 00 02844</w:t>
            </w:r>
          </w:p>
        </w:tc>
        <w:tc>
          <w:tcPr>
            <w:tcW w:w="70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999 00 02844</w:t>
            </w:r>
          </w:p>
        </w:tc>
        <w:tc>
          <w:tcPr>
            <w:tcW w:w="70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Мероприятия в области жилищного хозяйства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999 00 04000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999 00 04000</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40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Организация и содержание мест захоронения в рамках непрограммных расходов муниципальных </w:t>
            </w:r>
            <w:r w:rsidRPr="00FB3E06">
              <w:rPr>
                <w:sz w:val="26"/>
                <w:szCs w:val="26"/>
              </w:rPr>
              <w:lastRenderedPageBreak/>
              <w:t>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lastRenderedPageBreak/>
              <w:t>999 00 06003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999 00 06003</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Доплаты к пенсиям муниципальных служащих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999 00 07001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09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Социальные выплаты гражданам, кроме публичных нормативных социальных выплат </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999 00 07001</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320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145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Гранты в форме иных межбюджетных трансфертов из краевого бюджета поселению Николаевского муниципального района по развитию ТОС</w:t>
            </w:r>
          </w:p>
        </w:tc>
        <w:tc>
          <w:tcPr>
            <w:tcW w:w="1276"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0И150</w:t>
            </w:r>
          </w:p>
        </w:tc>
        <w:tc>
          <w:tcPr>
            <w:tcW w:w="70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465"/>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субсидии некоммерческим организациям</w:t>
            </w:r>
          </w:p>
        </w:tc>
        <w:tc>
          <w:tcPr>
            <w:tcW w:w="1276"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0И150</w:t>
            </w:r>
          </w:p>
        </w:tc>
        <w:tc>
          <w:tcPr>
            <w:tcW w:w="708"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630</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Всего расходов:</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708"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5 751,958</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8 614,316</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8 614,316</w:t>
            </w:r>
          </w:p>
        </w:tc>
        <w:tc>
          <w:tcPr>
            <w:tcW w:w="1134"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8 434,885</w:t>
            </w:r>
          </w:p>
        </w:tc>
        <w:tc>
          <w:tcPr>
            <w:tcW w:w="127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97,92%</w:t>
            </w:r>
          </w:p>
        </w:tc>
      </w:tr>
      <w:tr w:rsidR="00FB3E06" w:rsidRPr="00FB3E06" w:rsidTr="006A4E32">
        <w:trPr>
          <w:trHeight w:val="330"/>
        </w:trPr>
        <w:tc>
          <w:tcPr>
            <w:tcW w:w="2411" w:type="dxa"/>
            <w:tcBorders>
              <w:top w:val="nil"/>
              <w:left w:val="nil"/>
              <w:bottom w:val="nil"/>
              <w:right w:val="nil"/>
            </w:tcBorders>
            <w:shd w:val="clear" w:color="auto" w:fill="auto"/>
            <w:hideMark/>
          </w:tcPr>
          <w:p w:rsidR="00FB3E06" w:rsidRPr="00FB3E06" w:rsidRDefault="00FB3E06" w:rsidP="00FB3E06">
            <w:pPr>
              <w:jc w:val="right"/>
              <w:rPr>
                <w:b/>
                <w:bCs/>
                <w:sz w:val="26"/>
                <w:szCs w:val="26"/>
              </w:rPr>
            </w:pPr>
          </w:p>
          <w:p w:rsidR="00FB3E06" w:rsidRPr="00FB3E06" w:rsidRDefault="00FB3E06" w:rsidP="00FB3E06">
            <w:pPr>
              <w:jc w:val="right"/>
              <w:rPr>
                <w:b/>
                <w:bCs/>
                <w:sz w:val="26"/>
                <w:szCs w:val="26"/>
              </w:rPr>
            </w:pPr>
          </w:p>
          <w:p w:rsidR="00FB3E06" w:rsidRPr="00FB3E06" w:rsidRDefault="00FB3E06" w:rsidP="00FB3E06">
            <w:pPr>
              <w:jc w:val="right"/>
              <w:rPr>
                <w:b/>
                <w:bCs/>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6A4E32">
        <w:trPr>
          <w:trHeight w:val="330"/>
        </w:trPr>
        <w:tc>
          <w:tcPr>
            <w:tcW w:w="2411" w:type="dxa"/>
            <w:tcBorders>
              <w:top w:val="nil"/>
              <w:left w:val="nil"/>
              <w:bottom w:val="nil"/>
              <w:right w:val="nil"/>
            </w:tcBorders>
            <w:shd w:val="clear" w:color="auto" w:fill="auto"/>
            <w:hideMark/>
          </w:tcPr>
          <w:p w:rsidR="00FB3E06" w:rsidRPr="00FB3E06" w:rsidRDefault="00FB3E06" w:rsidP="00FB3E06">
            <w:pPr>
              <w:rPr>
                <w:sz w:val="26"/>
                <w:szCs w:val="26"/>
              </w:rPr>
            </w:pPr>
            <w:r w:rsidRPr="00FB3E06">
              <w:rPr>
                <w:sz w:val="26"/>
                <w:szCs w:val="26"/>
              </w:rPr>
              <w:t>Глава</w:t>
            </w: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А.В. Кущ</w:t>
            </w:r>
          </w:p>
        </w:tc>
      </w:tr>
      <w:tr w:rsidR="00FB3E06" w:rsidRPr="00FB3E06" w:rsidTr="006A4E32">
        <w:trPr>
          <w:trHeight w:val="330"/>
        </w:trPr>
        <w:tc>
          <w:tcPr>
            <w:tcW w:w="2411" w:type="dxa"/>
            <w:tcBorders>
              <w:top w:val="nil"/>
              <w:left w:val="nil"/>
              <w:bottom w:val="nil"/>
              <w:right w:val="nil"/>
            </w:tcBorders>
            <w:shd w:val="clear" w:color="auto" w:fill="auto"/>
            <w:hideMark/>
          </w:tcPr>
          <w:p w:rsidR="00FB3E06" w:rsidRPr="00FB3E06" w:rsidRDefault="00FB3E06" w:rsidP="00FB3E06">
            <w:pPr>
              <w:jc w:val="right"/>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276" w:type="dxa"/>
            <w:tcBorders>
              <w:top w:val="nil"/>
              <w:left w:val="nil"/>
              <w:bottom w:val="nil"/>
              <w:right w:val="nil"/>
            </w:tcBorders>
            <w:shd w:val="clear" w:color="auto" w:fill="auto"/>
            <w:noWrap/>
            <w:hideMark/>
          </w:tcPr>
          <w:p w:rsidR="00FB3E06" w:rsidRPr="00FB3E06" w:rsidRDefault="00FB3E06" w:rsidP="00FB3E06">
            <w:pPr>
              <w:rPr>
                <w:sz w:val="26"/>
                <w:szCs w:val="26"/>
              </w:rPr>
            </w:pPr>
          </w:p>
        </w:tc>
      </w:tr>
    </w:tbl>
    <w:p w:rsidR="00FB3E06" w:rsidRPr="00FB3E06" w:rsidRDefault="00FB3E06" w:rsidP="00FB3E06">
      <w:pPr>
        <w:spacing w:after="160" w:line="259" w:lineRule="auto"/>
        <w:rPr>
          <w:rFonts w:eastAsiaTheme="minorHAnsi"/>
          <w:sz w:val="26"/>
          <w:szCs w:val="26"/>
          <w:lang w:eastAsia="en-US"/>
        </w:rPr>
      </w:pPr>
    </w:p>
    <w:p w:rsidR="00FB3E06" w:rsidRPr="00FB3E06" w:rsidRDefault="00FB3E06" w:rsidP="00FB3E06">
      <w:pPr>
        <w:spacing w:after="160" w:line="259" w:lineRule="auto"/>
        <w:rPr>
          <w:rFonts w:eastAsiaTheme="minorHAnsi"/>
          <w:sz w:val="26"/>
          <w:szCs w:val="26"/>
          <w:lang w:eastAsia="en-US"/>
        </w:rPr>
      </w:pPr>
    </w:p>
    <w:p w:rsidR="00FB3E06" w:rsidRDefault="00FB3E06" w:rsidP="00FB3E06">
      <w:pPr>
        <w:spacing w:after="160" w:line="259" w:lineRule="auto"/>
        <w:rPr>
          <w:rFonts w:eastAsiaTheme="minorHAnsi"/>
          <w:sz w:val="26"/>
          <w:szCs w:val="26"/>
          <w:lang w:eastAsia="en-US"/>
        </w:rPr>
      </w:pPr>
    </w:p>
    <w:p w:rsidR="006A4E32" w:rsidRPr="00FB3E06" w:rsidRDefault="006A4E32" w:rsidP="00FB3E06">
      <w:pPr>
        <w:spacing w:after="160" w:line="259" w:lineRule="auto"/>
        <w:rPr>
          <w:rFonts w:eastAsiaTheme="minorHAnsi"/>
          <w:sz w:val="26"/>
          <w:szCs w:val="26"/>
          <w:lang w:eastAsia="en-US"/>
        </w:rPr>
      </w:pPr>
    </w:p>
    <w:tbl>
      <w:tblPr>
        <w:tblW w:w="11057" w:type="dxa"/>
        <w:tblInd w:w="-1418" w:type="dxa"/>
        <w:tblLayout w:type="fixed"/>
        <w:tblLook w:val="04A0" w:firstRow="1" w:lastRow="0" w:firstColumn="1" w:lastColumn="0" w:noHBand="0" w:noVBand="1"/>
      </w:tblPr>
      <w:tblGrid>
        <w:gridCol w:w="2269"/>
        <w:gridCol w:w="850"/>
        <w:gridCol w:w="567"/>
        <w:gridCol w:w="559"/>
        <w:gridCol w:w="8"/>
        <w:gridCol w:w="985"/>
        <w:gridCol w:w="8"/>
        <w:gridCol w:w="708"/>
        <w:gridCol w:w="1126"/>
        <w:gridCol w:w="8"/>
        <w:gridCol w:w="1126"/>
        <w:gridCol w:w="8"/>
        <w:gridCol w:w="985"/>
        <w:gridCol w:w="8"/>
        <w:gridCol w:w="984"/>
        <w:gridCol w:w="8"/>
        <w:gridCol w:w="850"/>
      </w:tblGrid>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3969" w:type="dxa"/>
            <w:gridSpan w:val="7"/>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Приложение 9</w:t>
            </w:r>
          </w:p>
        </w:tc>
      </w:tr>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3969" w:type="dxa"/>
            <w:gridSpan w:val="7"/>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3969" w:type="dxa"/>
            <w:gridSpan w:val="7"/>
            <w:vMerge w:val="restart"/>
            <w:tcBorders>
              <w:top w:val="nil"/>
              <w:left w:val="nil"/>
              <w:right w:val="nil"/>
            </w:tcBorders>
            <w:shd w:val="clear" w:color="auto" w:fill="auto"/>
            <w:noWrap/>
            <w:hideMark/>
          </w:tcPr>
          <w:p w:rsidR="00FB3E06" w:rsidRPr="00FB3E06" w:rsidRDefault="00FB3E06" w:rsidP="00FB3E06">
            <w:pPr>
              <w:rPr>
                <w:sz w:val="26"/>
                <w:szCs w:val="26"/>
              </w:rPr>
            </w:pPr>
            <w:r w:rsidRPr="00FB3E06">
              <w:rPr>
                <w:sz w:val="26"/>
                <w:szCs w:val="26"/>
              </w:rPr>
              <w:t>Нигирского сельского поселения</w:t>
            </w:r>
          </w:p>
          <w:p w:rsidR="00FB3E06" w:rsidRPr="00FB3E06" w:rsidRDefault="00FB3E06" w:rsidP="00FB3E06">
            <w:pPr>
              <w:rPr>
                <w:sz w:val="26"/>
                <w:szCs w:val="26"/>
              </w:rPr>
            </w:pPr>
          </w:p>
        </w:tc>
      </w:tr>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3969" w:type="dxa"/>
            <w:gridSpan w:val="7"/>
            <w:vMerge/>
            <w:tcBorders>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127" w:type="dxa"/>
            <w:gridSpan w:val="4"/>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 xml:space="preserve"> от</w:t>
            </w:r>
          </w:p>
        </w:tc>
        <w:tc>
          <w:tcPr>
            <w:tcW w:w="992"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r w:rsidRPr="00FB3E06">
              <w:rPr>
                <w:sz w:val="26"/>
                <w:szCs w:val="26"/>
              </w:rPr>
              <w:t>№</w:t>
            </w: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300"/>
        </w:trPr>
        <w:tc>
          <w:tcPr>
            <w:tcW w:w="2269"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2"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1440"/>
        </w:trPr>
        <w:tc>
          <w:tcPr>
            <w:tcW w:w="11057" w:type="dxa"/>
            <w:gridSpan w:val="17"/>
            <w:tcBorders>
              <w:top w:val="nil"/>
              <w:left w:val="nil"/>
              <w:bottom w:val="nil"/>
              <w:right w:val="nil"/>
            </w:tcBorders>
            <w:shd w:val="clear" w:color="auto" w:fill="auto"/>
            <w:hideMark/>
          </w:tcPr>
          <w:p w:rsidR="00FB3E06" w:rsidRPr="00FB3E06" w:rsidRDefault="00FB3E06" w:rsidP="00FB3E06">
            <w:pPr>
              <w:jc w:val="center"/>
              <w:rPr>
                <w:sz w:val="26"/>
                <w:szCs w:val="26"/>
              </w:rPr>
            </w:pPr>
            <w:r w:rsidRPr="00FB3E06">
              <w:rPr>
                <w:sz w:val="26"/>
                <w:szCs w:val="26"/>
              </w:rPr>
              <w:t xml:space="preserve">Ведомственная структура расходов бюджета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w:t>
            </w:r>
          </w:p>
        </w:tc>
      </w:tr>
      <w:tr w:rsidR="00FB3E06" w:rsidRPr="00FB3E06" w:rsidTr="00FB3E06">
        <w:trPr>
          <w:trHeight w:val="330"/>
        </w:trPr>
        <w:tc>
          <w:tcPr>
            <w:tcW w:w="226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850"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jc w:val="cente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842" w:type="dxa"/>
            <w:gridSpan w:val="3"/>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тыс. рублей</w:t>
            </w:r>
          </w:p>
        </w:tc>
      </w:tr>
      <w:tr w:rsidR="00FB3E06" w:rsidRPr="00FB3E06" w:rsidTr="00FB3E06">
        <w:trPr>
          <w:trHeight w:val="25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Глава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Рз</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ПР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ЦСР</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ВР</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28.12.2017 № 70-199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25.12.2018 № 9-25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3E06" w:rsidRPr="00FB3E06" w:rsidRDefault="00FB3E06" w:rsidP="00FB3E06">
            <w:pPr>
              <w:jc w:val="center"/>
              <w:rPr>
                <w:sz w:val="26"/>
                <w:szCs w:val="26"/>
              </w:rPr>
            </w:pPr>
            <w:r w:rsidRPr="00FB3E06">
              <w:rPr>
                <w:sz w:val="26"/>
                <w:szCs w:val="26"/>
              </w:rPr>
              <w:t>План по отчету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Исполнено с начала года</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 Исполнения</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2</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5</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6</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jc w:val="center"/>
              <w:rPr>
                <w:sz w:val="26"/>
                <w:szCs w:val="26"/>
              </w:rPr>
            </w:pPr>
            <w:r w:rsidRPr="00FB3E06">
              <w:rPr>
                <w:sz w:val="26"/>
                <w:szCs w:val="26"/>
              </w:rPr>
              <w:t>11</w:t>
            </w:r>
          </w:p>
        </w:tc>
      </w:tr>
      <w:tr w:rsidR="00FB3E06" w:rsidRPr="00FB3E06" w:rsidTr="00FB3E06">
        <w:trPr>
          <w:trHeight w:val="75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Администрация Нигирского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97,92%</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4 030,693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5 562,645</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5 562,645</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5 557,645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99,91%</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Функционирование высшего должностного лица органа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710 00 00000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 xml:space="preserve">711 00 00000 </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641,200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931,272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Функционирование местных администраций </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6"/>
        </w:trPr>
        <w:tc>
          <w:tcPr>
            <w:tcW w:w="2269"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ind w:right="-120"/>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2 875,745</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2 875,745</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2 875,745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545,984</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769,444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75,984</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288,847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446,000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478,544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850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2,053</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5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296,000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296,000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334,157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Обеспечение деятельности Контрольно-счетной палаты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Аппарат Контрольно-счетной палаты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74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29,837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Обеспечение деятельности муниципальной избирательной комиссии </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Обеспечение проведения выборов и референдумов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761 00 00000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Проведение выборов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000000" w:fill="FFFFFF"/>
            <w:hideMark/>
          </w:tcPr>
          <w:p w:rsidR="00FB3E06" w:rsidRPr="00FB3E06" w:rsidRDefault="00FB3E06" w:rsidP="00FB3E06">
            <w:pPr>
              <w:rPr>
                <w:sz w:val="26"/>
                <w:szCs w:val="26"/>
              </w:rPr>
            </w:pPr>
            <w:r w:rsidRPr="00FB3E06">
              <w:rPr>
                <w:sz w:val="26"/>
                <w:szCs w:val="26"/>
              </w:rPr>
              <w:t>Специальные расходы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880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121,460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Резервные фонды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Резервный фонд местных администраций в рамках непрограммных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870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106,932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106,932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w:t>
            </w:r>
          </w:p>
          <w:p w:rsidR="00FB3E06" w:rsidRPr="00FB3E06" w:rsidRDefault="00FB3E06" w:rsidP="00FB3E06">
            <w:pPr>
              <w:rPr>
                <w:sz w:val="26"/>
                <w:szCs w:val="26"/>
              </w:rPr>
            </w:pPr>
            <w:r w:rsidRPr="00FB3E06">
              <w:rPr>
                <w:sz w:val="26"/>
                <w:szCs w:val="26"/>
              </w:rPr>
              <w:t>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106,932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Выполнение прочих расходных обязательств </w:t>
            </w:r>
            <w:r w:rsidRPr="00FB3E06">
              <w:rPr>
                <w:sz w:val="26"/>
                <w:szCs w:val="26"/>
              </w:rPr>
              <w:lastRenderedPageBreak/>
              <w:t>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106,932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360,731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104,932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352,351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01</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850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8,380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50,360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59,510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50,360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50,360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50,360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297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50,360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59,510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47,730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47,959</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731 00 51180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2,630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11,551</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145,580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232,424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232,424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232,424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Органы юстиции</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65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5,580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19,620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3,920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3,433</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 xml:space="preserve">Иные закупки товаров, работ и </w:t>
            </w:r>
            <w:r w:rsidRPr="00FB3E06">
              <w:rPr>
                <w:sz w:val="26"/>
                <w:szCs w:val="26"/>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1,660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16,187</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9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Средства резервного фонда Правительства Хабаровского края</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72,804</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9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 xml:space="preserve">Муниципальная программа «По вопросам обеспечения </w:t>
            </w:r>
            <w:r w:rsidRPr="00FB3E06">
              <w:rPr>
                <w:sz w:val="26"/>
                <w:szCs w:val="26"/>
              </w:rPr>
              <w:lastRenderedPageBreak/>
              <w:t>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lastRenderedPageBreak/>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020 01 00000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06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03</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140,00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w:t>
            </w:r>
          </w:p>
        </w:tc>
      </w:tr>
      <w:tr w:rsidR="00FB3E06" w:rsidRPr="00FB3E06" w:rsidTr="00FB3E06">
        <w:trPr>
          <w:trHeight w:val="46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91,02%</w:t>
            </w:r>
          </w:p>
        </w:tc>
      </w:tr>
      <w:tr w:rsidR="00FB3E06" w:rsidRPr="00FB3E06" w:rsidTr="00FB3E06">
        <w:trPr>
          <w:trHeight w:val="34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91,02%</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Непрограммные расходы органов местного </w:t>
            </w:r>
            <w:r w:rsidRPr="00FB3E06">
              <w:rPr>
                <w:sz w:val="26"/>
                <w:szCs w:val="26"/>
              </w:rPr>
              <w:lastRenderedPageBreak/>
              <w:t>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91,02%</w:t>
            </w:r>
          </w:p>
        </w:tc>
      </w:tr>
      <w:tr w:rsidR="00FB3E06" w:rsidRPr="00FB3E06" w:rsidTr="00FB3E06">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91,02%</w:t>
            </w:r>
          </w:p>
        </w:tc>
      </w:tr>
      <w:tr w:rsidR="00FB3E06" w:rsidRPr="00FB3E06" w:rsidTr="00FB3E06">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999 00 02003</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999 00 02003</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106,632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999 00 02004</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90,23%</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999 00 02004</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998,862</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90,23%</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Прочие непрограммные расходы на содержание автодороги "Лазарев-Нигирь" по переданным полномочиям</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999 00 02844</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04</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09</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999 00 02844</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245,763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630,530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100,00%</w:t>
            </w:r>
          </w:p>
        </w:tc>
      </w:tr>
      <w:tr w:rsidR="00FB3E06" w:rsidRPr="00FB3E06" w:rsidTr="00FB3E06">
        <w:trPr>
          <w:trHeight w:val="330"/>
        </w:trPr>
        <w:tc>
          <w:tcPr>
            <w:tcW w:w="2269"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Жилищное хозяйство</w:t>
            </w:r>
          </w:p>
        </w:tc>
        <w:tc>
          <w:tcPr>
            <w:tcW w:w="850" w:type="dxa"/>
            <w:tcBorders>
              <w:top w:val="nil"/>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6"/>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6A4E32">
        <w:trPr>
          <w:trHeight w:val="556"/>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Мероприятия в области жилищного хозяйства муниципальных </w:t>
            </w:r>
            <w:r w:rsidRPr="00FB3E06">
              <w:rPr>
                <w:sz w:val="26"/>
                <w:szCs w:val="26"/>
              </w:rPr>
              <w:lastRenderedPageBreak/>
              <w:t>образований района</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999 00 04000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999 00 04000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173,000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19,262</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80"/>
        </w:trPr>
        <w:tc>
          <w:tcPr>
            <w:tcW w:w="2269" w:type="dxa"/>
            <w:tcBorders>
              <w:top w:val="nil"/>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Коммунальное хозяйство</w:t>
            </w:r>
          </w:p>
        </w:tc>
        <w:tc>
          <w:tcPr>
            <w:tcW w:w="850" w:type="dxa"/>
            <w:tcBorders>
              <w:top w:val="nil"/>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20"/>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82"/>
        </w:trPr>
        <w:tc>
          <w:tcPr>
            <w:tcW w:w="2269" w:type="dxa"/>
            <w:tcBorders>
              <w:top w:val="single" w:sz="4" w:space="0" w:color="auto"/>
              <w:left w:val="single" w:sz="4" w:space="0" w:color="auto"/>
              <w:bottom w:val="nil"/>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999 00 00111</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02</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999 00 00111</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3,660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Благоустройство</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lastRenderedPageBreak/>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55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607,608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Расходы по благоустройству территорий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999 00 06000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1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both"/>
              <w:rPr>
                <w:sz w:val="26"/>
                <w:szCs w:val="26"/>
              </w:rPr>
            </w:pPr>
            <w:r w:rsidRPr="00FB3E06">
              <w:rPr>
                <w:sz w:val="26"/>
                <w:szCs w:val="26"/>
              </w:rPr>
              <w:t>Организация и содержание мест захоронения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999 00 06003</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0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999 00 06003</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240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72,763</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70,000</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841"/>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Гранты в форме иных межбюджетных трансфертов из краевого бюджета поселению Николаевского муниципального района по развитию ТОС</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0И150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70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lastRenderedPageBreak/>
              <w:t>Иные субсидии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05</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03</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0И150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630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0,000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537,608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100,00%</w:t>
            </w:r>
          </w:p>
        </w:tc>
      </w:tr>
      <w:tr w:rsidR="00FB3E06" w:rsidRPr="00FB3E06" w:rsidTr="00FB3E06">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990 00 00000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999 00 00000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999 00 07000</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84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Доплаты к пенсиям муниципальных служащих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999 00 07001</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000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825"/>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sz w:val="26"/>
                <w:szCs w:val="26"/>
              </w:rPr>
            </w:pPr>
            <w:r w:rsidRPr="00FB3E06">
              <w:rPr>
                <w:sz w:val="26"/>
                <w:szCs w:val="26"/>
              </w:rPr>
              <w:t xml:space="preserve">Социальные выплаты гражданам, кроме публичных нормативных социальных выплат </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914</w:t>
            </w:r>
          </w:p>
        </w:tc>
        <w:tc>
          <w:tcPr>
            <w:tcW w:w="567"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10</w:t>
            </w:r>
          </w:p>
        </w:tc>
        <w:tc>
          <w:tcPr>
            <w:tcW w:w="559" w:type="dxa"/>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01</w:t>
            </w:r>
          </w:p>
        </w:tc>
        <w:tc>
          <w:tcPr>
            <w:tcW w:w="993"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999 00 07001</w:t>
            </w:r>
          </w:p>
        </w:tc>
        <w:tc>
          <w:tcPr>
            <w:tcW w:w="716" w:type="dxa"/>
            <w:gridSpan w:val="2"/>
            <w:tcBorders>
              <w:top w:val="nil"/>
              <w:left w:val="nil"/>
              <w:bottom w:val="single" w:sz="4" w:space="0" w:color="auto"/>
              <w:right w:val="single" w:sz="4" w:space="0" w:color="auto"/>
            </w:tcBorders>
            <w:shd w:val="clear" w:color="auto" w:fill="auto"/>
            <w:hideMark/>
          </w:tcPr>
          <w:p w:rsidR="00FB3E06" w:rsidRPr="00FB3E06" w:rsidRDefault="00FB3E06" w:rsidP="00FB3E06">
            <w:pPr>
              <w:rPr>
                <w:sz w:val="26"/>
                <w:szCs w:val="26"/>
              </w:rPr>
            </w:pPr>
            <w:r w:rsidRPr="00FB3E06">
              <w:rPr>
                <w:sz w:val="26"/>
                <w:szCs w:val="26"/>
              </w:rPr>
              <w:t>320</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180,700</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187,358</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sz w:val="26"/>
                <w:szCs w:val="26"/>
              </w:rPr>
            </w:pPr>
            <w:r w:rsidRPr="00FB3E06">
              <w:rPr>
                <w:sz w:val="26"/>
                <w:szCs w:val="26"/>
              </w:rPr>
              <w:t>100,00%</w:t>
            </w:r>
          </w:p>
        </w:tc>
      </w:tr>
      <w:tr w:rsidR="00FB3E06" w:rsidRPr="00FB3E06" w:rsidTr="00FB3E06">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both"/>
              <w:rPr>
                <w:b/>
                <w:bCs/>
                <w:sz w:val="26"/>
                <w:szCs w:val="26"/>
              </w:rPr>
            </w:pPr>
            <w:r w:rsidRPr="00FB3E06">
              <w:rPr>
                <w:b/>
                <w:bCs/>
                <w:sz w:val="26"/>
                <w:szCs w:val="26"/>
              </w:rPr>
              <w:t>Всего расходов:</w:t>
            </w:r>
          </w:p>
        </w:tc>
        <w:tc>
          <w:tcPr>
            <w:tcW w:w="850" w:type="dxa"/>
            <w:tcBorders>
              <w:top w:val="nil"/>
              <w:left w:val="nil"/>
              <w:bottom w:val="single" w:sz="4" w:space="0" w:color="auto"/>
              <w:right w:val="single" w:sz="4" w:space="0" w:color="auto"/>
            </w:tcBorders>
            <w:shd w:val="clear" w:color="auto" w:fill="auto"/>
            <w:hideMark/>
          </w:tcPr>
          <w:p w:rsidR="00FB3E06" w:rsidRPr="00FB3E06" w:rsidRDefault="00FB3E06" w:rsidP="00FB3E06">
            <w:pPr>
              <w:rPr>
                <w:b/>
                <w:bCs/>
                <w:sz w:val="26"/>
                <w:szCs w:val="26"/>
              </w:rPr>
            </w:pPr>
            <w:r w:rsidRPr="00FB3E06">
              <w:rPr>
                <w:b/>
                <w:bCs/>
                <w:sz w:val="26"/>
                <w:szCs w:val="26"/>
              </w:rPr>
              <w:t> </w:t>
            </w:r>
          </w:p>
        </w:tc>
        <w:tc>
          <w:tcPr>
            <w:tcW w:w="567"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559"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716"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 </w:t>
            </w:r>
          </w:p>
        </w:tc>
        <w:tc>
          <w:tcPr>
            <w:tcW w:w="1126" w:type="dxa"/>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FB3E06" w:rsidRPr="00FB3E06" w:rsidRDefault="00FB3E06" w:rsidP="00FB3E06">
            <w:pPr>
              <w:rPr>
                <w:b/>
                <w:bCs/>
                <w:sz w:val="26"/>
                <w:szCs w:val="26"/>
              </w:rPr>
            </w:pPr>
            <w:r w:rsidRPr="00FB3E06">
              <w:rPr>
                <w:b/>
                <w:bCs/>
                <w:sz w:val="26"/>
                <w:szCs w:val="26"/>
              </w:rPr>
              <w:t>97,92%</w:t>
            </w:r>
          </w:p>
        </w:tc>
      </w:tr>
      <w:tr w:rsidR="00FB3E06" w:rsidRPr="00FB3E06" w:rsidTr="00FB3E06">
        <w:trPr>
          <w:trHeight w:val="330"/>
        </w:trPr>
        <w:tc>
          <w:tcPr>
            <w:tcW w:w="2269" w:type="dxa"/>
            <w:tcBorders>
              <w:top w:val="nil"/>
              <w:left w:val="nil"/>
              <w:bottom w:val="nil"/>
              <w:right w:val="nil"/>
            </w:tcBorders>
            <w:shd w:val="clear" w:color="auto" w:fill="auto"/>
            <w:hideMark/>
          </w:tcPr>
          <w:p w:rsidR="00FB3E06" w:rsidRPr="00FB3E06" w:rsidRDefault="00FB3E06" w:rsidP="00FB3E06">
            <w:pPr>
              <w:rPr>
                <w:sz w:val="26"/>
                <w:szCs w:val="26"/>
              </w:rPr>
            </w:pPr>
            <w:r w:rsidRPr="00FB3E06">
              <w:rPr>
                <w:sz w:val="26"/>
                <w:szCs w:val="26"/>
              </w:rPr>
              <w:t>Глава</w:t>
            </w:r>
          </w:p>
        </w:tc>
        <w:tc>
          <w:tcPr>
            <w:tcW w:w="850"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567"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567"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708"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842" w:type="dxa"/>
            <w:gridSpan w:val="3"/>
            <w:tcBorders>
              <w:top w:val="nil"/>
              <w:left w:val="nil"/>
              <w:bottom w:val="nil"/>
              <w:right w:val="nil"/>
            </w:tcBorders>
            <w:shd w:val="clear" w:color="auto" w:fill="auto"/>
            <w:noWrap/>
            <w:hideMark/>
          </w:tcPr>
          <w:p w:rsidR="00FB3E06" w:rsidRPr="00FB3E06" w:rsidRDefault="00FB3E06" w:rsidP="00FB3E06">
            <w:pPr>
              <w:jc w:val="right"/>
              <w:rPr>
                <w:sz w:val="26"/>
                <w:szCs w:val="26"/>
              </w:rPr>
            </w:pPr>
            <w:r w:rsidRPr="00FB3E06">
              <w:rPr>
                <w:sz w:val="26"/>
                <w:szCs w:val="26"/>
              </w:rPr>
              <w:t>А.В. Кущ</w:t>
            </w:r>
          </w:p>
        </w:tc>
      </w:tr>
    </w:tbl>
    <w:p w:rsidR="00FB3E06" w:rsidRPr="00FB3E06" w:rsidRDefault="00FB3E06" w:rsidP="00FB3E06">
      <w:pPr>
        <w:spacing w:after="160" w:line="259" w:lineRule="auto"/>
        <w:rPr>
          <w:rFonts w:eastAsiaTheme="minorHAnsi"/>
          <w:sz w:val="26"/>
          <w:szCs w:val="26"/>
          <w:lang w:eastAsia="en-US"/>
        </w:rPr>
      </w:pPr>
    </w:p>
    <w:tbl>
      <w:tblPr>
        <w:tblW w:w="10349" w:type="dxa"/>
        <w:tblInd w:w="-851" w:type="dxa"/>
        <w:tblLayout w:type="fixed"/>
        <w:tblLook w:val="04A0" w:firstRow="1" w:lastRow="0" w:firstColumn="1" w:lastColumn="0" w:noHBand="0" w:noVBand="1"/>
      </w:tblPr>
      <w:tblGrid>
        <w:gridCol w:w="709"/>
        <w:gridCol w:w="2977"/>
        <w:gridCol w:w="1985"/>
        <w:gridCol w:w="1134"/>
        <w:gridCol w:w="1134"/>
        <w:gridCol w:w="1417"/>
        <w:gridCol w:w="993"/>
      </w:tblGrid>
      <w:tr w:rsidR="00FB3E06" w:rsidRPr="00FB3E06" w:rsidTr="00FB3E06">
        <w:trPr>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3685" w:type="dxa"/>
            <w:gridSpan w:val="3"/>
            <w:tcBorders>
              <w:top w:val="nil"/>
              <w:left w:val="nil"/>
              <w:bottom w:val="nil"/>
              <w:right w:val="nil"/>
            </w:tcBorders>
            <w:shd w:val="clear" w:color="auto" w:fill="auto"/>
            <w:noWrap/>
            <w:vAlign w:val="center"/>
            <w:hideMark/>
          </w:tcPr>
          <w:p w:rsidR="00FB3E06" w:rsidRPr="00FB3E06" w:rsidRDefault="00FB3E06" w:rsidP="00FB3E06">
            <w:pPr>
              <w:rPr>
                <w:sz w:val="26"/>
                <w:szCs w:val="26"/>
              </w:rPr>
            </w:pPr>
            <w:r w:rsidRPr="00FB3E06">
              <w:rPr>
                <w:sz w:val="26"/>
                <w:szCs w:val="26"/>
              </w:rPr>
              <w:t>Приложение 19</w:t>
            </w:r>
          </w:p>
        </w:tc>
        <w:tc>
          <w:tcPr>
            <w:tcW w:w="993"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gridAfter w:val="4"/>
          <w:wAfter w:w="4678" w:type="dxa"/>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r>
      <w:tr w:rsidR="00FB3E06" w:rsidRPr="00FB3E06" w:rsidTr="00FB3E06">
        <w:trPr>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678" w:type="dxa"/>
            <w:gridSpan w:val="4"/>
            <w:tcBorders>
              <w:top w:val="nil"/>
              <w:left w:val="nil"/>
              <w:bottom w:val="nil"/>
              <w:right w:val="nil"/>
            </w:tcBorders>
            <w:shd w:val="clear" w:color="auto" w:fill="auto"/>
            <w:noWrap/>
            <w:vAlign w:val="center"/>
            <w:hideMark/>
          </w:tcPr>
          <w:p w:rsidR="00FB3E06" w:rsidRPr="00FB3E06" w:rsidRDefault="00FB3E06" w:rsidP="00FB3E06">
            <w:pPr>
              <w:rPr>
                <w:sz w:val="26"/>
                <w:szCs w:val="26"/>
              </w:rPr>
            </w:pPr>
            <w:r w:rsidRPr="00FB3E06">
              <w:rPr>
                <w:sz w:val="26"/>
                <w:szCs w:val="26"/>
              </w:rPr>
              <w:t>к решению Совета депутатов</w:t>
            </w:r>
          </w:p>
        </w:tc>
      </w:tr>
      <w:tr w:rsidR="00FB3E06" w:rsidRPr="00FB3E06" w:rsidTr="00FB3E06">
        <w:trPr>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678" w:type="dxa"/>
            <w:gridSpan w:val="4"/>
            <w:tcBorders>
              <w:top w:val="nil"/>
              <w:left w:val="nil"/>
              <w:bottom w:val="nil"/>
              <w:right w:val="nil"/>
            </w:tcBorders>
            <w:shd w:val="clear" w:color="auto" w:fill="auto"/>
            <w:noWrap/>
            <w:vAlign w:val="center"/>
            <w:hideMark/>
          </w:tcPr>
          <w:p w:rsidR="00FB3E06" w:rsidRPr="00FB3E06" w:rsidRDefault="00FB3E06" w:rsidP="00FB3E06">
            <w:pPr>
              <w:rPr>
                <w:sz w:val="26"/>
                <w:szCs w:val="26"/>
              </w:rPr>
            </w:pPr>
            <w:r w:rsidRPr="00FB3E06">
              <w:rPr>
                <w:sz w:val="26"/>
                <w:szCs w:val="26"/>
              </w:rPr>
              <w:t>Нигирского сельского поселения</w:t>
            </w:r>
          </w:p>
        </w:tc>
      </w:tr>
      <w:tr w:rsidR="00FB3E06" w:rsidRPr="00FB3E06" w:rsidTr="00FB3E06">
        <w:trPr>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4678" w:type="dxa"/>
            <w:gridSpan w:val="4"/>
            <w:tcBorders>
              <w:top w:val="nil"/>
              <w:left w:val="nil"/>
              <w:bottom w:val="nil"/>
              <w:right w:val="nil"/>
            </w:tcBorders>
            <w:shd w:val="clear" w:color="auto" w:fill="auto"/>
            <w:noWrap/>
            <w:vAlign w:val="center"/>
            <w:hideMark/>
          </w:tcPr>
          <w:p w:rsidR="00FB3E06" w:rsidRPr="00FB3E06" w:rsidRDefault="00FB3E06" w:rsidP="00FB3E06">
            <w:pPr>
              <w:rPr>
                <w:sz w:val="26"/>
                <w:szCs w:val="26"/>
              </w:rPr>
            </w:pPr>
            <w:r w:rsidRPr="00FB3E06">
              <w:rPr>
                <w:sz w:val="26"/>
                <w:szCs w:val="26"/>
              </w:rPr>
              <w:t>от                             №</w:t>
            </w:r>
          </w:p>
        </w:tc>
      </w:tr>
      <w:tr w:rsidR="00FB3E06" w:rsidRPr="00FB3E06" w:rsidTr="00FB3E06">
        <w:trPr>
          <w:trHeight w:val="330"/>
        </w:trPr>
        <w:tc>
          <w:tcPr>
            <w:tcW w:w="709"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977"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417"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993" w:type="dxa"/>
            <w:tcBorders>
              <w:top w:val="nil"/>
              <w:left w:val="nil"/>
              <w:bottom w:val="nil"/>
              <w:right w:val="nil"/>
            </w:tcBorders>
            <w:shd w:val="clear" w:color="auto" w:fill="auto"/>
            <w:noWrap/>
            <w:hideMark/>
          </w:tcPr>
          <w:p w:rsidR="00FB3E06" w:rsidRPr="00FB3E06" w:rsidRDefault="00FB3E06" w:rsidP="00FB3E06">
            <w:pPr>
              <w:rPr>
                <w:sz w:val="26"/>
                <w:szCs w:val="26"/>
              </w:rPr>
            </w:pPr>
          </w:p>
        </w:tc>
      </w:tr>
      <w:tr w:rsidR="00FB3E06" w:rsidRPr="00FB3E06" w:rsidTr="00FB3E06">
        <w:trPr>
          <w:trHeight w:val="515"/>
        </w:trPr>
        <w:tc>
          <w:tcPr>
            <w:tcW w:w="10349" w:type="dxa"/>
            <w:gridSpan w:val="7"/>
            <w:tcBorders>
              <w:top w:val="nil"/>
              <w:left w:val="nil"/>
              <w:bottom w:val="nil"/>
              <w:right w:val="nil"/>
            </w:tcBorders>
            <w:shd w:val="clear" w:color="auto" w:fill="auto"/>
            <w:hideMark/>
          </w:tcPr>
          <w:p w:rsidR="00FB3E06" w:rsidRPr="00FB3E06" w:rsidRDefault="00FB3E06" w:rsidP="00FB3E06">
            <w:pPr>
              <w:jc w:val="center"/>
              <w:rPr>
                <w:sz w:val="26"/>
                <w:szCs w:val="26"/>
              </w:rPr>
            </w:pPr>
            <w:r w:rsidRPr="00FB3E06">
              <w:rPr>
                <w:sz w:val="26"/>
                <w:szCs w:val="26"/>
              </w:rPr>
              <w:t>Источники финансирования дефицита бюджета поселения за 2018 год</w:t>
            </w:r>
          </w:p>
        </w:tc>
      </w:tr>
      <w:tr w:rsidR="00FB3E06" w:rsidRPr="00FB3E06" w:rsidTr="00FB3E06">
        <w:trPr>
          <w:trHeight w:val="315"/>
        </w:trPr>
        <w:tc>
          <w:tcPr>
            <w:tcW w:w="709" w:type="dxa"/>
            <w:tcBorders>
              <w:top w:val="nil"/>
              <w:left w:val="nil"/>
              <w:bottom w:val="nil"/>
              <w:right w:val="nil"/>
            </w:tcBorders>
            <w:shd w:val="clear" w:color="auto" w:fill="auto"/>
            <w:noWrap/>
            <w:vAlign w:val="bottom"/>
            <w:hideMark/>
          </w:tcPr>
          <w:p w:rsidR="00FB3E06" w:rsidRPr="00FB3E06" w:rsidRDefault="00FB3E06" w:rsidP="00FB3E06">
            <w:pPr>
              <w:jc w:val="right"/>
              <w:rPr>
                <w:sz w:val="26"/>
                <w:szCs w:val="26"/>
              </w:rPr>
            </w:pPr>
          </w:p>
        </w:tc>
        <w:tc>
          <w:tcPr>
            <w:tcW w:w="2977" w:type="dxa"/>
            <w:tcBorders>
              <w:top w:val="nil"/>
              <w:left w:val="nil"/>
              <w:bottom w:val="nil"/>
              <w:right w:val="nil"/>
            </w:tcBorders>
            <w:shd w:val="clear" w:color="auto" w:fill="auto"/>
            <w:hideMark/>
          </w:tcPr>
          <w:p w:rsidR="00FB3E06" w:rsidRPr="00FB3E06" w:rsidRDefault="00FB3E06" w:rsidP="00FB3E06">
            <w:pPr>
              <w:rPr>
                <w:sz w:val="26"/>
                <w:szCs w:val="26"/>
              </w:rPr>
            </w:pPr>
          </w:p>
        </w:tc>
        <w:tc>
          <w:tcPr>
            <w:tcW w:w="1985" w:type="dxa"/>
            <w:tcBorders>
              <w:top w:val="nil"/>
              <w:left w:val="nil"/>
              <w:bottom w:val="nil"/>
              <w:right w:val="nil"/>
            </w:tcBorders>
            <w:shd w:val="clear" w:color="auto" w:fill="auto"/>
            <w:hideMark/>
          </w:tcPr>
          <w:p w:rsidR="00FB3E06" w:rsidRPr="00FB3E06" w:rsidRDefault="00FB3E06" w:rsidP="00FB3E06">
            <w:pPr>
              <w:jc w:val="center"/>
              <w:rPr>
                <w:sz w:val="26"/>
                <w:szCs w:val="26"/>
              </w:rPr>
            </w:pPr>
          </w:p>
        </w:tc>
        <w:tc>
          <w:tcPr>
            <w:tcW w:w="1134" w:type="dxa"/>
            <w:tcBorders>
              <w:top w:val="nil"/>
              <w:left w:val="nil"/>
              <w:bottom w:val="nil"/>
              <w:right w:val="nil"/>
            </w:tcBorders>
            <w:shd w:val="clear" w:color="auto" w:fill="auto"/>
            <w:noWrap/>
            <w:vAlign w:val="bottom"/>
            <w:hideMark/>
          </w:tcPr>
          <w:p w:rsidR="00FB3E06" w:rsidRPr="00FB3E06" w:rsidRDefault="00FB3E06" w:rsidP="00FB3E06">
            <w:pPr>
              <w:jc w:val="cente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2410" w:type="dxa"/>
            <w:gridSpan w:val="2"/>
            <w:tcBorders>
              <w:top w:val="nil"/>
              <w:left w:val="nil"/>
              <w:bottom w:val="nil"/>
              <w:right w:val="nil"/>
            </w:tcBorders>
            <w:shd w:val="clear" w:color="auto" w:fill="auto"/>
            <w:noWrap/>
            <w:hideMark/>
          </w:tcPr>
          <w:p w:rsidR="00FB3E06" w:rsidRPr="00FB3E06" w:rsidRDefault="00FB3E06" w:rsidP="00FB3E06">
            <w:pPr>
              <w:jc w:val="center"/>
              <w:rPr>
                <w:sz w:val="26"/>
                <w:szCs w:val="26"/>
              </w:rPr>
            </w:pPr>
            <w:r w:rsidRPr="00FB3E06">
              <w:rPr>
                <w:sz w:val="26"/>
                <w:szCs w:val="26"/>
              </w:rPr>
              <w:t xml:space="preserve">               тыс. рублей</w:t>
            </w:r>
          </w:p>
        </w:tc>
      </w:tr>
      <w:tr w:rsidR="00FB3E06" w:rsidRPr="00FB3E06" w:rsidTr="00FB3E06">
        <w:trPr>
          <w:trHeight w:val="2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Код администратора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Наименование главного администратора источников финансирования дефицита бюджета поселения, наименование показателей (по классификации)</w:t>
            </w:r>
          </w:p>
        </w:tc>
        <w:tc>
          <w:tcPr>
            <w:tcW w:w="1985" w:type="dxa"/>
            <w:tcBorders>
              <w:top w:val="single" w:sz="4" w:space="0" w:color="auto"/>
              <w:left w:val="nil"/>
              <w:bottom w:val="single" w:sz="4" w:space="0" w:color="auto"/>
              <w:right w:val="nil"/>
            </w:tcBorders>
            <w:shd w:val="clear" w:color="auto" w:fill="auto"/>
            <w:vAlign w:val="center"/>
            <w:hideMark/>
          </w:tcPr>
          <w:p w:rsidR="00FB3E06" w:rsidRPr="00FB3E06" w:rsidRDefault="00FB3E06" w:rsidP="00FB3E06">
            <w:pPr>
              <w:jc w:val="center"/>
              <w:rPr>
                <w:sz w:val="26"/>
                <w:szCs w:val="26"/>
              </w:rPr>
            </w:pPr>
            <w:r w:rsidRPr="00FB3E06">
              <w:rPr>
                <w:sz w:val="26"/>
                <w:szCs w:val="26"/>
              </w:rPr>
              <w:t>Код классификации источников финансирования дефицита бюджета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Утверждено решением Совета депутатов от 25.12.2018 № 9-25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План по отчету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3E06" w:rsidRPr="00FB3E06" w:rsidRDefault="00FB3E06" w:rsidP="00FB3E06">
            <w:pPr>
              <w:jc w:val="center"/>
              <w:rPr>
                <w:sz w:val="26"/>
                <w:szCs w:val="26"/>
              </w:rPr>
            </w:pPr>
            <w:r w:rsidRPr="00FB3E06">
              <w:rPr>
                <w:sz w:val="26"/>
                <w:szCs w:val="26"/>
              </w:rPr>
              <w:t>Исполнено</w:t>
            </w:r>
          </w:p>
        </w:tc>
      </w:tr>
      <w:tr w:rsidR="00FB3E06" w:rsidRPr="00FB3E06" w:rsidTr="00FB3E06">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 </w:t>
            </w:r>
          </w:p>
        </w:tc>
        <w:tc>
          <w:tcPr>
            <w:tcW w:w="2977"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1</w:t>
            </w:r>
          </w:p>
        </w:tc>
        <w:tc>
          <w:tcPr>
            <w:tcW w:w="1985" w:type="dxa"/>
            <w:tcBorders>
              <w:top w:val="nil"/>
              <w:left w:val="nil"/>
              <w:bottom w:val="single" w:sz="4" w:space="0" w:color="auto"/>
              <w:right w:val="nil"/>
            </w:tcBorders>
            <w:shd w:val="clear" w:color="auto" w:fill="auto"/>
            <w:hideMark/>
          </w:tcPr>
          <w:p w:rsidR="00FB3E06" w:rsidRPr="00FB3E06" w:rsidRDefault="00FB3E06" w:rsidP="00FB3E06">
            <w:pPr>
              <w:jc w:val="center"/>
              <w:rPr>
                <w:sz w:val="26"/>
                <w:szCs w:val="26"/>
              </w:rPr>
            </w:pPr>
            <w:r w:rsidRPr="00FB3E06">
              <w:rPr>
                <w:sz w:val="26"/>
                <w:szCs w:val="26"/>
              </w:rPr>
              <w:t>2</w:t>
            </w:r>
          </w:p>
        </w:tc>
        <w:tc>
          <w:tcPr>
            <w:tcW w:w="1134"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3</w:t>
            </w:r>
          </w:p>
        </w:tc>
        <w:tc>
          <w:tcPr>
            <w:tcW w:w="1134" w:type="dxa"/>
            <w:tcBorders>
              <w:top w:val="nil"/>
              <w:left w:val="nil"/>
              <w:bottom w:val="single" w:sz="4" w:space="0" w:color="auto"/>
              <w:right w:val="nil"/>
            </w:tcBorders>
            <w:shd w:val="clear" w:color="auto" w:fill="auto"/>
            <w:hideMark/>
          </w:tcPr>
          <w:p w:rsidR="00FB3E06" w:rsidRPr="00FB3E06" w:rsidRDefault="00FB3E06" w:rsidP="00FB3E06">
            <w:pPr>
              <w:jc w:val="center"/>
              <w:rPr>
                <w:sz w:val="26"/>
                <w:szCs w:val="26"/>
              </w:rPr>
            </w:pPr>
            <w:r w:rsidRPr="00FB3E06">
              <w:rPr>
                <w:sz w:val="26"/>
                <w:szCs w:val="26"/>
              </w:rPr>
              <w:t>4</w:t>
            </w:r>
          </w:p>
        </w:tc>
        <w:tc>
          <w:tcPr>
            <w:tcW w:w="1417" w:type="dxa"/>
            <w:tcBorders>
              <w:top w:val="nil"/>
              <w:left w:val="single" w:sz="4" w:space="0" w:color="auto"/>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5</w:t>
            </w:r>
          </w:p>
        </w:tc>
        <w:tc>
          <w:tcPr>
            <w:tcW w:w="993" w:type="dxa"/>
            <w:tcBorders>
              <w:top w:val="nil"/>
              <w:left w:val="nil"/>
              <w:bottom w:val="single" w:sz="4" w:space="0" w:color="auto"/>
              <w:right w:val="single" w:sz="4" w:space="0" w:color="auto"/>
            </w:tcBorders>
            <w:shd w:val="clear" w:color="auto" w:fill="auto"/>
            <w:hideMark/>
          </w:tcPr>
          <w:p w:rsidR="00FB3E06" w:rsidRPr="00FB3E06" w:rsidRDefault="00FB3E06" w:rsidP="00FB3E06">
            <w:pPr>
              <w:jc w:val="center"/>
              <w:rPr>
                <w:sz w:val="26"/>
                <w:szCs w:val="26"/>
              </w:rPr>
            </w:pPr>
            <w:r w:rsidRPr="00FB3E06">
              <w:rPr>
                <w:sz w:val="26"/>
                <w:szCs w:val="26"/>
              </w:rPr>
              <w:t>6</w:t>
            </w:r>
          </w:p>
        </w:tc>
      </w:tr>
      <w:tr w:rsidR="00FB3E06" w:rsidRPr="00FB3E06" w:rsidTr="00FB3E06">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b/>
                <w:bCs/>
                <w:sz w:val="26"/>
                <w:szCs w:val="26"/>
              </w:rPr>
            </w:pP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ИСТОЧНИКИ ФИНАНСИРОВАНИЯ ДЕФИЦИТА БЮДЖЕТА</w:t>
            </w:r>
          </w:p>
        </w:tc>
        <w:tc>
          <w:tcPr>
            <w:tcW w:w="1985" w:type="dxa"/>
            <w:tcBorders>
              <w:top w:val="nil"/>
              <w:left w:val="nil"/>
              <w:bottom w:val="single" w:sz="4" w:space="0" w:color="auto"/>
              <w:right w:val="nil"/>
            </w:tcBorders>
            <w:shd w:val="clear" w:color="auto" w:fill="auto"/>
            <w:vAlign w:val="bottom"/>
            <w:hideMark/>
          </w:tcPr>
          <w:p w:rsidR="00FB3E06" w:rsidRPr="00FB3E06" w:rsidRDefault="00FB3E06" w:rsidP="00FB3E06">
            <w:pPr>
              <w:jc w:val="center"/>
              <w:rPr>
                <w:sz w:val="26"/>
                <w:szCs w:val="26"/>
              </w:rPr>
            </w:pPr>
            <w:r w:rsidRPr="00FB3E06">
              <w:rPr>
                <w:sz w:val="26"/>
                <w:szCs w:val="26"/>
              </w:rPr>
              <w:t>01 00 00 00 00 0000 000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528,889</w:t>
            </w:r>
          </w:p>
        </w:tc>
      </w:tr>
      <w:tr w:rsidR="00FB3E06" w:rsidRPr="00FB3E06" w:rsidTr="00FB3E06">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 xml:space="preserve"> 914</w:t>
            </w: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Изменение остатков средств на счетах по учету средств бюджетов</w:t>
            </w:r>
          </w:p>
        </w:tc>
        <w:tc>
          <w:tcPr>
            <w:tcW w:w="1985" w:type="dxa"/>
            <w:tcBorders>
              <w:top w:val="nil"/>
              <w:left w:val="nil"/>
              <w:bottom w:val="single" w:sz="4" w:space="0" w:color="auto"/>
              <w:right w:val="nil"/>
            </w:tcBorders>
            <w:shd w:val="clear" w:color="auto" w:fill="auto"/>
            <w:vAlign w:val="bottom"/>
            <w:hideMark/>
          </w:tcPr>
          <w:p w:rsidR="00FB3E06" w:rsidRPr="00FB3E06" w:rsidRDefault="00FB3E06" w:rsidP="00FB3E06">
            <w:pPr>
              <w:jc w:val="center"/>
              <w:rPr>
                <w:sz w:val="26"/>
                <w:szCs w:val="26"/>
              </w:rPr>
            </w:pPr>
            <w:r w:rsidRPr="00FB3E06">
              <w:rPr>
                <w:sz w:val="26"/>
                <w:szCs w:val="26"/>
              </w:rPr>
              <w:t>01 05 00 00 00 0000 000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528,889</w:t>
            </w:r>
          </w:p>
        </w:tc>
      </w:tr>
      <w:tr w:rsidR="00FB3E06" w:rsidRPr="00FB3E06" w:rsidTr="00FB3E06">
        <w:trPr>
          <w:trHeight w:val="5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914</w:t>
            </w: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Увеличение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FB3E06" w:rsidRPr="00FB3E06" w:rsidRDefault="00FB3E06" w:rsidP="00FB3E06">
            <w:pPr>
              <w:jc w:val="center"/>
              <w:rPr>
                <w:sz w:val="26"/>
                <w:szCs w:val="26"/>
              </w:rPr>
            </w:pPr>
            <w:r w:rsidRPr="00FB3E06">
              <w:rPr>
                <w:sz w:val="26"/>
                <w:szCs w:val="26"/>
              </w:rPr>
              <w:t>01 05 02 00 00 0000 500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-8 003,196</w:t>
            </w:r>
          </w:p>
        </w:tc>
      </w:tr>
      <w:tr w:rsidR="00FB3E06" w:rsidRPr="00FB3E06" w:rsidTr="00FB3E06">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914</w:t>
            </w: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Увеличение прочих остатков денежных средств бюджетов сельских поселений</w:t>
            </w:r>
          </w:p>
        </w:tc>
        <w:tc>
          <w:tcPr>
            <w:tcW w:w="1985" w:type="dxa"/>
            <w:tcBorders>
              <w:top w:val="nil"/>
              <w:left w:val="nil"/>
              <w:bottom w:val="single" w:sz="4" w:space="0" w:color="auto"/>
              <w:right w:val="nil"/>
            </w:tcBorders>
            <w:shd w:val="clear" w:color="auto" w:fill="auto"/>
            <w:vAlign w:val="bottom"/>
            <w:hideMark/>
          </w:tcPr>
          <w:p w:rsidR="00FB3E06" w:rsidRPr="00FB3E06" w:rsidRDefault="00FB3E06" w:rsidP="00FB3E06">
            <w:pPr>
              <w:jc w:val="center"/>
              <w:rPr>
                <w:sz w:val="26"/>
                <w:szCs w:val="26"/>
              </w:rPr>
            </w:pPr>
            <w:r w:rsidRPr="00FB3E06">
              <w:rPr>
                <w:sz w:val="26"/>
                <w:szCs w:val="26"/>
              </w:rPr>
              <w:t>01 05 02 01 10 0000 510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-8 003,196</w:t>
            </w:r>
          </w:p>
        </w:tc>
      </w:tr>
      <w:tr w:rsidR="00FB3E06" w:rsidRPr="00FB3E06" w:rsidTr="00FB3E06">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914</w:t>
            </w: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Уменьшение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FB3E06" w:rsidRPr="00FB3E06" w:rsidRDefault="00FB3E06" w:rsidP="00FB3E06">
            <w:pPr>
              <w:jc w:val="center"/>
              <w:rPr>
                <w:sz w:val="26"/>
                <w:szCs w:val="26"/>
              </w:rPr>
            </w:pPr>
            <w:r w:rsidRPr="00FB3E06">
              <w:rPr>
                <w:sz w:val="26"/>
                <w:szCs w:val="26"/>
              </w:rPr>
              <w:t>01 05 02 00 00 0000 600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8 532,085</w:t>
            </w:r>
          </w:p>
        </w:tc>
      </w:tr>
      <w:tr w:rsidR="00FB3E06" w:rsidRPr="00FB3E06" w:rsidTr="00FB3E06">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B3E06" w:rsidRPr="00FB3E06" w:rsidRDefault="00FB3E06" w:rsidP="00FB3E06">
            <w:pPr>
              <w:rPr>
                <w:sz w:val="26"/>
                <w:szCs w:val="26"/>
              </w:rPr>
            </w:pPr>
            <w:r w:rsidRPr="00FB3E06">
              <w:rPr>
                <w:sz w:val="26"/>
                <w:szCs w:val="26"/>
              </w:rPr>
              <w:t>914</w:t>
            </w:r>
          </w:p>
        </w:tc>
        <w:tc>
          <w:tcPr>
            <w:tcW w:w="2977"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rPr>
                <w:sz w:val="26"/>
                <w:szCs w:val="26"/>
              </w:rPr>
            </w:pPr>
            <w:r w:rsidRPr="00FB3E06">
              <w:rPr>
                <w:sz w:val="26"/>
                <w:szCs w:val="26"/>
              </w:rPr>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vAlign w:val="bottom"/>
            <w:hideMark/>
          </w:tcPr>
          <w:p w:rsidR="00FB3E06" w:rsidRPr="00FB3E06" w:rsidRDefault="00FB3E06" w:rsidP="00FB3E06">
            <w:pPr>
              <w:jc w:val="center"/>
              <w:rPr>
                <w:sz w:val="26"/>
                <w:szCs w:val="26"/>
              </w:rPr>
            </w:pPr>
            <w:r w:rsidRPr="00FB3E06">
              <w:rPr>
                <w:sz w:val="26"/>
                <w:szCs w:val="26"/>
              </w:rPr>
              <w:t>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FB3E06" w:rsidRPr="00FB3E06" w:rsidRDefault="00FB3E06" w:rsidP="00FB3E06">
            <w:pPr>
              <w:jc w:val="right"/>
              <w:rPr>
                <w:sz w:val="26"/>
                <w:szCs w:val="26"/>
              </w:rPr>
            </w:pPr>
            <w:r w:rsidRPr="00FB3E06">
              <w:rPr>
                <w:sz w:val="26"/>
                <w:szCs w:val="26"/>
              </w:rPr>
              <w:t>8 532,085</w:t>
            </w:r>
          </w:p>
        </w:tc>
      </w:tr>
      <w:tr w:rsidR="00FB3E06" w:rsidRPr="00FB3E06" w:rsidTr="00FB3E06">
        <w:trPr>
          <w:trHeight w:val="330"/>
        </w:trPr>
        <w:tc>
          <w:tcPr>
            <w:tcW w:w="3686" w:type="dxa"/>
            <w:gridSpan w:val="2"/>
            <w:tcBorders>
              <w:top w:val="nil"/>
              <w:left w:val="nil"/>
              <w:bottom w:val="nil"/>
              <w:right w:val="nil"/>
            </w:tcBorders>
            <w:shd w:val="clear" w:color="auto" w:fill="auto"/>
            <w:noWrap/>
            <w:hideMark/>
          </w:tcPr>
          <w:p w:rsidR="00FB3E06" w:rsidRPr="00FB3E06" w:rsidRDefault="00FB3E06" w:rsidP="00FB3E06">
            <w:pPr>
              <w:rPr>
                <w:sz w:val="26"/>
                <w:szCs w:val="26"/>
              </w:rPr>
            </w:pPr>
          </w:p>
          <w:p w:rsidR="00FB3E06" w:rsidRPr="00FB3E06" w:rsidRDefault="00FB3E06" w:rsidP="00FB3E06">
            <w:pPr>
              <w:rPr>
                <w:sz w:val="26"/>
                <w:szCs w:val="26"/>
              </w:rPr>
            </w:pPr>
          </w:p>
          <w:p w:rsidR="00FB3E06" w:rsidRPr="00FB3E06" w:rsidRDefault="00FB3E06" w:rsidP="00FB3E06">
            <w:pPr>
              <w:rPr>
                <w:sz w:val="26"/>
                <w:szCs w:val="26"/>
              </w:rPr>
            </w:pPr>
            <w:r w:rsidRPr="00FB3E06">
              <w:rPr>
                <w:sz w:val="26"/>
                <w:szCs w:val="26"/>
              </w:rPr>
              <w:t>Глава сельского поселения</w:t>
            </w:r>
          </w:p>
        </w:tc>
        <w:tc>
          <w:tcPr>
            <w:tcW w:w="1985" w:type="dxa"/>
            <w:tcBorders>
              <w:top w:val="nil"/>
              <w:left w:val="nil"/>
              <w:bottom w:val="nil"/>
              <w:right w:val="nil"/>
            </w:tcBorders>
            <w:shd w:val="clear" w:color="auto" w:fill="auto"/>
            <w:noWrap/>
            <w:vAlign w:val="bottom"/>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rPr>
                <w:sz w:val="26"/>
                <w:szCs w:val="26"/>
              </w:rPr>
            </w:pPr>
          </w:p>
        </w:tc>
        <w:tc>
          <w:tcPr>
            <w:tcW w:w="1134" w:type="dxa"/>
            <w:tcBorders>
              <w:top w:val="nil"/>
              <w:left w:val="nil"/>
              <w:bottom w:val="nil"/>
              <w:right w:val="nil"/>
            </w:tcBorders>
            <w:shd w:val="clear" w:color="auto" w:fill="auto"/>
            <w:noWrap/>
            <w:hideMark/>
          </w:tcPr>
          <w:p w:rsidR="00FB3E06" w:rsidRPr="00FB3E06" w:rsidRDefault="00FB3E06" w:rsidP="00FB3E06">
            <w:pPr>
              <w:jc w:val="right"/>
              <w:rPr>
                <w:sz w:val="26"/>
                <w:szCs w:val="26"/>
              </w:rPr>
            </w:pPr>
          </w:p>
        </w:tc>
        <w:tc>
          <w:tcPr>
            <w:tcW w:w="2410" w:type="dxa"/>
            <w:gridSpan w:val="2"/>
            <w:tcBorders>
              <w:top w:val="nil"/>
              <w:left w:val="nil"/>
              <w:bottom w:val="nil"/>
              <w:right w:val="nil"/>
            </w:tcBorders>
            <w:shd w:val="clear" w:color="auto" w:fill="auto"/>
            <w:noWrap/>
            <w:hideMark/>
          </w:tcPr>
          <w:p w:rsidR="00FB3E06" w:rsidRPr="00FB3E06" w:rsidRDefault="00FB3E06" w:rsidP="00FB3E06">
            <w:pPr>
              <w:jc w:val="right"/>
              <w:rPr>
                <w:sz w:val="26"/>
                <w:szCs w:val="26"/>
              </w:rPr>
            </w:pPr>
          </w:p>
          <w:p w:rsidR="00FB3E06" w:rsidRPr="00FB3E06" w:rsidRDefault="00FB3E06" w:rsidP="00FB3E06">
            <w:pPr>
              <w:jc w:val="right"/>
              <w:rPr>
                <w:sz w:val="26"/>
                <w:szCs w:val="26"/>
              </w:rPr>
            </w:pPr>
          </w:p>
          <w:p w:rsidR="00FB3E06" w:rsidRPr="00FB3E06" w:rsidRDefault="00FB3E06" w:rsidP="00FB3E06">
            <w:pPr>
              <w:jc w:val="right"/>
              <w:rPr>
                <w:sz w:val="26"/>
                <w:szCs w:val="26"/>
              </w:rPr>
            </w:pPr>
            <w:r w:rsidRPr="00FB3E06">
              <w:rPr>
                <w:sz w:val="26"/>
                <w:szCs w:val="26"/>
              </w:rPr>
              <w:t>А.В. Кущ</w:t>
            </w:r>
          </w:p>
        </w:tc>
      </w:tr>
    </w:tbl>
    <w:p w:rsidR="00FB3E06" w:rsidRPr="00FB3E06" w:rsidRDefault="00FB3E06" w:rsidP="00FB3E06">
      <w:pPr>
        <w:spacing w:after="160" w:line="259" w:lineRule="auto"/>
        <w:rPr>
          <w:rFonts w:eastAsiaTheme="minorHAnsi"/>
          <w:sz w:val="26"/>
          <w:szCs w:val="26"/>
          <w:lang w:eastAsia="en-US"/>
        </w:rPr>
      </w:pPr>
    </w:p>
    <w:sectPr w:rsidR="00FB3E06" w:rsidRPr="00FB3E06" w:rsidSect="00FB3E06">
      <w:pgSz w:w="11906" w:h="16838"/>
      <w:pgMar w:top="1134" w:right="567" w:bottom="1134"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D9" w:rsidRDefault="006918D9" w:rsidP="001A4F32">
      <w:r>
        <w:separator/>
      </w:r>
    </w:p>
  </w:endnote>
  <w:endnote w:type="continuationSeparator" w:id="0">
    <w:p w:rsidR="006918D9" w:rsidRDefault="006918D9" w:rsidP="001A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D9" w:rsidRDefault="006918D9" w:rsidP="001A4F32">
      <w:r>
        <w:separator/>
      </w:r>
    </w:p>
  </w:footnote>
  <w:footnote w:type="continuationSeparator" w:id="0">
    <w:p w:rsidR="006918D9" w:rsidRDefault="006918D9" w:rsidP="001A4F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95F"/>
    <w:multiLevelType w:val="hybridMultilevel"/>
    <w:tmpl w:val="7DA0F4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6241186C"/>
    <w:multiLevelType w:val="hybridMultilevel"/>
    <w:tmpl w:val="2B8CE4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4F"/>
    <w:rsid w:val="000175B8"/>
    <w:rsid w:val="00093153"/>
    <w:rsid w:val="000B634F"/>
    <w:rsid w:val="001A4F32"/>
    <w:rsid w:val="001C71FF"/>
    <w:rsid w:val="00211AA8"/>
    <w:rsid w:val="00296929"/>
    <w:rsid w:val="006918D9"/>
    <w:rsid w:val="006A4E32"/>
    <w:rsid w:val="0074235F"/>
    <w:rsid w:val="00961F65"/>
    <w:rsid w:val="00A34A1A"/>
    <w:rsid w:val="00A75B6E"/>
    <w:rsid w:val="00A97F47"/>
    <w:rsid w:val="00C73F2B"/>
    <w:rsid w:val="00DB6339"/>
    <w:rsid w:val="00E03A2A"/>
    <w:rsid w:val="00F34406"/>
    <w:rsid w:val="00FB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086E"/>
  <w15:chartTrackingRefBased/>
  <w15:docId w15:val="{4A0C0BF3-382C-4545-9C3F-D1A16F9B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92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929"/>
    <w:rPr>
      <w:rFonts w:ascii="Segoe UI" w:hAnsi="Segoe UI" w:cs="Segoe UI"/>
      <w:sz w:val="18"/>
      <w:szCs w:val="18"/>
    </w:rPr>
  </w:style>
  <w:style w:type="character" w:customStyle="1" w:styleId="a4">
    <w:name w:val="Текст выноски Знак"/>
    <w:basedOn w:val="a0"/>
    <w:link w:val="a3"/>
    <w:uiPriority w:val="99"/>
    <w:semiHidden/>
    <w:rsid w:val="00296929"/>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FB3E06"/>
  </w:style>
  <w:style w:type="paragraph" w:styleId="a5">
    <w:name w:val="List Paragraph"/>
    <w:basedOn w:val="a"/>
    <w:uiPriority w:val="34"/>
    <w:qFormat/>
    <w:rsid w:val="00FB3E06"/>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1A4F32"/>
    <w:pPr>
      <w:tabs>
        <w:tab w:val="center" w:pos="4677"/>
        <w:tab w:val="right" w:pos="9355"/>
      </w:tabs>
    </w:pPr>
  </w:style>
  <w:style w:type="character" w:customStyle="1" w:styleId="a7">
    <w:name w:val="Верхний колонтитул Знак"/>
    <w:basedOn w:val="a0"/>
    <w:link w:val="a6"/>
    <w:uiPriority w:val="99"/>
    <w:rsid w:val="001A4F32"/>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A4F32"/>
    <w:pPr>
      <w:tabs>
        <w:tab w:val="center" w:pos="4677"/>
        <w:tab w:val="right" w:pos="9355"/>
      </w:tabs>
    </w:pPr>
  </w:style>
  <w:style w:type="character" w:customStyle="1" w:styleId="a9">
    <w:name w:val="Нижний колонтитул Знак"/>
    <w:basedOn w:val="a0"/>
    <w:link w:val="a8"/>
    <w:uiPriority w:val="99"/>
    <w:rsid w:val="001A4F3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17979</Words>
  <Characters>102485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2019-05-20T01:21:00Z</cp:lastPrinted>
  <dcterms:created xsi:type="dcterms:W3CDTF">2019-05-17T00:19:00Z</dcterms:created>
  <dcterms:modified xsi:type="dcterms:W3CDTF">2019-05-20T01:26:00Z</dcterms:modified>
</cp:coreProperties>
</file>