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46" w:rsidRPr="004A0D46" w:rsidRDefault="004A0D46" w:rsidP="004A0D4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0D46">
        <w:rPr>
          <w:color w:val="000000"/>
          <w:sz w:val="26"/>
          <w:szCs w:val="26"/>
        </w:rPr>
        <w:t>12.05.2016</w:t>
      </w:r>
    </w:p>
    <w:p w:rsidR="004A0D46" w:rsidRPr="004A0D46" w:rsidRDefault="004A0D46" w:rsidP="004A0D4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4A0D46" w:rsidRPr="004A0D46" w:rsidRDefault="004A0D46" w:rsidP="004A0D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0D46">
        <w:rPr>
          <w:color w:val="000000"/>
          <w:sz w:val="26"/>
          <w:szCs w:val="26"/>
        </w:rPr>
        <w:t>В апреле 2016 года Николаевской-на-Амуре городской прокуратурой в ОМВД России по Николаевскому району проведена проверка соблюдения требований Федерального закона от 06.04.2011 за № 64-ФЗ «Об административном надзоре за лицами, освобожденными из мест лишения свободы».</w:t>
      </w:r>
    </w:p>
    <w:p w:rsidR="004A0D46" w:rsidRPr="004A0D46" w:rsidRDefault="004A0D46" w:rsidP="004A0D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0D46">
        <w:rPr>
          <w:color w:val="000000"/>
          <w:sz w:val="26"/>
          <w:szCs w:val="26"/>
        </w:rPr>
        <w:t xml:space="preserve">По </w:t>
      </w:r>
      <w:proofErr w:type="gramStart"/>
      <w:r w:rsidRPr="004A0D46">
        <w:rPr>
          <w:color w:val="000000"/>
          <w:sz w:val="26"/>
          <w:szCs w:val="26"/>
        </w:rPr>
        <w:t>результатам</w:t>
      </w:r>
      <w:proofErr w:type="gramEnd"/>
      <w:r w:rsidRPr="004A0D46">
        <w:rPr>
          <w:color w:val="000000"/>
          <w:sz w:val="26"/>
          <w:szCs w:val="26"/>
        </w:rPr>
        <w:t xml:space="preserve"> которой выявлены два состава преступления в отношении двух лиц по ч.2 ст. 214.1 УК РФ - неоднократное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сопряженное с совершением данным лицом административного правонарушения против порядка управления (за исключением административного правонарушения, предусмотренного статьей 19.24 Кодекса Российской Федерации об административных </w:t>
      </w:r>
      <w:proofErr w:type="gramStart"/>
      <w:r w:rsidRPr="004A0D46">
        <w:rPr>
          <w:color w:val="000000"/>
          <w:sz w:val="26"/>
          <w:szCs w:val="26"/>
        </w:rPr>
        <w:t>правонарушениях</w:t>
      </w:r>
      <w:proofErr w:type="gramEnd"/>
      <w:r w:rsidRPr="004A0D46">
        <w:rPr>
          <w:color w:val="000000"/>
          <w:sz w:val="26"/>
          <w:szCs w:val="26"/>
        </w:rPr>
        <w:t>), либо административного правонарушения, посягающего на общественный порядок и общественную безопасность, либо административного правонарушения, посягающего на здоровье, санитарно-эпидемиологическое благополучие населения и общественную нравственность.</w:t>
      </w:r>
    </w:p>
    <w:p w:rsidR="004A0D46" w:rsidRPr="004A0D46" w:rsidRDefault="004A0D46" w:rsidP="004A0D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0D46">
        <w:rPr>
          <w:color w:val="000000"/>
          <w:sz w:val="26"/>
          <w:szCs w:val="26"/>
        </w:rPr>
        <w:t xml:space="preserve">В порядке </w:t>
      </w:r>
      <w:proofErr w:type="gramStart"/>
      <w:r w:rsidRPr="004A0D46">
        <w:rPr>
          <w:color w:val="000000"/>
          <w:sz w:val="26"/>
          <w:szCs w:val="26"/>
        </w:rPr>
        <w:t>ч</w:t>
      </w:r>
      <w:proofErr w:type="gramEnd"/>
      <w:r w:rsidRPr="004A0D46">
        <w:rPr>
          <w:color w:val="000000"/>
          <w:sz w:val="26"/>
          <w:szCs w:val="26"/>
        </w:rPr>
        <w:t>.2 ст. 37 УПК РФ, вынесено два постановление о направлении соответствующих материалов в орган дознания для решения вопроса об уголовном преследовании по фактам выявленных прокурором нарушений уголовного законодательства. В настоящее время возбужденно два уголовных дела.</w:t>
      </w:r>
    </w:p>
    <w:p w:rsidR="004A0D46" w:rsidRDefault="004A0D46" w:rsidP="004A0D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0D46">
        <w:rPr>
          <w:color w:val="000000"/>
          <w:sz w:val="26"/>
          <w:szCs w:val="26"/>
        </w:rPr>
        <w:t>В адрес начальника ОМВД России по Николаевскому району внесено представление об устранении нарушений законодательства связанного с ненадлежащим осуществлением административного надзора за лицами, освобожденными из мест лишения свободы.</w:t>
      </w:r>
    </w:p>
    <w:p w:rsidR="004A0D46" w:rsidRPr="004A0D46" w:rsidRDefault="004A0D46" w:rsidP="004A0D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4A0D46" w:rsidRPr="004A0D46" w:rsidRDefault="004A0D46" w:rsidP="004A0D46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 w:rsidRPr="004A0D46">
        <w:rPr>
          <w:color w:val="000000"/>
          <w:sz w:val="26"/>
          <w:szCs w:val="26"/>
        </w:rPr>
        <w:t>Помощник городского прокурора Д.А. Ярцев</w:t>
      </w:r>
    </w:p>
    <w:p w:rsidR="004A0D46" w:rsidRDefault="004A0D46" w:rsidP="004A0D46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 w:rsidRPr="004A0D46">
        <w:rPr>
          <w:color w:val="000000"/>
          <w:sz w:val="26"/>
          <w:szCs w:val="26"/>
        </w:rPr>
        <w:t xml:space="preserve">«Согласовано» </w:t>
      </w:r>
    </w:p>
    <w:p w:rsidR="004A0D46" w:rsidRPr="004A0D46" w:rsidRDefault="004A0D46" w:rsidP="004A0D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0D46">
        <w:rPr>
          <w:color w:val="000000"/>
          <w:sz w:val="26"/>
          <w:szCs w:val="26"/>
        </w:rPr>
        <w:t xml:space="preserve">Городской прокурор В.И. </w:t>
      </w:r>
      <w:proofErr w:type="spellStart"/>
      <w:r w:rsidRPr="004A0D46">
        <w:rPr>
          <w:color w:val="000000"/>
          <w:sz w:val="26"/>
          <w:szCs w:val="26"/>
        </w:rPr>
        <w:t>Пушмин</w:t>
      </w:r>
      <w:proofErr w:type="spellEnd"/>
    </w:p>
    <w:p w:rsidR="004A0D46" w:rsidRPr="004A0D46" w:rsidRDefault="004A0D46" w:rsidP="004A0D4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0D46">
        <w:rPr>
          <w:color w:val="000000"/>
          <w:sz w:val="26"/>
          <w:szCs w:val="26"/>
        </w:rPr>
        <w:t> </w:t>
      </w:r>
    </w:p>
    <w:p w:rsidR="00BD3902" w:rsidRDefault="00BD3902"/>
    <w:sectPr w:rsidR="00BD3902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D46"/>
    <w:rsid w:val="00101949"/>
    <w:rsid w:val="00125E24"/>
    <w:rsid w:val="004A0D46"/>
    <w:rsid w:val="00BD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2017-06-22T06:50:00Z</dcterms:created>
  <dcterms:modified xsi:type="dcterms:W3CDTF">2017-06-22T06:51:00Z</dcterms:modified>
</cp:coreProperties>
</file>