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3C" w:rsidRDefault="00F2193C" w:rsidP="00F219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Нигирского сельского поселения</w:t>
      </w:r>
    </w:p>
    <w:p w:rsidR="00F2193C" w:rsidRDefault="00F2193C" w:rsidP="00F219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F2193C" w:rsidRDefault="00F2193C" w:rsidP="00F2193C">
      <w:pPr>
        <w:jc w:val="center"/>
        <w:rPr>
          <w:b/>
          <w:sz w:val="26"/>
          <w:szCs w:val="26"/>
        </w:rPr>
      </w:pPr>
    </w:p>
    <w:p w:rsidR="00F2193C" w:rsidRDefault="00F2193C" w:rsidP="00F219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2193C" w:rsidRDefault="00F2193C" w:rsidP="00F2193C">
      <w:pPr>
        <w:jc w:val="center"/>
        <w:rPr>
          <w:sz w:val="26"/>
          <w:szCs w:val="26"/>
          <w:u w:val="single"/>
        </w:rPr>
      </w:pPr>
    </w:p>
    <w:p w:rsidR="00F2193C" w:rsidRDefault="00F2193C" w:rsidP="00F2193C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26.08.2016 </w:t>
      </w:r>
      <w:r>
        <w:rPr>
          <w:sz w:val="26"/>
          <w:szCs w:val="26"/>
        </w:rPr>
        <w:t xml:space="preserve">                                                                                                              №</w:t>
      </w:r>
      <w:r>
        <w:rPr>
          <w:sz w:val="26"/>
          <w:szCs w:val="26"/>
          <w:u w:val="single"/>
        </w:rPr>
        <w:t xml:space="preserve"> 53-па</w:t>
      </w:r>
    </w:p>
    <w:p w:rsidR="00F2193C" w:rsidRDefault="00F2193C" w:rsidP="00F2193C">
      <w:pPr>
        <w:pStyle w:val="1"/>
        <w:jc w:val="center"/>
        <w:rPr>
          <w:sz w:val="20"/>
        </w:rPr>
      </w:pPr>
      <w:r>
        <w:rPr>
          <w:sz w:val="20"/>
        </w:rPr>
        <w:t>с. Нигирь</w:t>
      </w:r>
    </w:p>
    <w:p w:rsidR="00E14C0B" w:rsidRPr="00F2193C" w:rsidRDefault="00E14C0B" w:rsidP="00F2193C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1D2E23" w:rsidRPr="00F2193C" w:rsidRDefault="001D2E23" w:rsidP="00F2193C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7B3F27" w:rsidRPr="00F2193C" w:rsidRDefault="007B3F27" w:rsidP="00F2193C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BD3368" w:rsidRPr="00F2193C" w:rsidRDefault="00BD3368" w:rsidP="00F2193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3368" w:rsidRPr="00F2193C" w:rsidRDefault="00BD3368" w:rsidP="00F2193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7"/>
      </w:tblGrid>
      <w:tr w:rsidR="007B3F27" w:rsidRPr="00F2193C" w:rsidTr="007B3F27">
        <w:tc>
          <w:tcPr>
            <w:tcW w:w="9457" w:type="dxa"/>
          </w:tcPr>
          <w:p w:rsidR="007B3F27" w:rsidRPr="00F2193C" w:rsidRDefault="007B3F27" w:rsidP="00F2193C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2193C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правилах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</w:tbl>
    <w:p w:rsidR="00F87521" w:rsidRPr="00F2193C" w:rsidRDefault="00F87521" w:rsidP="00F2193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1F5C" w:rsidRPr="00F2193C" w:rsidRDefault="00241F5C" w:rsidP="00F2193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906B8" w:rsidRPr="007B3F27" w:rsidRDefault="00B464CB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со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стать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ей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19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Федерального закона от 05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2013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г.</w:t>
      </w:r>
      <w:r w:rsidR="00E14C0B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№ 44-ФЗ «О контрактной системе в сфере закупок товаров, работ, услуг для обе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с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печения госуда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рственных и муниципальных нужд»;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8129B2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E65F8E">
        <w:rPr>
          <w:rFonts w:ascii="Times New Roman" w:hAnsi="Times New Roman" w:cs="Times New Roman"/>
          <w:b w:val="0"/>
          <w:sz w:val="26"/>
          <w:szCs w:val="26"/>
        </w:rPr>
        <w:t>е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м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Правительс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т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ва Российской Федерации от 02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926 «Об утверждении Общих правил определения требований к закупаемым заказчиками отдельным видам тов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ров, работ, услуг (в том числе предельных цен товаров, работ, услуг)»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,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5F8E" w:rsidRPr="00E65F8E">
        <w:rPr>
          <w:rFonts w:ascii="Times New Roman" w:hAnsi="Times New Roman" w:cs="Times New Roman"/>
          <w:b w:val="0"/>
          <w:sz w:val="26"/>
          <w:szCs w:val="26"/>
        </w:rPr>
        <w:t>постановл</w:t>
      </w:r>
      <w:r w:rsidR="00E65F8E" w:rsidRPr="00E65F8E">
        <w:rPr>
          <w:rFonts w:ascii="Times New Roman" w:hAnsi="Times New Roman" w:cs="Times New Roman"/>
          <w:b w:val="0"/>
          <w:sz w:val="26"/>
          <w:szCs w:val="26"/>
        </w:rPr>
        <w:t>е</w:t>
      </w:r>
      <w:r w:rsidR="00E65F8E" w:rsidRPr="00E65F8E">
        <w:rPr>
          <w:rFonts w:ascii="Times New Roman" w:hAnsi="Times New Roman" w:cs="Times New Roman"/>
          <w:b w:val="0"/>
          <w:sz w:val="26"/>
          <w:szCs w:val="26"/>
        </w:rPr>
        <w:t xml:space="preserve">нием </w:t>
      </w:r>
      <w:r w:rsidR="00E65F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от 02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927 «Об определении требований к закупаемым ф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е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</w:t>
      </w:r>
      <w:proofErr w:type="gramEnd"/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казенными и бюджетными учреждениями отдельным в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и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дам товаров, работ, услуг (в том числе предельных цен товаров, работ, услуг)</w:t>
      </w:r>
      <w:r w:rsidR="001F3AD1" w:rsidRPr="007B3F27">
        <w:rPr>
          <w:rFonts w:ascii="Times New Roman" w:hAnsi="Times New Roman" w:cs="Times New Roman"/>
          <w:b w:val="0"/>
          <w:sz w:val="26"/>
          <w:szCs w:val="26"/>
        </w:rPr>
        <w:t>»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;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605815">
        <w:rPr>
          <w:rFonts w:ascii="Times New Roman" w:hAnsi="Times New Roman" w:cs="Times New Roman"/>
          <w:b w:val="0"/>
          <w:sz w:val="26"/>
          <w:szCs w:val="26"/>
        </w:rPr>
        <w:t>п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о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становлением администрации Николаевского муниципального района  от 07</w:t>
      </w:r>
      <w:r w:rsidR="00E14C0B">
        <w:rPr>
          <w:rFonts w:ascii="Times New Roman" w:hAnsi="Times New Roman" w:cs="Times New Roman"/>
          <w:b w:val="0"/>
          <w:sz w:val="26"/>
          <w:szCs w:val="26"/>
        </w:rPr>
        <w:t xml:space="preserve"> июля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2016 г. № 220</w:t>
      </w:r>
      <w:r w:rsidR="00E14C0B">
        <w:rPr>
          <w:rFonts w:ascii="Times New Roman" w:hAnsi="Times New Roman" w:cs="Times New Roman"/>
          <w:b w:val="0"/>
          <w:sz w:val="26"/>
          <w:szCs w:val="26"/>
        </w:rPr>
        <w:t>-па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О правилах определения требований к отдельным видам тов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а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ров, работ, услуг (в том числе предельные цены товаров, работ, услуг), закупаемым для обеспечения муниципальных нужд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»,  </w:t>
      </w:r>
      <w:hyperlink r:id="rId7" w:history="1">
        <w:r w:rsidR="003D4362" w:rsidRPr="00BB5F02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3D4362" w:rsidRPr="00BB5F0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>Ниги</w:t>
      </w:r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>р</w:t>
      </w:r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 xml:space="preserve">ского </w:t>
      </w:r>
      <w:r w:rsidR="00605815" w:rsidRPr="00BB5F02">
        <w:rPr>
          <w:rFonts w:ascii="Times New Roman" w:hAnsi="Times New Roman" w:cs="Times New Roman"/>
          <w:b w:val="0"/>
          <w:sz w:val="26"/>
          <w:szCs w:val="26"/>
        </w:rPr>
        <w:t>сель</w:t>
      </w:r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>ского поселения</w:t>
      </w:r>
      <w:r w:rsidR="00605815" w:rsidRPr="00BB5F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4362" w:rsidRPr="00BB5F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>23 июня 2016 г</w:t>
      </w:r>
      <w:r w:rsidR="007B3F27" w:rsidRPr="00BB5F02">
        <w:rPr>
          <w:rFonts w:ascii="Times New Roman" w:hAnsi="Times New Roman" w:cs="Times New Roman"/>
          <w:b w:val="0"/>
          <w:sz w:val="26"/>
          <w:szCs w:val="26"/>
        </w:rPr>
        <w:t>.</w:t>
      </w:r>
      <w:r w:rsidR="00605815" w:rsidRPr="00BB5F02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>29</w:t>
      </w:r>
      <w:r w:rsidR="003D4362" w:rsidRPr="00BB5F02">
        <w:rPr>
          <w:rFonts w:ascii="Times New Roman" w:hAnsi="Times New Roman" w:cs="Times New Roman"/>
          <w:b w:val="0"/>
          <w:sz w:val="26"/>
          <w:szCs w:val="26"/>
        </w:rPr>
        <w:t>-па «Об утверждении Требов</w:t>
      </w:r>
      <w:r w:rsidR="003D4362" w:rsidRPr="00BB5F02">
        <w:rPr>
          <w:rFonts w:ascii="Times New Roman" w:hAnsi="Times New Roman" w:cs="Times New Roman"/>
          <w:b w:val="0"/>
          <w:sz w:val="26"/>
          <w:szCs w:val="26"/>
        </w:rPr>
        <w:t>а</w:t>
      </w:r>
      <w:r w:rsidR="003D4362" w:rsidRPr="00BB5F02">
        <w:rPr>
          <w:rFonts w:ascii="Times New Roman" w:hAnsi="Times New Roman" w:cs="Times New Roman"/>
          <w:b w:val="0"/>
          <w:sz w:val="26"/>
          <w:szCs w:val="26"/>
        </w:rPr>
        <w:t>ний к порядку разработки и принятию правовых актов о нормировании в сфере з</w:t>
      </w:r>
      <w:r w:rsidR="003D4362" w:rsidRPr="00BB5F02">
        <w:rPr>
          <w:rFonts w:ascii="Times New Roman" w:hAnsi="Times New Roman" w:cs="Times New Roman"/>
          <w:b w:val="0"/>
          <w:sz w:val="26"/>
          <w:szCs w:val="26"/>
        </w:rPr>
        <w:t>а</w:t>
      </w:r>
      <w:r w:rsidR="003D4362" w:rsidRPr="00BB5F02">
        <w:rPr>
          <w:rFonts w:ascii="Times New Roman" w:hAnsi="Times New Roman" w:cs="Times New Roman"/>
          <w:b w:val="0"/>
          <w:sz w:val="26"/>
          <w:szCs w:val="26"/>
        </w:rPr>
        <w:t>купок</w:t>
      </w:r>
      <w:proofErr w:type="gramEnd"/>
      <w:r w:rsidR="003D4362" w:rsidRPr="00BB5F02">
        <w:rPr>
          <w:rFonts w:ascii="Times New Roman" w:hAnsi="Times New Roman" w:cs="Times New Roman"/>
          <w:b w:val="0"/>
          <w:sz w:val="26"/>
          <w:szCs w:val="26"/>
        </w:rPr>
        <w:t xml:space="preserve"> для обеспечения муниципальных нужд, содержанию указанных акт</w:t>
      </w:r>
      <w:r w:rsidR="00E32ABD" w:rsidRPr="00BB5F02">
        <w:rPr>
          <w:rFonts w:ascii="Times New Roman" w:hAnsi="Times New Roman" w:cs="Times New Roman"/>
          <w:b w:val="0"/>
          <w:sz w:val="26"/>
          <w:szCs w:val="26"/>
        </w:rPr>
        <w:t>ов и обеспечению их исполнения»</w:t>
      </w:r>
      <w:r w:rsidR="003D4362" w:rsidRPr="00BB5F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06B8" w:rsidRPr="00BB5F02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 xml:space="preserve">Нигирского сельского </w:t>
      </w:r>
      <w:r w:rsidR="007D3708" w:rsidRPr="00BB5F0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BB5F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906B8" w:rsidRDefault="00F906B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B464CB" w:rsidRDefault="00B464CB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прилагаемые </w:t>
      </w:r>
      <w:r w:rsidR="007B3F27">
        <w:rPr>
          <w:rFonts w:ascii="Times New Roman" w:hAnsi="Times New Roman" w:cs="Times New Roman"/>
          <w:b w:val="0"/>
          <w:sz w:val="26"/>
          <w:szCs w:val="26"/>
        </w:rPr>
        <w:t>Правила</w:t>
      </w:r>
      <w:r w:rsidR="007B3F27" w:rsidRPr="007B3F27">
        <w:rPr>
          <w:rFonts w:ascii="Times New Roman" w:hAnsi="Times New Roman" w:cs="Times New Roman"/>
          <w:b w:val="0"/>
          <w:sz w:val="26"/>
          <w:szCs w:val="26"/>
        </w:rPr>
        <w:t xml:space="preserve"> определения требований к отдельным видам товаров, работ, услуг (в том числе предельные цены товаров, работ, услуг), зак</w:t>
      </w:r>
      <w:r w:rsidR="007B3F27" w:rsidRPr="007B3F27">
        <w:rPr>
          <w:rFonts w:ascii="Times New Roman" w:hAnsi="Times New Roman" w:cs="Times New Roman"/>
          <w:b w:val="0"/>
          <w:sz w:val="26"/>
          <w:szCs w:val="26"/>
        </w:rPr>
        <w:t>у</w:t>
      </w:r>
      <w:r w:rsidR="007B3F27" w:rsidRPr="007B3F27">
        <w:rPr>
          <w:rFonts w:ascii="Times New Roman" w:hAnsi="Times New Roman" w:cs="Times New Roman"/>
          <w:b w:val="0"/>
          <w:sz w:val="26"/>
          <w:szCs w:val="26"/>
        </w:rPr>
        <w:t>паемым для обеспечения муниципальных нужд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(далее - Правила).</w:t>
      </w:r>
    </w:p>
    <w:p w:rsidR="00441E89" w:rsidRDefault="00B464CB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</w:t>
      </w:r>
      <w:r w:rsidR="00A055DC" w:rsidRPr="007B3F27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>«Вестнике Нигирского сельск</w:t>
      </w:r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>о</w:t>
      </w:r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>го поселения Николаевского муниципального района Хабаровского края», разме</w:t>
      </w:r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>с</w:t>
      </w:r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>тить  на официальном интернет-портале администрации Николаевского муниц</w:t>
      </w:r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>и</w:t>
      </w:r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 xml:space="preserve">пального района 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и в единой информационной системе в сфере закупок товаров, р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бот, услуг в информационно – телекоммуникационной сети Интернет (</w:t>
      </w:r>
      <w:hyperlink r:id="rId8" w:history="1">
        <w:r w:rsidR="004A033D" w:rsidRPr="000C7E88">
          <w:rPr>
            <w:rFonts w:ascii="Times New Roman" w:hAnsi="Times New Roman" w:cs="Times New Roman"/>
            <w:b w:val="0"/>
            <w:sz w:val="26"/>
            <w:szCs w:val="26"/>
          </w:rPr>
          <w:t>www.zakupki.gov.ru</w:t>
        </w:r>
      </w:hyperlink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).</w:t>
      </w:r>
      <w:proofErr w:type="gramEnd"/>
    </w:p>
    <w:p w:rsidR="004A033D" w:rsidRPr="00F57FD8" w:rsidRDefault="001D2E23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BB5F02" w:rsidRPr="00BB5F02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BB5F02" w:rsidRDefault="001D2E23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вступает в силу </w:t>
      </w:r>
      <w:r w:rsidR="000B6597" w:rsidRPr="007B3F27">
        <w:rPr>
          <w:rFonts w:ascii="Times New Roman" w:hAnsi="Times New Roman" w:cs="Times New Roman"/>
          <w:b w:val="0"/>
          <w:sz w:val="26"/>
          <w:szCs w:val="26"/>
        </w:rPr>
        <w:t>после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 его официального опу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>б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>ликов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>ния</w:t>
      </w:r>
      <w:r w:rsidR="003508AF">
        <w:rPr>
          <w:rFonts w:ascii="Times New Roman" w:hAnsi="Times New Roman" w:cs="Times New Roman"/>
          <w:b w:val="0"/>
          <w:sz w:val="26"/>
          <w:szCs w:val="26"/>
        </w:rPr>
        <w:t xml:space="preserve"> (обнародования)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D2E23" w:rsidRDefault="001D2E23" w:rsidP="00BB5F02">
      <w:pPr>
        <w:pStyle w:val="ConsPlusTitle"/>
        <w:spacing w:line="22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1D2E23" w:rsidRDefault="001D2E23" w:rsidP="00BB5F02">
      <w:pPr>
        <w:pStyle w:val="ConsPlusTitle"/>
        <w:spacing w:line="22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30798B" w:rsidRDefault="007B3F27" w:rsidP="001D2E23">
      <w:pPr>
        <w:pStyle w:val="ConsPlusTitle"/>
        <w:spacing w:line="220" w:lineRule="exact"/>
        <w:rPr>
          <w:rFonts w:ascii="Times New Roman" w:hAnsi="Times New Roman" w:cs="Times New Roman"/>
          <w:b w:val="0"/>
          <w:sz w:val="26"/>
          <w:szCs w:val="26"/>
        </w:rPr>
        <w:sectPr w:rsidR="0030798B" w:rsidSect="001D2E23">
          <w:headerReference w:type="default" r:id="rId9"/>
          <w:footerReference w:type="default" r:id="rId10"/>
          <w:pgSz w:w="11906" w:h="16838" w:code="9"/>
          <w:pgMar w:top="1134" w:right="567" w:bottom="851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BB5F0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                                                                                А.В. Кущ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E01F25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B30B5F"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1E89" w:rsidRPr="007B3F27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1D2E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05C40" w:rsidRDefault="001D2E23" w:rsidP="00F2193C">
      <w:pPr>
        <w:pStyle w:val="ConsPlusTitle"/>
        <w:spacing w:line="240" w:lineRule="exact"/>
        <w:ind w:right="-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</w:t>
      </w:r>
      <w:r w:rsidR="00BB5F0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УТВЕРЖДЕНЫ</w:t>
      </w:r>
    </w:p>
    <w:p w:rsidR="00493D15" w:rsidRPr="00493D15" w:rsidRDefault="00493D15" w:rsidP="00F2193C">
      <w:pPr>
        <w:pStyle w:val="ConsPlusTitle"/>
        <w:spacing w:line="240" w:lineRule="exact"/>
        <w:ind w:left="4820" w:right="-2"/>
        <w:rPr>
          <w:rFonts w:ascii="Times New Roman" w:hAnsi="Times New Roman" w:cs="Times New Roman"/>
          <w:b w:val="0"/>
          <w:sz w:val="26"/>
          <w:szCs w:val="26"/>
        </w:rPr>
      </w:pPr>
    </w:p>
    <w:p w:rsidR="00BB5F02" w:rsidRDefault="00BB5F02" w:rsidP="00F2193C">
      <w:pPr>
        <w:pStyle w:val="ConsPlusTitle"/>
        <w:spacing w:line="240" w:lineRule="exact"/>
        <w:ind w:left="4820" w:right="-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п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493D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05C40" w:rsidRPr="00493D15" w:rsidRDefault="001C6960" w:rsidP="00F2193C">
      <w:pPr>
        <w:pStyle w:val="ConsPlusTitle"/>
        <w:spacing w:line="240" w:lineRule="exact"/>
        <w:ind w:left="4820" w:right="-2"/>
        <w:rPr>
          <w:rFonts w:ascii="Times New Roman" w:hAnsi="Times New Roman" w:cs="Times New Roman"/>
          <w:b w:val="0"/>
          <w:sz w:val="26"/>
          <w:szCs w:val="26"/>
        </w:rPr>
      </w:pPr>
      <w:r w:rsidRPr="00AE4B24">
        <w:rPr>
          <w:rFonts w:ascii="Times New Roman" w:hAnsi="Times New Roman" w:cs="Times New Roman"/>
          <w:b w:val="0"/>
          <w:sz w:val="26"/>
          <w:szCs w:val="26"/>
        </w:rPr>
        <w:t>__</w:t>
      </w:r>
      <w:r w:rsidR="00BB5F02">
        <w:rPr>
          <w:rFonts w:ascii="Times New Roman" w:hAnsi="Times New Roman" w:cs="Times New Roman"/>
          <w:b w:val="0"/>
          <w:sz w:val="26"/>
          <w:szCs w:val="26"/>
        </w:rPr>
        <w:t xml:space="preserve">        Нигирского сельского 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BB5F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93D15" w:rsidRDefault="00493D15" w:rsidP="00F2193C">
      <w:pPr>
        <w:pStyle w:val="ConsPlusTitle"/>
        <w:spacing w:line="240" w:lineRule="exact"/>
        <w:ind w:left="4820" w:right="-2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Pr="00493D15" w:rsidRDefault="00BB5F02" w:rsidP="00F2193C">
      <w:pPr>
        <w:pStyle w:val="ConsPlusTitle"/>
        <w:tabs>
          <w:tab w:val="left" w:pos="5670"/>
        </w:tabs>
        <w:spacing w:line="240" w:lineRule="exact"/>
        <w:ind w:left="4820" w:right="-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493D15">
        <w:rPr>
          <w:rFonts w:ascii="Times New Roman" w:hAnsi="Times New Roman" w:cs="Times New Roman"/>
          <w:b w:val="0"/>
          <w:sz w:val="26"/>
          <w:szCs w:val="26"/>
        </w:rPr>
        <w:t xml:space="preserve">от                        </w:t>
      </w:r>
      <w:r w:rsidR="00DC0E9E">
        <w:rPr>
          <w:rFonts w:ascii="Times New Roman" w:hAnsi="Times New Roman" w:cs="Times New Roman"/>
          <w:b w:val="0"/>
          <w:sz w:val="26"/>
          <w:szCs w:val="26"/>
        </w:rPr>
        <w:t>№</w:t>
      </w:r>
    </w:p>
    <w:p w:rsidR="00405C40" w:rsidRDefault="00405C40" w:rsidP="00F2193C">
      <w:pPr>
        <w:pStyle w:val="ConsPlusTitle"/>
        <w:spacing w:line="240" w:lineRule="exact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F2193C">
      <w:pPr>
        <w:pStyle w:val="ConsPlusTitle"/>
        <w:spacing w:line="240" w:lineRule="exact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F219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РАВИЛА</w:t>
      </w:r>
    </w:p>
    <w:p w:rsidR="00746DEE" w:rsidRDefault="00B60F9B" w:rsidP="00F219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</w:p>
    <w:p w:rsidR="00493D15" w:rsidRPr="00493D15" w:rsidRDefault="00B60F9B" w:rsidP="00F2193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муниципальных нужд</w:t>
      </w:r>
    </w:p>
    <w:p w:rsidR="00666AF0" w:rsidRDefault="00666AF0" w:rsidP="00F2193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P35"/>
      <w:bookmarkEnd w:id="0"/>
    </w:p>
    <w:p w:rsidR="00666AF0" w:rsidRDefault="00666AF0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098E">
        <w:rPr>
          <w:rFonts w:ascii="Times New Roman" w:hAnsi="Times New Roman" w:cs="Times New Roman"/>
          <w:b w:val="0"/>
          <w:sz w:val="26"/>
          <w:szCs w:val="26"/>
        </w:rPr>
        <w:t>1. Настоящие Правила устанавливают порядок определения требований к з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купаемым </w:t>
      </w:r>
      <w:r w:rsidR="00D1098E" w:rsidRPr="00D1098E">
        <w:rPr>
          <w:rFonts w:ascii="Times New Roman" w:hAnsi="Times New Roman" w:cs="Times New Roman"/>
          <w:b w:val="0"/>
          <w:sz w:val="26"/>
          <w:szCs w:val="26"/>
        </w:rPr>
        <w:t>органами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местного самоуправления </w:t>
      </w:r>
      <w:r w:rsidR="00F2193C">
        <w:rPr>
          <w:rFonts w:ascii="Times New Roman" w:hAnsi="Times New Roman" w:cs="Times New Roman"/>
          <w:b w:val="0"/>
          <w:sz w:val="26"/>
          <w:szCs w:val="26"/>
        </w:rPr>
        <w:t>Нигирского сельского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поселения Никол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>а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евского муниципального района отдельным видам товаров, работ, услуг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(в том числе предельных цен товаров, работ, услуг).</w:t>
      </w:r>
    </w:p>
    <w:p w:rsidR="00666AF0" w:rsidRDefault="00666AF0" w:rsidP="00F2193C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BF5424">
        <w:rPr>
          <w:rFonts w:ascii="Times New Roman" w:hAnsi="Times New Roman" w:cs="Times New Roman"/>
          <w:b w:val="0"/>
          <w:sz w:val="26"/>
          <w:szCs w:val="26"/>
        </w:rPr>
        <w:t xml:space="preserve">Нигирского сельского 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(далее – администрация поселения)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, утверждает определенные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настоящими Правилами требования к отдельным видам товаров, работ, услуг, включающие перечень о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дельных видов товаров, работ, услуг, их потребительские свойства (в том числе к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чество) и иные характеристики (в том числе предельные цены товаров, работ, у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с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луг) (далее - ведомственный перечень).</w:t>
      </w:r>
      <w:proofErr w:type="gramEnd"/>
    </w:p>
    <w:p w:rsidR="00666AF0" w:rsidRDefault="00666AF0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Ведомственный перечень составляется по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форме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 w:rsidR="00D1098E"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на основании обязательного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варов, работ, услуг, в отношении которых определяются требования к их потреб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тельским свойствам (в том числе качеству) и иным характеристикам (в том числе предельные цены товаров, работ, услуг), предусмотренного приложением 2 </w:t>
      </w:r>
      <w:r w:rsidR="00D1098E">
        <w:rPr>
          <w:rFonts w:ascii="Times New Roman" w:hAnsi="Times New Roman" w:cs="Times New Roman"/>
          <w:b w:val="0"/>
          <w:sz w:val="26"/>
          <w:szCs w:val="26"/>
        </w:rPr>
        <w:t>к н</w:t>
      </w:r>
      <w:r w:rsid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D1098E">
        <w:rPr>
          <w:rFonts w:ascii="Times New Roman" w:hAnsi="Times New Roman" w:cs="Times New Roman"/>
          <w:b w:val="0"/>
          <w:sz w:val="26"/>
          <w:szCs w:val="26"/>
        </w:rPr>
        <w:t xml:space="preserve">стоящим Правилам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(далее - обязательный перечень).</w:t>
      </w:r>
      <w:proofErr w:type="gramEnd"/>
    </w:p>
    <w:p w:rsidR="009E061E" w:rsidRDefault="009E061E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учетом:</w:t>
      </w:r>
    </w:p>
    <w:p w:rsidR="009E061E" w:rsidRDefault="009E061E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61E">
        <w:rPr>
          <w:rFonts w:ascii="Times New Roman" w:hAnsi="Times New Roman" w:cs="Times New Roman"/>
          <w:b w:val="0"/>
          <w:sz w:val="26"/>
          <w:szCs w:val="26"/>
        </w:rPr>
        <w:t>1) положений технических регламентов, стандартов и иных положений, пр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дусмотренных законодательством Российской Федерации, в том числе законод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тельством Российской Федерации об энергосбережении и о повышении энергет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ческой эффективности и законодательством Российской Федерации в области 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х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раны 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к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ружающей среды;</w:t>
      </w:r>
    </w:p>
    <w:p w:rsidR="009E061E" w:rsidRDefault="009E061E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2) положений статьи 33 Федерального закона от 05 апреля 2013 г.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</w:t>
      </w:r>
      <w:r w:rsidR="00BF5424">
        <w:rPr>
          <w:rFonts w:ascii="Times New Roman" w:hAnsi="Times New Roman" w:cs="Times New Roman"/>
          <w:b w:val="0"/>
          <w:sz w:val="26"/>
          <w:szCs w:val="26"/>
        </w:rPr>
        <w:t>«О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контрактной системе в сфере закупок товаров, работ, услуг для обеспечения г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суд</w:t>
      </w:r>
      <w:r w:rsidR="00BF5424">
        <w:rPr>
          <w:rFonts w:ascii="Times New Roman" w:hAnsi="Times New Roman" w:cs="Times New Roman"/>
          <w:b w:val="0"/>
          <w:sz w:val="26"/>
          <w:szCs w:val="26"/>
        </w:rPr>
        <w:t>а</w:t>
      </w:r>
      <w:r w:rsidR="00BF5424">
        <w:rPr>
          <w:rFonts w:ascii="Times New Roman" w:hAnsi="Times New Roman" w:cs="Times New Roman"/>
          <w:b w:val="0"/>
          <w:sz w:val="26"/>
          <w:szCs w:val="26"/>
        </w:rPr>
        <w:t>р</w:t>
      </w:r>
      <w:r w:rsidR="00BF5424">
        <w:rPr>
          <w:rFonts w:ascii="Times New Roman" w:hAnsi="Times New Roman" w:cs="Times New Roman"/>
          <w:b w:val="0"/>
          <w:sz w:val="26"/>
          <w:szCs w:val="26"/>
        </w:rPr>
        <w:t>ственных и муниципальных нужд»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E061E" w:rsidRDefault="009E061E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61E">
        <w:rPr>
          <w:rFonts w:ascii="Times New Roman" w:hAnsi="Times New Roman" w:cs="Times New Roman"/>
          <w:b w:val="0"/>
          <w:sz w:val="26"/>
          <w:szCs w:val="26"/>
        </w:rPr>
        <w:t>3) принципа обеспечения конкуренции, определенного статьей 8 Федерал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ь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но</w:t>
      </w:r>
      <w:r>
        <w:rPr>
          <w:rFonts w:ascii="Times New Roman" w:hAnsi="Times New Roman" w:cs="Times New Roman"/>
          <w:b w:val="0"/>
          <w:sz w:val="26"/>
          <w:szCs w:val="26"/>
        </w:rPr>
        <w:t>го з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кона от 05 апреля 2013 г. 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</w:t>
      </w:r>
      <w:r w:rsidR="00BF5424">
        <w:rPr>
          <w:rFonts w:ascii="Times New Roman" w:hAnsi="Times New Roman" w:cs="Times New Roman"/>
          <w:b w:val="0"/>
          <w:sz w:val="26"/>
          <w:szCs w:val="26"/>
        </w:rPr>
        <w:t>«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О контрактной системе в сфере закупок тов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ров, работ, услуг для обеспечения госуд</w:t>
      </w:r>
      <w:r w:rsidR="00BF5424">
        <w:rPr>
          <w:rFonts w:ascii="Times New Roman" w:hAnsi="Times New Roman" w:cs="Times New Roman"/>
          <w:b w:val="0"/>
          <w:sz w:val="26"/>
          <w:szCs w:val="26"/>
        </w:rPr>
        <w:t>арственных и муниципальных нужд»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E061E" w:rsidRDefault="009E061E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 функционального назнач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ния товара и должен содержать одну или несколько следующих характеристик в отнош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нии каждого отдельного вида товаров, работ, услуг:</w:t>
      </w:r>
    </w:p>
    <w:p w:rsidR="009E061E" w:rsidRDefault="009E061E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61E">
        <w:rPr>
          <w:rFonts w:ascii="Times New Roman" w:hAnsi="Times New Roman" w:cs="Times New Roman"/>
          <w:b w:val="0"/>
          <w:sz w:val="26"/>
          <w:szCs w:val="26"/>
        </w:rPr>
        <w:t>1) потребительские свойства (в том числе качество и иные характеристики);</w:t>
      </w:r>
    </w:p>
    <w:p w:rsidR="009E061E" w:rsidRDefault="009E061E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61E">
        <w:rPr>
          <w:rFonts w:ascii="Times New Roman" w:hAnsi="Times New Roman" w:cs="Times New Roman"/>
          <w:b w:val="0"/>
          <w:sz w:val="26"/>
          <w:szCs w:val="26"/>
        </w:rPr>
        <w:t>2) иные характеристики (свойства), не являющиеся потребительскими сво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й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ствами;</w:t>
      </w:r>
    </w:p>
    <w:p w:rsidR="009E061E" w:rsidRDefault="009E061E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061E">
        <w:rPr>
          <w:rFonts w:ascii="Times New Roman" w:hAnsi="Times New Roman" w:cs="Times New Roman"/>
          <w:b w:val="0"/>
          <w:sz w:val="26"/>
          <w:szCs w:val="26"/>
        </w:rPr>
        <w:t>3) предельные цены товаров, работ, услуг.</w:t>
      </w:r>
    </w:p>
    <w:p w:rsidR="00666AF0" w:rsidRDefault="00666AF0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098E">
        <w:rPr>
          <w:rFonts w:ascii="Times New Roman" w:hAnsi="Times New Roman" w:cs="Times New Roman"/>
          <w:b w:val="0"/>
          <w:sz w:val="26"/>
          <w:szCs w:val="26"/>
        </w:rPr>
        <w:t>В отношении отдельных видов товаров, работ, услуг, включенных в обяз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, в ведомственном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lastRenderedPageBreak/>
        <w:t>цены указа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н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ных товаров, работ, услуг), если указанные свойства и характеристики не опред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лены в обязательном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632258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 ведомственном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 значения характеристик (свойств) отдельных видов товаров, работ, услуг (в том числе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дельные цены товаров, работ, услуг), включенных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в сл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у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чае, если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не определены значения таких характеристик (свойств) (в том числе предельные цены товаров, работ, услуг).</w:t>
      </w:r>
    </w:p>
    <w:p w:rsidR="00666AF0" w:rsidRDefault="00666AF0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P57"/>
      <w:bookmarkEnd w:id="1"/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3. Отдельные виды товаров, работ, услуг, не включенные в обязательный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, подлежат включению в ведомственный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 условии, если средняя ари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ф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метическая сумма значений следующих критериев превышает 20 процентов:</w:t>
      </w:r>
    </w:p>
    <w:p w:rsidR="003E2376" w:rsidRDefault="00632258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48B9" w:rsidRPr="004048B9">
        <w:rPr>
          <w:rFonts w:ascii="Times New Roman" w:hAnsi="Times New Roman" w:cs="Times New Roman"/>
          <w:b w:val="0"/>
          <w:sz w:val="26"/>
          <w:szCs w:val="26"/>
        </w:rPr>
        <w:t xml:space="preserve">доля оплаты по отдельному виду товаров, работ, услуг для обеспечения </w:t>
      </w:r>
      <w:r w:rsidR="004048B9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="004048B9" w:rsidRPr="004048B9">
        <w:rPr>
          <w:rFonts w:ascii="Times New Roman" w:hAnsi="Times New Roman" w:cs="Times New Roman"/>
          <w:b w:val="0"/>
          <w:sz w:val="26"/>
          <w:szCs w:val="26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</w:t>
      </w:r>
      <w:r w:rsidR="004048B9" w:rsidRPr="004048B9">
        <w:rPr>
          <w:rFonts w:ascii="Times New Roman" w:hAnsi="Times New Roman" w:cs="Times New Roman"/>
          <w:b w:val="0"/>
          <w:sz w:val="26"/>
          <w:szCs w:val="26"/>
        </w:rPr>
        <w:t>в</w:t>
      </w:r>
      <w:r w:rsidR="004048B9" w:rsidRPr="004048B9">
        <w:rPr>
          <w:rFonts w:ascii="Times New Roman" w:hAnsi="Times New Roman" w:cs="Times New Roman"/>
          <w:b w:val="0"/>
          <w:sz w:val="26"/>
          <w:szCs w:val="26"/>
        </w:rPr>
        <w:t xml:space="preserve">ляющие государственную тайну,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поселения </w:t>
      </w:r>
      <w:r w:rsidR="004048B9" w:rsidRPr="004048B9">
        <w:rPr>
          <w:rFonts w:ascii="Times New Roman" w:hAnsi="Times New Roman" w:cs="Times New Roman"/>
          <w:b w:val="0"/>
          <w:sz w:val="26"/>
          <w:szCs w:val="26"/>
        </w:rPr>
        <w:t>в общем объеме опл</w:t>
      </w:r>
      <w:r w:rsidR="004048B9" w:rsidRPr="004048B9">
        <w:rPr>
          <w:rFonts w:ascii="Times New Roman" w:hAnsi="Times New Roman" w:cs="Times New Roman"/>
          <w:b w:val="0"/>
          <w:sz w:val="26"/>
          <w:szCs w:val="26"/>
        </w:rPr>
        <w:t>а</w:t>
      </w:r>
      <w:r w:rsidR="004048B9" w:rsidRPr="004048B9">
        <w:rPr>
          <w:rFonts w:ascii="Times New Roman" w:hAnsi="Times New Roman" w:cs="Times New Roman"/>
          <w:b w:val="0"/>
          <w:sz w:val="26"/>
          <w:szCs w:val="26"/>
        </w:rPr>
        <w:t>ты по контрактам, включенным в указанные реестры (по графикам платежей), з</w:t>
      </w:r>
      <w:r w:rsidR="004048B9" w:rsidRPr="004048B9">
        <w:rPr>
          <w:rFonts w:ascii="Times New Roman" w:hAnsi="Times New Roman" w:cs="Times New Roman"/>
          <w:b w:val="0"/>
          <w:sz w:val="26"/>
          <w:szCs w:val="26"/>
        </w:rPr>
        <w:t>а</w:t>
      </w:r>
      <w:r w:rsidR="004048B9" w:rsidRPr="004048B9">
        <w:rPr>
          <w:rFonts w:ascii="Times New Roman" w:hAnsi="Times New Roman" w:cs="Times New Roman"/>
          <w:b w:val="0"/>
          <w:sz w:val="26"/>
          <w:szCs w:val="26"/>
        </w:rPr>
        <w:t xml:space="preserve">ключенным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>администрация 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666AF0" w:rsidRDefault="00632258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3.2.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доля контрактов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на приобретение отдельного в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да товаров, работ, услуг для обеспечения муниципальных нужд, заключенных в отчетном финансовом году, в общем количестве контрактов эт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их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муниципальных органов</w:t>
      </w:r>
      <w:r w:rsidR="00D52F89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и подведомственных 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 казенных и бюджетных учреждений на приобр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тение товаров, работ, услуг, заключенных в отчетном финансовом году.</w:t>
      </w:r>
    </w:p>
    <w:p w:rsidR="00666AF0" w:rsidRDefault="00666AF0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proofErr w:type="gramStart"/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включении в ведомственный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дельных видов товаров, работ, услуг, не указанных в обязательном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>, пр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меняют установленные </w:t>
      </w:r>
      <w:hyperlink w:anchor="P57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 критерии</w:t>
      </w:r>
      <w:r w:rsidR="00FF0320">
        <w:rPr>
          <w:rFonts w:ascii="Times New Roman" w:hAnsi="Times New Roman" w:cs="Times New Roman"/>
          <w:b w:val="0"/>
          <w:sz w:val="26"/>
          <w:szCs w:val="26"/>
        </w:rPr>
        <w:t>,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исходя из опред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ления их значений в процентном отношении к объему осуществляемых 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муниц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пальными органами</w:t>
      </w:r>
      <w:r w:rsidR="00D52F89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и подведомственными им казенными и бюджетными учрежд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ниями з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купок.</w:t>
      </w:r>
      <w:proofErr w:type="gramEnd"/>
    </w:p>
    <w:p w:rsidR="00666AF0" w:rsidRDefault="00666AF0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5. В целях формирования ведомственного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вправе определять дополнительные критерии отбора отдельных видов товаров, р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бот, услуг и порядок их применения, не приводящие к сокращению значения кр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териев, установленных </w:t>
      </w:r>
      <w:hyperlink w:anchor="P57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Правил.</w:t>
      </w:r>
    </w:p>
    <w:p w:rsidR="0065365C" w:rsidRDefault="00666AF0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proofErr w:type="gramStart"/>
      <w:r w:rsidR="0065365C" w:rsidRPr="0065365C">
        <w:rPr>
          <w:rFonts w:ascii="Times New Roman" w:hAnsi="Times New Roman" w:cs="Times New Roman"/>
          <w:b w:val="0"/>
          <w:sz w:val="26"/>
          <w:szCs w:val="26"/>
        </w:rPr>
        <w:t xml:space="preserve">Утвержденный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="0065365C" w:rsidRPr="0065365C">
        <w:rPr>
          <w:rFonts w:ascii="Times New Roman" w:hAnsi="Times New Roman" w:cs="Times New Roman"/>
          <w:b w:val="0"/>
          <w:sz w:val="26"/>
          <w:szCs w:val="26"/>
        </w:rPr>
        <w:t>ведомственный перечень до</w:t>
      </w:r>
      <w:r w:rsidR="0065365C" w:rsidRPr="0065365C">
        <w:rPr>
          <w:rFonts w:ascii="Times New Roman" w:hAnsi="Times New Roman" w:cs="Times New Roman"/>
          <w:b w:val="0"/>
          <w:sz w:val="26"/>
          <w:szCs w:val="26"/>
        </w:rPr>
        <w:t>л</w:t>
      </w:r>
      <w:r w:rsidR="0065365C" w:rsidRPr="0065365C">
        <w:rPr>
          <w:rFonts w:ascii="Times New Roman" w:hAnsi="Times New Roman" w:cs="Times New Roman"/>
          <w:b w:val="0"/>
          <w:sz w:val="26"/>
          <w:szCs w:val="26"/>
        </w:rPr>
        <w:t xml:space="preserve">жен позволять обеспечить </w:t>
      </w:r>
      <w:r w:rsidR="0065365C">
        <w:rPr>
          <w:rFonts w:ascii="Times New Roman" w:hAnsi="Times New Roman" w:cs="Times New Roman"/>
          <w:b w:val="0"/>
          <w:sz w:val="26"/>
          <w:szCs w:val="26"/>
        </w:rPr>
        <w:t xml:space="preserve">муниципальные </w:t>
      </w:r>
      <w:r w:rsidR="0065365C" w:rsidRPr="0065365C">
        <w:rPr>
          <w:rFonts w:ascii="Times New Roman" w:hAnsi="Times New Roman" w:cs="Times New Roman"/>
          <w:b w:val="0"/>
          <w:sz w:val="26"/>
          <w:szCs w:val="26"/>
        </w:rPr>
        <w:t>нужды, но не приводить к закупкам т</w:t>
      </w:r>
      <w:r w:rsidR="0065365C" w:rsidRPr="0065365C">
        <w:rPr>
          <w:rFonts w:ascii="Times New Roman" w:hAnsi="Times New Roman" w:cs="Times New Roman"/>
          <w:b w:val="0"/>
          <w:sz w:val="26"/>
          <w:szCs w:val="26"/>
        </w:rPr>
        <w:t>о</w:t>
      </w:r>
      <w:r w:rsidR="0065365C" w:rsidRPr="0065365C">
        <w:rPr>
          <w:rFonts w:ascii="Times New Roman" w:hAnsi="Times New Roman" w:cs="Times New Roman"/>
          <w:b w:val="0"/>
          <w:sz w:val="26"/>
          <w:szCs w:val="26"/>
        </w:rPr>
        <w:t>варов, работ, услуг, которые имеют избыточные потребительские свойства (фун</w:t>
      </w:r>
      <w:r w:rsidR="0065365C" w:rsidRPr="0065365C">
        <w:rPr>
          <w:rFonts w:ascii="Times New Roman" w:hAnsi="Times New Roman" w:cs="Times New Roman"/>
          <w:b w:val="0"/>
          <w:sz w:val="26"/>
          <w:szCs w:val="26"/>
        </w:rPr>
        <w:t>к</w:t>
      </w:r>
      <w:r w:rsidR="0065365C" w:rsidRPr="0065365C">
        <w:rPr>
          <w:rFonts w:ascii="Times New Roman" w:hAnsi="Times New Roman" w:cs="Times New Roman"/>
          <w:b w:val="0"/>
          <w:sz w:val="26"/>
          <w:szCs w:val="26"/>
        </w:rPr>
        <w:t>циональные, эргономические, эстетические, технологические, экологические сво</w:t>
      </w:r>
      <w:r w:rsidR="0065365C" w:rsidRPr="0065365C">
        <w:rPr>
          <w:rFonts w:ascii="Times New Roman" w:hAnsi="Times New Roman" w:cs="Times New Roman"/>
          <w:b w:val="0"/>
          <w:sz w:val="26"/>
          <w:szCs w:val="26"/>
        </w:rPr>
        <w:t>й</w:t>
      </w:r>
      <w:r w:rsidR="0065365C" w:rsidRPr="0065365C">
        <w:rPr>
          <w:rFonts w:ascii="Times New Roman" w:hAnsi="Times New Roman" w:cs="Times New Roman"/>
          <w:b w:val="0"/>
          <w:sz w:val="26"/>
          <w:szCs w:val="26"/>
        </w:rPr>
        <w:t xml:space="preserve">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65365C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="0065365C" w:rsidRPr="0065365C">
        <w:rPr>
          <w:rFonts w:ascii="Times New Roman" w:hAnsi="Times New Roman" w:cs="Times New Roman"/>
          <w:b w:val="0"/>
          <w:sz w:val="26"/>
          <w:szCs w:val="26"/>
        </w:rPr>
        <w:t xml:space="preserve"> услуг (выполнения работ) и реализации </w:t>
      </w:r>
      <w:r w:rsidR="0065365C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="0065365C" w:rsidRPr="0065365C">
        <w:rPr>
          <w:rFonts w:ascii="Times New Roman" w:hAnsi="Times New Roman" w:cs="Times New Roman"/>
          <w:b w:val="0"/>
          <w:sz w:val="26"/>
          <w:szCs w:val="26"/>
        </w:rPr>
        <w:t xml:space="preserve"> функций) или являются предметами роскоши в соответствии</w:t>
      </w:r>
      <w:proofErr w:type="gramEnd"/>
      <w:r w:rsidR="0065365C" w:rsidRPr="0065365C">
        <w:rPr>
          <w:rFonts w:ascii="Times New Roman" w:hAnsi="Times New Roman" w:cs="Times New Roman"/>
          <w:b w:val="0"/>
          <w:sz w:val="26"/>
          <w:szCs w:val="26"/>
        </w:rPr>
        <w:t xml:space="preserve"> с законодательством Российской Федерации.</w:t>
      </w:r>
    </w:p>
    <w:p w:rsidR="00666AF0" w:rsidRDefault="0065365C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7.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формировании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вправе включить в него дополнительно:</w:t>
      </w:r>
    </w:p>
    <w:p w:rsidR="00666AF0" w:rsidRDefault="00746DEE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7.1.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услуг, не указанные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соответствующие критериям, указанным в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пункте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Правил;</w:t>
      </w:r>
    </w:p>
    <w:p w:rsidR="00666AF0" w:rsidRDefault="00746DEE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характеристики (свойства) товаров, работ, услуг, не включенные в обяз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приводящие к необоснованным ограничениям количества участников закупки;</w:t>
      </w:r>
    </w:p>
    <w:p w:rsidR="00E52A3A" w:rsidRDefault="00746DEE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значения количественных и (или) качественных показателей характер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стик (свойств) товаров, работ, услуг, которые отличаются от значений, предусмо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ренных обязательным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и обоснование которых содержится в соответс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вующей </w:t>
      </w:r>
      <w:hyperlink w:anchor="P10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графе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приложения 1 к настоящим Правилам, в том числе с учетом фун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к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ционального назначения товара</w:t>
      </w:r>
      <w:r w:rsidR="00E52A3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E52A3A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од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функциональн</w:t>
      </w:r>
      <w:r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назначени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товара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понимается цель и условия 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пользования (применения) товара, позволяющие товару выполнять свое основное назначение, вспомогательные функции или определяющие универсальность пр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менения товара (выполнение соответствующих функций, работ, оказание соотве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ствующих услуг, территориальные, климатические факторы и другое).</w:t>
      </w:r>
    </w:p>
    <w:p w:rsidR="00666AF0" w:rsidRDefault="00E52A3A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устанавливаются:</w:t>
      </w:r>
    </w:p>
    <w:p w:rsidR="00A03F19" w:rsidRDefault="009C7EA2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8.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с учетом </w:t>
      </w:r>
      <w:r w:rsidR="00A03F19" w:rsidRPr="00D1098E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>администр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ции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если затраты на их приобретение в соответствии с </w:t>
      </w:r>
      <w:r w:rsidR="00E52A3A"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2A3A" w:rsidRPr="00E52A3A">
        <w:rPr>
          <w:rFonts w:ascii="Times New Roman" w:hAnsi="Times New Roman" w:cs="Times New Roman"/>
          <w:b w:val="0"/>
          <w:sz w:val="26"/>
          <w:szCs w:val="26"/>
        </w:rPr>
        <w:t>о</w:t>
      </w:r>
      <w:r w:rsidR="00E52A3A" w:rsidRPr="00E52A3A">
        <w:rPr>
          <w:rFonts w:ascii="Times New Roman" w:hAnsi="Times New Roman" w:cs="Times New Roman"/>
          <w:b w:val="0"/>
          <w:sz w:val="26"/>
          <w:szCs w:val="26"/>
        </w:rPr>
        <w:t>п</w:t>
      </w:r>
      <w:r w:rsidR="00E52A3A" w:rsidRPr="00E52A3A">
        <w:rPr>
          <w:rFonts w:ascii="Times New Roman" w:hAnsi="Times New Roman" w:cs="Times New Roman"/>
          <w:b w:val="0"/>
          <w:sz w:val="26"/>
          <w:szCs w:val="26"/>
        </w:rPr>
        <w:t>редел</w:t>
      </w:r>
      <w:r w:rsidR="00E52A3A" w:rsidRPr="00E52A3A">
        <w:rPr>
          <w:rFonts w:ascii="Times New Roman" w:hAnsi="Times New Roman" w:cs="Times New Roman"/>
          <w:b w:val="0"/>
          <w:sz w:val="26"/>
          <w:szCs w:val="26"/>
        </w:rPr>
        <w:t>е</w:t>
      </w:r>
      <w:r w:rsidR="00E52A3A" w:rsidRPr="00E52A3A">
        <w:rPr>
          <w:rFonts w:ascii="Times New Roman" w:hAnsi="Times New Roman" w:cs="Times New Roman"/>
          <w:b w:val="0"/>
          <w:sz w:val="26"/>
          <w:szCs w:val="26"/>
        </w:rPr>
        <w:t xml:space="preserve">ния нормативных затрат на обеспечение функций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утвержденными </w:t>
      </w:r>
      <w:hyperlink r:id="rId11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="00E52A3A">
        <w:rPr>
          <w:rFonts w:ascii="Times New Roman" w:hAnsi="Times New Roman" w:cs="Times New Roman"/>
          <w:b w:val="0"/>
          <w:sz w:val="26"/>
          <w:szCs w:val="26"/>
        </w:rPr>
        <w:t>(далее – правила определения нормативных затрат) определяются с учетом категорий и (или) групп должностей работников;</w:t>
      </w:r>
    </w:p>
    <w:p w:rsidR="00E52A3A" w:rsidRDefault="00AE4B24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8.2.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 учетом </w:t>
      </w:r>
      <w:r w:rsidR="00E52A3A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работников, если затраты на их приобретение в соответствии с </w:t>
      </w:r>
      <w:r w:rsidR="00E52A3A"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определени</w:t>
      </w:r>
      <w:r w:rsidR="00E52A3A">
        <w:rPr>
          <w:rFonts w:ascii="Times New Roman" w:hAnsi="Times New Roman" w:cs="Times New Roman"/>
          <w:b w:val="0"/>
          <w:sz w:val="26"/>
          <w:szCs w:val="26"/>
        </w:rPr>
        <w:t>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нормативных затрат не определяются с учетом </w:t>
      </w:r>
      <w:r w:rsidR="00E52A3A" w:rsidRPr="00E52A3A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групп должностей работников, - в сл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у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чае принятия соответствующего решения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E52A3A">
        <w:rPr>
          <w:rFonts w:ascii="Times New Roman" w:hAnsi="Times New Roman" w:cs="Times New Roman"/>
          <w:b w:val="0"/>
          <w:sz w:val="26"/>
          <w:szCs w:val="26"/>
        </w:rPr>
        <w:tab/>
      </w:r>
      <w:r w:rsidR="00E52A3A" w:rsidRPr="00E52A3A">
        <w:rPr>
          <w:rFonts w:ascii="Times New Roman" w:hAnsi="Times New Roman" w:cs="Times New Roman"/>
          <w:b w:val="0"/>
          <w:sz w:val="26"/>
          <w:szCs w:val="26"/>
        </w:rPr>
        <w:t>Требования к отдельным видам товаров, работ, услуг, закупаемым казенными и бюджетными у</w:t>
      </w:r>
      <w:r w:rsidR="00E52A3A" w:rsidRPr="00E52A3A">
        <w:rPr>
          <w:rFonts w:ascii="Times New Roman" w:hAnsi="Times New Roman" w:cs="Times New Roman"/>
          <w:b w:val="0"/>
          <w:sz w:val="26"/>
          <w:szCs w:val="26"/>
        </w:rPr>
        <w:t>ч</w:t>
      </w:r>
      <w:r w:rsidR="00E52A3A" w:rsidRPr="00E52A3A">
        <w:rPr>
          <w:rFonts w:ascii="Times New Roman" w:hAnsi="Times New Roman" w:cs="Times New Roman"/>
          <w:b w:val="0"/>
          <w:sz w:val="26"/>
          <w:szCs w:val="26"/>
        </w:rPr>
        <w:t>реждениями, разграничиваются по категориям и (или) группам должностей рабо</w:t>
      </w:r>
      <w:r w:rsidR="00E52A3A" w:rsidRPr="00E52A3A">
        <w:rPr>
          <w:rFonts w:ascii="Times New Roman" w:hAnsi="Times New Roman" w:cs="Times New Roman"/>
          <w:b w:val="0"/>
          <w:sz w:val="26"/>
          <w:szCs w:val="26"/>
        </w:rPr>
        <w:t>т</w:t>
      </w:r>
      <w:r w:rsidR="00E52A3A" w:rsidRPr="00E52A3A">
        <w:rPr>
          <w:rFonts w:ascii="Times New Roman" w:hAnsi="Times New Roman" w:cs="Times New Roman"/>
          <w:b w:val="0"/>
          <w:sz w:val="26"/>
          <w:szCs w:val="26"/>
        </w:rPr>
        <w:t>ников указанных учреждений согласно штатному расписанию.</w:t>
      </w:r>
    </w:p>
    <w:p w:rsidR="00666AF0" w:rsidRDefault="00E52A3A" w:rsidP="00F21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. Дополнительно включаемые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 должны отличаться от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дельных видов товаров, работ, услуг кодом товара, работы, услуги в соответствии с Общероссийским </w:t>
      </w:r>
      <w:hyperlink r:id="rId12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классификатором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продукции по видам экономической деятел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ь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ности.</w:t>
      </w:r>
    </w:p>
    <w:p w:rsidR="00666AF0" w:rsidRPr="00D1098E" w:rsidRDefault="00666AF0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405C40">
      <w:pPr>
        <w:sectPr w:rsidR="00405C40" w:rsidSect="00160393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9639" w:type="dxa"/>
        <w:tblLook w:val="04A0"/>
      </w:tblPr>
      <w:tblGrid>
        <w:gridCol w:w="4786"/>
      </w:tblGrid>
      <w:tr w:rsidR="005B258F" w:rsidTr="0095700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258F" w:rsidRPr="005B258F" w:rsidRDefault="005B258F" w:rsidP="00F2193C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Приложение № 1</w:t>
            </w:r>
          </w:p>
          <w:p w:rsidR="00C4497C" w:rsidRDefault="00C4497C" w:rsidP="00F2193C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B258F" w:rsidRPr="00957007" w:rsidRDefault="005B258F" w:rsidP="00F2193C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Правилам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определения требований к закупаемым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органами местного сам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5700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Нигирского сельского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ления</w:t>
            </w:r>
            <w:r w:rsidR="0095700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отдельным видам товаров, работ, услуг</w:t>
            </w:r>
            <w:r w:rsidR="0095700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(в том числе предельных цен т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варов, работ, услуг)</w:t>
            </w:r>
          </w:p>
          <w:p w:rsidR="005B258F" w:rsidRDefault="005B258F" w:rsidP="00F2193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6A61" w:rsidRDefault="00A16A61" w:rsidP="00F2193C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A16A61" w:rsidRDefault="00A16A61" w:rsidP="00F2193C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99357A" w:rsidRPr="007F355E" w:rsidRDefault="0099357A" w:rsidP="00F2193C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5B258F" w:rsidRDefault="005B258F" w:rsidP="00F219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0"/>
      <w:bookmarkEnd w:id="2"/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5B258F" w:rsidRPr="005B258F" w:rsidRDefault="005B258F" w:rsidP="00F219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BC0BEB" w:rsidRDefault="005B258F" w:rsidP="00F219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иные характеристики (в том числе предельные цены товаров, работ, услуг) к ним  </w:t>
      </w:r>
    </w:p>
    <w:p w:rsidR="005B258F" w:rsidRDefault="005B258F" w:rsidP="00F219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258F" w:rsidRPr="0099357A" w:rsidRDefault="005B258F" w:rsidP="00F219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60"/>
        <w:gridCol w:w="1308"/>
        <w:gridCol w:w="850"/>
        <w:gridCol w:w="851"/>
        <w:gridCol w:w="1701"/>
        <w:gridCol w:w="2126"/>
        <w:gridCol w:w="1338"/>
        <w:gridCol w:w="1338"/>
        <w:gridCol w:w="2427"/>
        <w:gridCol w:w="992"/>
      </w:tblGrid>
      <w:tr w:rsidR="0099357A" w:rsidRPr="00EB510B" w:rsidTr="00957007">
        <w:trPr>
          <w:trHeight w:val="957"/>
        </w:trPr>
        <w:tc>
          <w:tcPr>
            <w:tcW w:w="426" w:type="dxa"/>
            <w:vMerge w:val="restart"/>
          </w:tcPr>
          <w:p w:rsidR="00BC0BEB" w:rsidRPr="00EB510B" w:rsidRDefault="00BC0BEB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57A" w:rsidRPr="00EB510B" w:rsidRDefault="006C0EDF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57A"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дельного вида тов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ров, работ, услуг</w:t>
            </w:r>
          </w:p>
        </w:tc>
        <w:tc>
          <w:tcPr>
            <w:tcW w:w="1701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827" w:type="dxa"/>
            <w:gridSpan w:val="2"/>
          </w:tcPr>
          <w:p w:rsidR="003508AF" w:rsidRDefault="0099357A" w:rsidP="003508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</w:t>
            </w:r>
          </w:p>
          <w:p w:rsidR="003508AF" w:rsidRDefault="0099357A" w:rsidP="003508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и иным характеристикам, </w:t>
            </w:r>
          </w:p>
          <w:p w:rsidR="003508AF" w:rsidRDefault="0099357A" w:rsidP="003508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proofErr w:type="gramEnd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57A" w:rsidRPr="00EB510B" w:rsidRDefault="003508AF" w:rsidP="003508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E23">
              <w:rPr>
                <w:rFonts w:ascii="Times New Roman" w:hAnsi="Times New Roman" w:cs="Times New Roman"/>
                <w:sz w:val="24"/>
                <w:szCs w:val="24"/>
              </w:rPr>
              <w:t>Нигирского сельского поселения</w:t>
            </w:r>
          </w:p>
        </w:tc>
        <w:tc>
          <w:tcPr>
            <w:tcW w:w="6095" w:type="dxa"/>
            <w:gridSpan w:val="4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ципальным органом</w:t>
            </w:r>
          </w:p>
        </w:tc>
      </w:tr>
      <w:tr w:rsidR="00A14147" w:rsidRPr="00EB510B" w:rsidTr="00957007">
        <w:trPr>
          <w:trHeight w:val="1342"/>
        </w:trPr>
        <w:tc>
          <w:tcPr>
            <w:tcW w:w="426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960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1308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427" w:type="dxa"/>
          </w:tcPr>
          <w:p w:rsidR="0099357A" w:rsidRPr="00EB510B" w:rsidRDefault="0099357A" w:rsidP="003508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07"/>
            <w:bookmarkEnd w:id="3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нения значения х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рактеристики </w:t>
            </w:r>
            <w:proofErr w:type="gram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вержденной</w:t>
            </w:r>
            <w:proofErr w:type="gramEnd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страцией </w:t>
            </w:r>
            <w:r w:rsidR="003508AF" w:rsidRPr="001D2E23">
              <w:rPr>
                <w:rFonts w:ascii="Times New Roman" w:hAnsi="Times New Roman" w:cs="Times New Roman"/>
                <w:sz w:val="24"/>
                <w:szCs w:val="24"/>
              </w:rPr>
              <w:t>Нигирского сельского поселения</w:t>
            </w:r>
          </w:p>
        </w:tc>
        <w:tc>
          <w:tcPr>
            <w:tcW w:w="992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нальное назн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hyperlink w:anchor="P17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14147" w:rsidRPr="00EB510B" w:rsidTr="00957007">
        <w:trPr>
          <w:trHeight w:val="175"/>
        </w:trPr>
        <w:tc>
          <w:tcPr>
            <w:tcW w:w="4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357A" w:rsidRPr="00EB510B" w:rsidTr="00957007">
        <w:trPr>
          <w:trHeight w:val="141"/>
        </w:trPr>
        <w:tc>
          <w:tcPr>
            <w:tcW w:w="14317" w:type="dxa"/>
            <w:gridSpan w:val="11"/>
            <w:vAlign w:val="center"/>
          </w:tcPr>
          <w:p w:rsidR="00660FD7" w:rsidRPr="00EB510B" w:rsidRDefault="0099357A" w:rsidP="00C449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w:anchor="P19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2 к Правилам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  <w:tr w:rsidR="00A14147" w:rsidRPr="00EB510B" w:rsidTr="00957007">
        <w:trPr>
          <w:trHeight w:val="172"/>
        </w:trPr>
        <w:tc>
          <w:tcPr>
            <w:tcW w:w="426" w:type="dxa"/>
          </w:tcPr>
          <w:p w:rsidR="0099357A" w:rsidRPr="00EB510B" w:rsidRDefault="00660FD7" w:rsidP="001603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99357A" w:rsidRPr="00EB510B" w:rsidRDefault="00660FD7" w:rsidP="001603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660FD7" w:rsidP="001603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660FD7" w:rsidP="001603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660FD7" w:rsidP="001603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660FD7" w:rsidP="001603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660FD7" w:rsidP="001603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660FD7" w:rsidP="001603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660FD7" w:rsidP="001603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660FD7" w:rsidP="001603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9357A" w:rsidRPr="00EB510B" w:rsidRDefault="00660FD7" w:rsidP="001603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FD7" w:rsidRPr="00EB510B" w:rsidTr="00957007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7A" w:rsidRPr="00EB510B" w:rsidTr="00957007">
        <w:trPr>
          <w:trHeight w:val="141"/>
        </w:trPr>
        <w:tc>
          <w:tcPr>
            <w:tcW w:w="14317" w:type="dxa"/>
            <w:gridSpan w:val="11"/>
            <w:vAlign w:val="center"/>
          </w:tcPr>
          <w:p w:rsidR="0099357A" w:rsidRPr="00EB510B" w:rsidRDefault="0099357A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660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4147" w:rsidRPr="00EB510B" w:rsidTr="00957007">
        <w:trPr>
          <w:trHeight w:val="141"/>
        </w:trPr>
        <w:tc>
          <w:tcPr>
            <w:tcW w:w="4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0FD7" w:rsidRPr="00EB510B" w:rsidTr="00957007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D7" w:rsidRPr="00EB510B" w:rsidTr="00957007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7A" w:rsidRPr="00660FD7" w:rsidRDefault="0099357A" w:rsidP="00BA7BD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9"/>
      <w:bookmarkEnd w:id="4"/>
      <w:r w:rsidRPr="00660FD7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99" w:history="1">
        <w:r w:rsidRPr="00660FD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60FD7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660FD7">
        <w:rPr>
          <w:rFonts w:ascii="Times New Roman" w:hAnsi="Times New Roman" w:cs="Times New Roman"/>
          <w:sz w:val="24"/>
          <w:szCs w:val="24"/>
        </w:rPr>
        <w:t>ь</w:t>
      </w:r>
      <w:r w:rsidRPr="00660FD7">
        <w:rPr>
          <w:rFonts w:ascii="Times New Roman" w:hAnsi="Times New Roman" w:cs="Times New Roman"/>
          <w:sz w:val="24"/>
          <w:szCs w:val="24"/>
        </w:rPr>
        <w:t>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800D7" w:rsidRDefault="008800D7" w:rsidP="00660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800D7" w:rsidSect="00160393">
          <w:pgSz w:w="16838" w:h="11906" w:orient="landscape" w:code="9"/>
          <w:pgMar w:top="1134" w:right="567" w:bottom="1134" w:left="1985" w:header="0" w:footer="0" w:gutter="0"/>
          <w:pgNumType w:start="1"/>
          <w:cols w:space="720"/>
          <w:titlePg/>
          <w:docGrid w:linePitch="326"/>
        </w:sectPr>
      </w:pPr>
    </w:p>
    <w:tbl>
      <w:tblPr>
        <w:tblStyle w:val="a8"/>
        <w:tblW w:w="0" w:type="auto"/>
        <w:tblInd w:w="9639" w:type="dxa"/>
        <w:tblLook w:val="04A0"/>
      </w:tblPr>
      <w:tblGrid>
        <w:gridCol w:w="4863"/>
      </w:tblGrid>
      <w:tr w:rsidR="00810A75" w:rsidTr="00810A75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810A75" w:rsidRDefault="00810A75" w:rsidP="00F2193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810A75" w:rsidRPr="00810A75" w:rsidRDefault="00810A75" w:rsidP="00F2193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A75" w:rsidRDefault="00810A75" w:rsidP="00F2193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к Правилам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определения требований к закупаемым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органами местного сам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="00957007">
              <w:rPr>
                <w:rFonts w:ascii="Times New Roman" w:hAnsi="Times New Roman" w:cs="Times New Roman"/>
                <w:sz w:val="26"/>
                <w:szCs w:val="26"/>
              </w:rPr>
              <w:t xml:space="preserve">Нигирского сельского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ления отдельным видам товаров, работ, услуг</w:t>
            </w:r>
            <w:r w:rsidR="00957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(в том числе предельных цен тов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ров, работ, услуг)</w:t>
            </w:r>
          </w:p>
        </w:tc>
      </w:tr>
    </w:tbl>
    <w:p w:rsidR="006769D1" w:rsidRDefault="006769D1" w:rsidP="00F219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35D4D" w:rsidRPr="007F355E" w:rsidRDefault="00235D4D" w:rsidP="00F219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769D1" w:rsidRPr="007F355E" w:rsidRDefault="006769D1" w:rsidP="00F219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6769D1" w:rsidRPr="007F355E" w:rsidRDefault="006769D1" w:rsidP="00F219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6769D1" w:rsidRDefault="006769D1" w:rsidP="00F219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9E278A" w:rsidRDefault="009E278A" w:rsidP="00F219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278A" w:rsidRDefault="009E278A" w:rsidP="00F2193C">
      <w:pPr>
        <w:pStyle w:val="ConsPlusTitle"/>
        <w:spacing w:line="240" w:lineRule="exact"/>
        <w:jc w:val="center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998"/>
        <w:gridCol w:w="2020"/>
        <w:gridCol w:w="3046"/>
        <w:gridCol w:w="879"/>
        <w:gridCol w:w="1112"/>
        <w:gridCol w:w="2020"/>
        <w:gridCol w:w="1928"/>
        <w:gridCol w:w="1781"/>
      </w:tblGrid>
      <w:tr w:rsidR="009E278A" w:rsidRPr="00BA7BD5" w:rsidTr="00BA7BD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№</w:t>
            </w:r>
          </w:p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</w:t>
            </w:r>
            <w:hyperlink r:id="rId15" w:history="1">
              <w:r w:rsidRPr="00BA7BD5">
                <w:rPr>
                  <w:rFonts w:eastAsiaTheme="minorHAnsi"/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Требования к потребительским свойствам (в том числе качеству) и иным характеристикам (в том 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ле предельные цены) отдельных видов товаров, работ, услуг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единица измер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значение характеристики</w:t>
            </w:r>
          </w:p>
        </w:tc>
      </w:tr>
      <w:tr w:rsidR="009E278A" w:rsidRPr="00BA7BD5" w:rsidTr="00F12315">
        <w:trPr>
          <w:trHeight w:val="27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муниципальные должности рук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водитель органа местного сам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 xml:space="preserve">управления </w:t>
            </w:r>
            <w:r w:rsidR="00BA7BD5">
              <w:rPr>
                <w:rFonts w:eastAsiaTheme="minorHAnsi"/>
                <w:lang w:eastAsia="en-US"/>
              </w:rPr>
              <w:t>(</w:t>
            </w:r>
            <w:r w:rsidRPr="00BA7BD5">
              <w:rPr>
                <w:rFonts w:eastAsiaTheme="minorHAnsi"/>
                <w:lang w:eastAsia="en-US"/>
              </w:rPr>
              <w:t>глава поселения)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группы должн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стей муниц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пальной службы (младшие дол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ности муниц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пальной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должности, не отнесенные к должностям муниципальной службы и ос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ществляющие обязанности по техническому обеспечению</w:t>
            </w:r>
          </w:p>
        </w:tc>
      </w:tr>
      <w:tr w:rsidR="009E278A" w:rsidRPr="00BA7BD5" w:rsidTr="00F12315">
        <w:trPr>
          <w:trHeight w:val="173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по </w:t>
            </w:r>
            <w:hyperlink r:id="rId16" w:history="1">
              <w:r w:rsidRPr="00BA7BD5">
                <w:rPr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вание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3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3806B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7" w:history="1">
              <w:r w:rsidR="009E278A" w:rsidRPr="00BA7BD5">
                <w:rPr>
                  <w:rFonts w:eastAsiaTheme="minorHAnsi"/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лительные эле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тронные цифр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вые портативные массой не более 10 кг для автом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тической обр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lastRenderedPageBreak/>
              <w:t>ботки данных ("лэптопы", "н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утбуки", "субн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утбуки"). Поясн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по требуемой продукции: ноу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буки, планшетные компьютеры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размер и тип экрана, вес, тип процессора, частота процессора, размер опер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тивной памяти, объем нак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пителя, тип жесткого диска, оптический привод, нал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 xml:space="preserve">чие модулей 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lastRenderedPageBreak/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поддержки 3G (UMTS), тип видеоадаптера, время работы, операцио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ная система, предустано</w:t>
            </w:r>
            <w:r w:rsidRPr="00BA7BD5">
              <w:rPr>
                <w:rFonts w:eastAsiaTheme="minorHAnsi"/>
                <w:lang w:eastAsia="en-US"/>
              </w:rPr>
              <w:t>в</w:t>
            </w:r>
            <w:r w:rsidRPr="00BA7BD5">
              <w:rPr>
                <w:rFonts w:eastAsiaTheme="minorHAnsi"/>
                <w:lang w:eastAsia="en-US"/>
              </w:rPr>
              <w:t>ленное программное обе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3806B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8" w:history="1">
              <w:r w:rsidR="009E278A" w:rsidRPr="00BA7BD5">
                <w:rPr>
                  <w:rFonts w:eastAsiaTheme="minorHAnsi"/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лительные эле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тронные цифр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вые прочие, с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держащие или не содержащие в о</w:t>
            </w:r>
            <w:r w:rsidRPr="00BA7BD5">
              <w:rPr>
                <w:rFonts w:eastAsiaTheme="minorHAnsi"/>
                <w:lang w:eastAsia="en-US"/>
              </w:rPr>
              <w:t>д</w:t>
            </w:r>
            <w:r w:rsidRPr="00BA7BD5">
              <w:rPr>
                <w:rFonts w:eastAsiaTheme="minorHAnsi"/>
                <w:lang w:eastAsia="en-US"/>
              </w:rPr>
              <w:t>ном корпусе одно или два из сл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дующих ус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рой</w:t>
            </w:r>
            <w:proofErr w:type="gramStart"/>
            <w:r w:rsidRPr="00BA7BD5">
              <w:rPr>
                <w:rFonts w:eastAsiaTheme="minorHAnsi"/>
                <w:lang w:eastAsia="en-US"/>
              </w:rPr>
              <w:t>ств дл</w:t>
            </w:r>
            <w:proofErr w:type="gramEnd"/>
            <w:r w:rsidRPr="00BA7BD5">
              <w:rPr>
                <w:rFonts w:eastAsiaTheme="minorHAnsi"/>
                <w:lang w:eastAsia="en-US"/>
              </w:rPr>
              <w:t>я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матической обр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ботки данных: з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поминающие ус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ройства, устро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ства ввода, ус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ройства вывода. Пояснения по требуемой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дукции: компь</w:t>
            </w:r>
            <w:r w:rsidRPr="00BA7BD5">
              <w:rPr>
                <w:rFonts w:eastAsiaTheme="minorHAnsi"/>
                <w:lang w:eastAsia="en-US"/>
              </w:rPr>
              <w:t>ю</w:t>
            </w:r>
            <w:r w:rsidRPr="00BA7BD5">
              <w:rPr>
                <w:rFonts w:eastAsiaTheme="minorHAnsi"/>
                <w:lang w:eastAsia="en-US"/>
              </w:rPr>
              <w:t>теры персонал</w:t>
            </w:r>
            <w:r w:rsidRPr="00BA7BD5">
              <w:rPr>
                <w:rFonts w:eastAsiaTheme="minorHAnsi"/>
                <w:lang w:eastAsia="en-US"/>
              </w:rPr>
              <w:t>ь</w:t>
            </w:r>
            <w:r w:rsidRPr="00BA7BD5">
              <w:rPr>
                <w:rFonts w:eastAsiaTheme="minorHAnsi"/>
                <w:lang w:eastAsia="en-US"/>
              </w:rPr>
              <w:t>ные настольные, рабочие станции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тип (моноблок/системный блок и монитор), размер э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рана/монитора, тип проце</w:t>
            </w:r>
            <w:r w:rsidRPr="00BA7BD5">
              <w:rPr>
                <w:rFonts w:eastAsiaTheme="minorHAnsi"/>
                <w:lang w:eastAsia="en-US"/>
              </w:rPr>
              <w:t>с</w:t>
            </w:r>
            <w:r w:rsidRPr="00BA7BD5">
              <w:rPr>
                <w:rFonts w:eastAsiaTheme="minorHAnsi"/>
                <w:lang w:eastAsia="en-US"/>
              </w:rPr>
              <w:t>сора, частота процессора, размер оперативной памяти, объем накопителя, тип ж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сткого диска, оптический привод, тип видеоадаптера, операционная система, пр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дустановленное програм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ное обеспечение, предел</w:t>
            </w:r>
            <w:r w:rsidRPr="00BA7BD5">
              <w:rPr>
                <w:rFonts w:eastAsiaTheme="minorHAnsi"/>
                <w:lang w:eastAsia="en-US"/>
              </w:rPr>
              <w:t>ь</w:t>
            </w:r>
            <w:r w:rsidRPr="00BA7BD5">
              <w:rPr>
                <w:rFonts w:eastAsiaTheme="minorHAnsi"/>
                <w:lang w:eastAsia="en-US"/>
              </w:rPr>
              <w:t>ная цена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2193C">
        <w:trPr>
          <w:trHeight w:val="187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3806B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9" w:history="1">
              <w:r w:rsidR="009E278A" w:rsidRPr="00BA7BD5">
                <w:rPr>
                  <w:rFonts w:eastAsiaTheme="minorHAnsi"/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Устройства вв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да/вывода да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ных, содержащие или не содерж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щие в одном ко</w:t>
            </w:r>
            <w:r w:rsidRPr="00BA7BD5">
              <w:rPr>
                <w:rFonts w:eastAsiaTheme="minorHAnsi"/>
                <w:lang w:eastAsia="en-US"/>
              </w:rPr>
              <w:t>р</w:t>
            </w:r>
            <w:r w:rsidRPr="00BA7BD5">
              <w:rPr>
                <w:rFonts w:eastAsiaTheme="minorHAnsi"/>
                <w:lang w:eastAsia="en-US"/>
              </w:rPr>
              <w:t>пусе запомина</w:t>
            </w:r>
            <w:r w:rsidRPr="00BA7BD5">
              <w:rPr>
                <w:rFonts w:eastAsiaTheme="minorHAnsi"/>
                <w:lang w:eastAsia="en-US"/>
              </w:rPr>
              <w:t>ю</w:t>
            </w:r>
            <w:r w:rsidRPr="00BA7BD5">
              <w:rPr>
                <w:rFonts w:eastAsiaTheme="minorHAnsi"/>
                <w:lang w:eastAsia="en-US"/>
              </w:rPr>
              <w:t>щие устройства. Пояснения по требуемой пр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дукции: принт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ры, сканеры, мн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гофункционал</w:t>
            </w:r>
            <w:r w:rsidRPr="00BA7BD5">
              <w:rPr>
                <w:rFonts w:eastAsiaTheme="minorHAnsi"/>
                <w:lang w:eastAsia="en-US"/>
              </w:rPr>
              <w:t>ь</w:t>
            </w:r>
            <w:r w:rsidRPr="00BA7BD5">
              <w:rPr>
                <w:rFonts w:eastAsiaTheme="minorHAnsi"/>
                <w:lang w:eastAsia="en-US"/>
              </w:rPr>
              <w:t>ные устройства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метод печати (стру</w:t>
            </w:r>
            <w:r w:rsidRPr="00BA7BD5">
              <w:rPr>
                <w:rFonts w:eastAsiaTheme="minorHAnsi"/>
                <w:lang w:eastAsia="en-US"/>
              </w:rPr>
              <w:t>й</w:t>
            </w:r>
            <w:r w:rsidRPr="00BA7BD5">
              <w:rPr>
                <w:rFonts w:eastAsiaTheme="minorHAnsi"/>
                <w:lang w:eastAsia="en-US"/>
              </w:rPr>
              <w:t>ный/лазерный - для принт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ра/многофункционального устройства), разрешение сканирования (для скан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ра/многофункционального устройства), цветность (цветной/черно-белый), максимальный формат, ск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рость печати/сканирования, наличие дополнительных модулей и интерфейсов (с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тевой интерфейс, устройс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3806B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0" w:history="1">
              <w:r w:rsidR="009E278A" w:rsidRPr="00BA7BD5">
                <w:rPr>
                  <w:rFonts w:eastAsiaTheme="minorHAnsi"/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Аппаратура</w:t>
            </w:r>
            <w:proofErr w:type="gramEnd"/>
            <w:r w:rsidRPr="00BA7BD5">
              <w:rPr>
                <w:rFonts w:eastAsiaTheme="minorHAnsi"/>
                <w:lang w:eastAsia="en-US"/>
              </w:rPr>
              <w:t xml:space="preserve"> пер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дающая для 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диосвязи, ради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вещания и 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видения. Поясн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по требуемой продукции: 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фоны мобильные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устройства (тел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фон/смартфон), поддерж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ваемые стандарты, опер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ционная система, время 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боты, метод управления (сенсорный/кнопочный), количество SIM-карт, нал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чие модулей и интерфейсов (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USB, GPS), стоимость годового владения оборудованием (включая договоры техн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ческой поддержки, обсл</w:t>
            </w:r>
            <w:r w:rsidRPr="00BA7BD5">
              <w:rPr>
                <w:rFonts w:eastAsiaTheme="minorHAnsi"/>
                <w:lang w:eastAsia="en-US"/>
              </w:rPr>
              <w:t>у</w:t>
            </w:r>
            <w:r w:rsidRPr="00BA7BD5">
              <w:rPr>
                <w:rFonts w:eastAsiaTheme="minorHAnsi"/>
                <w:lang w:eastAsia="en-US"/>
              </w:rPr>
              <w:t>живания, сервисные дог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3806B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1" w:history="1">
              <w:r w:rsidR="009E278A" w:rsidRPr="00BA7BD5">
                <w:rPr>
                  <w:rFonts w:eastAsiaTheme="minorHAnsi"/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Автомобили ле</w:t>
            </w:r>
            <w:r w:rsidRPr="00BA7BD5">
              <w:rPr>
                <w:rFonts w:eastAsiaTheme="minorHAnsi"/>
                <w:lang w:eastAsia="en-US"/>
              </w:rPr>
              <w:t>г</w:t>
            </w:r>
            <w:r w:rsidRPr="00BA7BD5">
              <w:rPr>
                <w:rFonts w:eastAsiaTheme="minorHAnsi"/>
                <w:lang w:eastAsia="en-US"/>
              </w:rPr>
              <w:t>ковые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лошад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2193C">
        <w:trPr>
          <w:trHeight w:val="409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3806B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2" w:history="1">
              <w:r w:rsidR="009E278A" w:rsidRPr="00BA7BD5">
                <w:rPr>
                  <w:rFonts w:eastAsiaTheme="minorHAnsi"/>
                  <w:lang w:eastAsia="en-US"/>
                </w:rPr>
                <w:t>34.10.30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транспортные для перевозки 10 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ловек и более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2193C">
        <w:trPr>
          <w:trHeight w:val="7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3806B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3" w:history="1">
              <w:r w:rsidR="009E278A" w:rsidRPr="00BA7BD5">
                <w:rPr>
                  <w:rFonts w:eastAsiaTheme="minorHAnsi"/>
                  <w:lang w:eastAsia="en-US"/>
                </w:rPr>
                <w:t>34.10.41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транспортные грузовые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</w:t>
            </w:r>
            <w:r w:rsidRPr="00BA7BD5">
              <w:rPr>
                <w:rFonts w:eastAsiaTheme="minorHAnsi"/>
                <w:lang w:eastAsia="en-US"/>
              </w:rPr>
              <w:t>м</w:t>
            </w:r>
            <w:r w:rsidRPr="00BA7BD5">
              <w:rPr>
                <w:rFonts w:eastAsiaTheme="minorHAnsi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3806B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4" w:history="1">
              <w:r w:rsidR="009E278A" w:rsidRPr="00BA7BD5">
                <w:rPr>
                  <w:rFonts w:eastAsiaTheme="minorHAnsi"/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с металлич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(металл), обиво</w:t>
            </w:r>
            <w:r w:rsidRPr="00BA7BD5">
              <w:rPr>
                <w:rFonts w:eastAsiaTheme="minorHAnsi"/>
                <w:lang w:eastAsia="en-US"/>
              </w:rPr>
              <w:t>ч</w:t>
            </w:r>
            <w:r w:rsidRPr="00BA7BD5">
              <w:rPr>
                <w:rFonts w:eastAsiaTheme="minorHAnsi"/>
                <w:lang w:eastAsia="en-US"/>
              </w:rPr>
              <w:t>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кожа 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туральная; во</w:t>
            </w:r>
            <w:r w:rsidRPr="00BA7BD5">
              <w:rPr>
                <w:rFonts w:eastAsiaTheme="minorHAnsi"/>
                <w:lang w:eastAsia="en-US"/>
              </w:rPr>
              <w:t>з</w:t>
            </w:r>
            <w:r w:rsidRPr="00BA7BD5">
              <w:rPr>
                <w:rFonts w:eastAsiaTheme="minorHAnsi"/>
                <w:lang w:eastAsia="en-US"/>
              </w:rPr>
              <w:t>можные значения: искусственная кожа, мебельный (искусственный) мех, искусстве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ная замша (ми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рофибра), ткань, нетканые мат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ткань; возмо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ные значения: нетканые мат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3806B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5" w:history="1">
              <w:r w:rsidR="009E278A" w:rsidRPr="00BA7BD5">
                <w:rPr>
                  <w:rFonts w:eastAsiaTheme="minorHAnsi"/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ния с деревянным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F1231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массив древесины "це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ных" пород (тве</w:t>
            </w:r>
            <w:r w:rsidRPr="00BA7BD5">
              <w:rPr>
                <w:rFonts w:eastAsiaTheme="minorHAnsi"/>
                <w:lang w:eastAsia="en-US"/>
              </w:rPr>
              <w:t>р</w:t>
            </w:r>
            <w:r w:rsidRPr="00BA7BD5">
              <w:rPr>
                <w:rFonts w:eastAsiaTheme="minorHAnsi"/>
                <w:lang w:eastAsia="en-US"/>
              </w:rPr>
              <w:t>долиственных и тропических);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чения: древесина</w:t>
            </w:r>
            <w:r w:rsidR="00F12315">
              <w:rPr>
                <w:rFonts w:eastAsiaTheme="minorHAnsi"/>
                <w:lang w:eastAsia="en-US"/>
              </w:rPr>
              <w:t xml:space="preserve"> хвойных и </w:t>
            </w:r>
            <w:bookmarkStart w:id="5" w:name="_GoBack"/>
            <w:bookmarkEnd w:id="5"/>
            <w:proofErr w:type="spellStart"/>
            <w:r w:rsidRPr="00BA7BD5">
              <w:rPr>
                <w:rFonts w:eastAsiaTheme="minorHAnsi"/>
                <w:lang w:eastAsia="en-US"/>
              </w:rPr>
              <w:t>мягк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род: береза, лис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венница, сосна, ель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древес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 xml:space="preserve">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бер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за, лиственница,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древ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реза, 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ница, сосна, ель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кожа 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туральная; во</w:t>
            </w:r>
            <w:r w:rsidRPr="00BA7BD5">
              <w:rPr>
                <w:rFonts w:eastAsiaTheme="minorHAnsi"/>
                <w:lang w:eastAsia="en-US"/>
              </w:rPr>
              <w:t>з</w:t>
            </w:r>
            <w:r w:rsidRPr="00BA7BD5">
              <w:rPr>
                <w:rFonts w:eastAsiaTheme="minorHAnsi"/>
                <w:lang w:eastAsia="en-US"/>
              </w:rPr>
              <w:t>можные значения: искусственная кожа, мебельный (искусственный) мех, искусстве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ная замша (ми</w:t>
            </w:r>
            <w:r w:rsidRPr="00BA7BD5">
              <w:rPr>
                <w:rFonts w:eastAsiaTheme="minorHAnsi"/>
                <w:lang w:eastAsia="en-US"/>
              </w:rPr>
              <w:t>к</w:t>
            </w:r>
            <w:r w:rsidRPr="00BA7BD5">
              <w:rPr>
                <w:rFonts w:eastAsiaTheme="minorHAnsi"/>
                <w:lang w:eastAsia="en-US"/>
              </w:rPr>
              <w:t>рофибра), ткань, нетканые мат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ткань; возможное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ткань; возмо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ное значение: нетканые мат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3806B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6" w:history="1">
              <w:r w:rsidR="009E278A" w:rsidRPr="00BA7BD5">
                <w:rPr>
                  <w:rFonts w:eastAsiaTheme="minorHAnsi"/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металл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ческая для оф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>сов, администр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тивных помещ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ний, учебных з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ведений, учре</w:t>
            </w:r>
            <w:r w:rsidRPr="00BA7BD5">
              <w:rPr>
                <w:rFonts w:eastAsiaTheme="minorHAnsi"/>
                <w:lang w:eastAsia="en-US"/>
              </w:rPr>
              <w:t>ж</w:t>
            </w:r>
            <w:r w:rsidRPr="00BA7BD5">
              <w:rPr>
                <w:rFonts w:eastAsiaTheme="minorHAnsi"/>
                <w:lang w:eastAsia="en-US"/>
              </w:rPr>
              <w:t>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3806BE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7" w:history="1">
              <w:r w:rsidR="009E278A" w:rsidRPr="00BA7BD5">
                <w:rPr>
                  <w:rFonts w:eastAsiaTheme="minorHAnsi"/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деревя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ная для офисов, администрати</w:t>
            </w:r>
            <w:r w:rsidRPr="00BA7BD5">
              <w:rPr>
                <w:rFonts w:eastAsiaTheme="minorHAnsi"/>
                <w:lang w:eastAsia="en-US"/>
              </w:rPr>
              <w:t>в</w:t>
            </w:r>
            <w:r w:rsidRPr="00BA7BD5">
              <w:rPr>
                <w:rFonts w:eastAsiaTheme="minorHAnsi"/>
                <w:lang w:eastAsia="en-US"/>
              </w:rPr>
              <w:t>ных помещений, учебных завед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>ний, учреждений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чение - массив древесины "це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ных" пород (тве</w:t>
            </w:r>
            <w:r w:rsidRPr="00BA7BD5">
              <w:rPr>
                <w:rFonts w:eastAsiaTheme="minorHAnsi"/>
                <w:lang w:eastAsia="en-US"/>
              </w:rPr>
              <w:t>р</w:t>
            </w:r>
            <w:r w:rsidRPr="00BA7BD5">
              <w:rPr>
                <w:rFonts w:eastAsiaTheme="minorHAnsi"/>
                <w:lang w:eastAsia="en-US"/>
              </w:rPr>
              <w:t>долиственных и тропических); 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 xml:space="preserve">чения: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</w:t>
            </w:r>
            <w:r w:rsidRPr="00BA7BD5">
              <w:rPr>
                <w:rFonts w:eastAsiaTheme="minorHAnsi"/>
                <w:lang w:eastAsia="en-US"/>
              </w:rPr>
              <w:t>о</w:t>
            </w:r>
            <w:r w:rsidRPr="00BA7BD5">
              <w:rPr>
                <w:rFonts w:eastAsiaTheme="minorHAnsi"/>
                <w:lang w:eastAsia="en-US"/>
              </w:rPr>
              <w:t>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</w:t>
            </w:r>
            <w:r w:rsidRPr="00BA7BD5">
              <w:rPr>
                <w:rFonts w:eastAsiaTheme="minorHAnsi"/>
                <w:lang w:eastAsia="en-US"/>
              </w:rPr>
              <w:t>а</w:t>
            </w:r>
            <w:r w:rsidRPr="00BA7BD5">
              <w:rPr>
                <w:rFonts w:eastAsiaTheme="minorHAnsi"/>
                <w:lang w:eastAsia="en-US"/>
              </w:rPr>
              <w:t>чения - древес</w:t>
            </w:r>
            <w:r w:rsidRPr="00BA7BD5">
              <w:rPr>
                <w:rFonts w:eastAsiaTheme="minorHAnsi"/>
                <w:lang w:eastAsia="en-US"/>
              </w:rPr>
              <w:t>и</w:t>
            </w:r>
            <w:r w:rsidRPr="00BA7BD5">
              <w:rPr>
                <w:rFonts w:eastAsiaTheme="minorHAnsi"/>
                <w:lang w:eastAsia="en-US"/>
              </w:rPr>
              <w:t xml:space="preserve">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</w:t>
            </w:r>
            <w:r w:rsidRPr="00BA7BD5">
              <w:rPr>
                <w:rFonts w:eastAsiaTheme="minorHAnsi"/>
                <w:lang w:eastAsia="en-US"/>
              </w:rPr>
              <w:t>н</w:t>
            </w:r>
            <w:r w:rsidRPr="00BA7BD5">
              <w:rPr>
                <w:rFonts w:eastAsiaTheme="minorHAnsi"/>
                <w:lang w:eastAsia="en-US"/>
              </w:rPr>
              <w:t>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возможные значения - др</w:t>
            </w:r>
            <w:r w:rsidRPr="00BA7BD5">
              <w:rPr>
                <w:rFonts w:eastAsiaTheme="minorHAnsi"/>
                <w:lang w:eastAsia="en-US"/>
              </w:rPr>
              <w:t>е</w:t>
            </w:r>
            <w:r w:rsidRPr="00BA7BD5">
              <w:rPr>
                <w:rFonts w:eastAsiaTheme="minorHAnsi"/>
                <w:lang w:eastAsia="en-US"/>
              </w:rPr>
              <w:t xml:space="preserve">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</w:t>
            </w:r>
            <w:r w:rsidRPr="00BA7BD5">
              <w:rPr>
                <w:rFonts w:eastAsiaTheme="minorHAnsi"/>
                <w:lang w:eastAsia="en-US"/>
              </w:rPr>
              <w:t>т</w:t>
            </w:r>
            <w:r w:rsidRPr="00BA7BD5">
              <w:rPr>
                <w:rFonts w:eastAsiaTheme="minorHAnsi"/>
                <w:lang w:eastAsia="en-US"/>
              </w:rPr>
              <w:t>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</w:tr>
    </w:tbl>
    <w:p w:rsidR="009E278A" w:rsidRPr="00BA7BD5" w:rsidRDefault="009E278A" w:rsidP="00BA7BD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Pr="00BA7BD5" w:rsidRDefault="009E278A" w:rsidP="00BA7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9E278A" w:rsidSect="00160393">
      <w:pgSz w:w="16838" w:h="11906" w:orient="landscape" w:code="9"/>
      <w:pgMar w:top="1134" w:right="567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62" w:rsidRDefault="006B4762" w:rsidP="007B3F27">
      <w:r>
        <w:separator/>
      </w:r>
    </w:p>
  </w:endnote>
  <w:endnote w:type="continuationSeparator" w:id="0">
    <w:p w:rsidR="006B4762" w:rsidRDefault="006B4762" w:rsidP="007B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1450600"/>
      <w:docPartObj>
        <w:docPartGallery w:val="Page Numbers (Bottom of Page)"/>
        <w:docPartUnique/>
      </w:docPartObj>
    </w:sdtPr>
    <w:sdtContent>
      <w:p w:rsidR="00BF5424" w:rsidRDefault="00BF5424">
        <w:pPr>
          <w:pStyle w:val="ab"/>
          <w:jc w:val="center"/>
        </w:pPr>
      </w:p>
      <w:p w:rsidR="00BF5424" w:rsidRDefault="003806BE" w:rsidP="00BB5F02">
        <w:pPr>
          <w:pStyle w:val="ab"/>
        </w:pPr>
      </w:p>
    </w:sdtContent>
  </w:sdt>
  <w:p w:rsidR="00BF5424" w:rsidRDefault="00BF54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62" w:rsidRDefault="006B4762" w:rsidP="007B3F27">
      <w:r>
        <w:separator/>
      </w:r>
    </w:p>
  </w:footnote>
  <w:footnote w:type="continuationSeparator" w:id="0">
    <w:p w:rsidR="006B4762" w:rsidRDefault="006B4762" w:rsidP="007B3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24" w:rsidRDefault="00BF5424" w:rsidP="0016039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05C40"/>
    <w:rsid w:val="00002849"/>
    <w:rsid w:val="00016CED"/>
    <w:rsid w:val="000266DD"/>
    <w:rsid w:val="00033A94"/>
    <w:rsid w:val="00044965"/>
    <w:rsid w:val="00046C40"/>
    <w:rsid w:val="0005347F"/>
    <w:rsid w:val="00056F16"/>
    <w:rsid w:val="00070EAB"/>
    <w:rsid w:val="000B6597"/>
    <w:rsid w:val="000C0822"/>
    <w:rsid w:val="000C7E88"/>
    <w:rsid w:val="000D650F"/>
    <w:rsid w:val="00117864"/>
    <w:rsid w:val="0014004E"/>
    <w:rsid w:val="00160393"/>
    <w:rsid w:val="001649C2"/>
    <w:rsid w:val="001C6960"/>
    <w:rsid w:val="001D2E23"/>
    <w:rsid w:val="001D5A3C"/>
    <w:rsid w:val="001D6862"/>
    <w:rsid w:val="001F3AD1"/>
    <w:rsid w:val="001F6F5C"/>
    <w:rsid w:val="002321C0"/>
    <w:rsid w:val="00235D4D"/>
    <w:rsid w:val="00241F5C"/>
    <w:rsid w:val="00242FC0"/>
    <w:rsid w:val="002657A9"/>
    <w:rsid w:val="002732E4"/>
    <w:rsid w:val="00274807"/>
    <w:rsid w:val="002A1861"/>
    <w:rsid w:val="002D2E87"/>
    <w:rsid w:val="0030798B"/>
    <w:rsid w:val="00312D11"/>
    <w:rsid w:val="003269DB"/>
    <w:rsid w:val="003508AF"/>
    <w:rsid w:val="00366917"/>
    <w:rsid w:val="0037290C"/>
    <w:rsid w:val="003806BE"/>
    <w:rsid w:val="00392217"/>
    <w:rsid w:val="003D4362"/>
    <w:rsid w:val="003E2376"/>
    <w:rsid w:val="003E598E"/>
    <w:rsid w:val="00402908"/>
    <w:rsid w:val="004048B9"/>
    <w:rsid w:val="00405C40"/>
    <w:rsid w:val="004143CA"/>
    <w:rsid w:val="00441E89"/>
    <w:rsid w:val="00446D14"/>
    <w:rsid w:val="00490EE9"/>
    <w:rsid w:val="00493D15"/>
    <w:rsid w:val="004A033D"/>
    <w:rsid w:val="004B7723"/>
    <w:rsid w:val="0050272F"/>
    <w:rsid w:val="0056201A"/>
    <w:rsid w:val="005866C4"/>
    <w:rsid w:val="005944F3"/>
    <w:rsid w:val="00596551"/>
    <w:rsid w:val="005A11EA"/>
    <w:rsid w:val="005B258F"/>
    <w:rsid w:val="005E5251"/>
    <w:rsid w:val="00605815"/>
    <w:rsid w:val="00614DC3"/>
    <w:rsid w:val="00625D9D"/>
    <w:rsid w:val="0062665C"/>
    <w:rsid w:val="00632258"/>
    <w:rsid w:val="00645888"/>
    <w:rsid w:val="00647CC7"/>
    <w:rsid w:val="0065365C"/>
    <w:rsid w:val="00660FD7"/>
    <w:rsid w:val="00666AF0"/>
    <w:rsid w:val="006769D1"/>
    <w:rsid w:val="006944DA"/>
    <w:rsid w:val="006B4762"/>
    <w:rsid w:val="006C0EDF"/>
    <w:rsid w:val="00712677"/>
    <w:rsid w:val="00723CAA"/>
    <w:rsid w:val="00746DEE"/>
    <w:rsid w:val="00771D6C"/>
    <w:rsid w:val="007A0C91"/>
    <w:rsid w:val="007B3F27"/>
    <w:rsid w:val="007D3708"/>
    <w:rsid w:val="007E4998"/>
    <w:rsid w:val="007F355E"/>
    <w:rsid w:val="00810A75"/>
    <w:rsid w:val="008129B2"/>
    <w:rsid w:val="008220B9"/>
    <w:rsid w:val="0082643F"/>
    <w:rsid w:val="008800D7"/>
    <w:rsid w:val="008865FF"/>
    <w:rsid w:val="00896641"/>
    <w:rsid w:val="008A3B22"/>
    <w:rsid w:val="008D049B"/>
    <w:rsid w:val="008F7DDB"/>
    <w:rsid w:val="00901620"/>
    <w:rsid w:val="00957007"/>
    <w:rsid w:val="0096420D"/>
    <w:rsid w:val="009801EA"/>
    <w:rsid w:val="0099357A"/>
    <w:rsid w:val="0099793F"/>
    <w:rsid w:val="009C3815"/>
    <w:rsid w:val="009C7EA2"/>
    <w:rsid w:val="009D7704"/>
    <w:rsid w:val="009E061E"/>
    <w:rsid w:val="009E278A"/>
    <w:rsid w:val="00A03F19"/>
    <w:rsid w:val="00A055DC"/>
    <w:rsid w:val="00A14147"/>
    <w:rsid w:val="00A16A61"/>
    <w:rsid w:val="00A34A2D"/>
    <w:rsid w:val="00A85D39"/>
    <w:rsid w:val="00A95768"/>
    <w:rsid w:val="00AB08E4"/>
    <w:rsid w:val="00AE2436"/>
    <w:rsid w:val="00AE4B24"/>
    <w:rsid w:val="00AF447C"/>
    <w:rsid w:val="00B006AF"/>
    <w:rsid w:val="00B17A7B"/>
    <w:rsid w:val="00B30B5F"/>
    <w:rsid w:val="00B464CB"/>
    <w:rsid w:val="00B60E2C"/>
    <w:rsid w:val="00B60F9B"/>
    <w:rsid w:val="00B76BC7"/>
    <w:rsid w:val="00B87051"/>
    <w:rsid w:val="00B96472"/>
    <w:rsid w:val="00BA7BD5"/>
    <w:rsid w:val="00BB5F02"/>
    <w:rsid w:val="00BB7D4C"/>
    <w:rsid w:val="00BC0BEB"/>
    <w:rsid w:val="00BD3368"/>
    <w:rsid w:val="00BF5424"/>
    <w:rsid w:val="00C232D3"/>
    <w:rsid w:val="00C34B69"/>
    <w:rsid w:val="00C4497C"/>
    <w:rsid w:val="00C613A9"/>
    <w:rsid w:val="00CB2FAC"/>
    <w:rsid w:val="00CB6929"/>
    <w:rsid w:val="00CF3894"/>
    <w:rsid w:val="00D03B16"/>
    <w:rsid w:val="00D1098E"/>
    <w:rsid w:val="00D42475"/>
    <w:rsid w:val="00D503D5"/>
    <w:rsid w:val="00D52F89"/>
    <w:rsid w:val="00D56398"/>
    <w:rsid w:val="00D62F2F"/>
    <w:rsid w:val="00D965C6"/>
    <w:rsid w:val="00DC0E9E"/>
    <w:rsid w:val="00E01F25"/>
    <w:rsid w:val="00E14C0B"/>
    <w:rsid w:val="00E32ABD"/>
    <w:rsid w:val="00E52A3A"/>
    <w:rsid w:val="00E65F8E"/>
    <w:rsid w:val="00E6783A"/>
    <w:rsid w:val="00E7138D"/>
    <w:rsid w:val="00EA1938"/>
    <w:rsid w:val="00EB510B"/>
    <w:rsid w:val="00ED4D04"/>
    <w:rsid w:val="00F12315"/>
    <w:rsid w:val="00F2193C"/>
    <w:rsid w:val="00F47335"/>
    <w:rsid w:val="00F57FD8"/>
    <w:rsid w:val="00F638D1"/>
    <w:rsid w:val="00F75145"/>
    <w:rsid w:val="00F87521"/>
    <w:rsid w:val="00F906B8"/>
    <w:rsid w:val="00FA189D"/>
    <w:rsid w:val="00FD1C6B"/>
    <w:rsid w:val="00FE4201"/>
    <w:rsid w:val="00FF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93C"/>
    <w:pPr>
      <w:keepNext/>
      <w:suppressAutoHyphens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193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4B28E50D08B02EA8E8748FBC6530B2DDCBD9B7C43F71C5C7CD21388771L1PEA" TargetMode="External"/><Relationship Id="rId18" Type="http://schemas.openxmlformats.org/officeDocument/2006/relationships/hyperlink" Target="consultantplus://offline/ref=66DD6C5E2C323B06D6B9D299D03BAA7F5C7468B400C8AF1E00E37B10C6AD772212D8DBD7FE47B130pCU6E" TargetMode="External"/><Relationship Id="rId26" Type="http://schemas.openxmlformats.org/officeDocument/2006/relationships/hyperlink" Target="consultantplus://offline/ref=66DD6C5E2C323B06D6B9D299D03BAA7F5C7468B400C8AF1E00E37B10C6AD772212D8DBD7FF41B433pCU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D6C5E2C323B06D6B9D299D03BAA7F5C7468B400C8AF1E00E37B10C6AD772212D8DBD7FF40B632pCU3E" TargetMode="External"/><Relationship Id="rId7" Type="http://schemas.openxmlformats.org/officeDocument/2006/relationships/hyperlink" Target="consultantplus://offline/ref=8D5880F36E380F4F61D337BFD7E82ABE1F1F031585B787B0F17F5B8329C6DDAFCA92D7CF44196EB7CBDFFE65i4TBA" TargetMode="External"/><Relationship Id="rId12" Type="http://schemas.openxmlformats.org/officeDocument/2006/relationships/hyperlink" Target="consultantplus://offline/ref=4B28E50D08B02EA8E8748FBC6530B2DDCBD9B7C43F71C5C7CD21388771L1PEA" TargetMode="External"/><Relationship Id="rId17" Type="http://schemas.openxmlformats.org/officeDocument/2006/relationships/hyperlink" Target="consultantplus://offline/ref=66DD6C5E2C323B06D6B9D299D03BAA7F5C7468B400C8AF1E00E37B10C6AD772212D8DBD7FE47B134pCU4E" TargetMode="External"/><Relationship Id="rId25" Type="http://schemas.openxmlformats.org/officeDocument/2006/relationships/hyperlink" Target="consultantplus://offline/ref=66DD6C5E2C323B06D6B9D299D03BAA7F5C7468B400C8AF1E00E37B10C6AD772212D8DBD7FF41B53EpCU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DD6C5E2C323B06D6B9D299D03BAA7F5C766CB102C4AF1E00E37B10C6pAUDE" TargetMode="External"/><Relationship Id="rId20" Type="http://schemas.openxmlformats.org/officeDocument/2006/relationships/hyperlink" Target="consultantplus://offline/ref=66DD6C5E2C323B06D6B9D299D03BAA7F5C7468B400C8AF1E00E37B10C6AD772212D8DBD7FE48B43FpCU1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28E50D08B02EA8E87491B1735CECD1CBD6EAC83A78CB9297713ED02E4EE8A98FL9PDA" TargetMode="External"/><Relationship Id="rId24" Type="http://schemas.openxmlformats.org/officeDocument/2006/relationships/hyperlink" Target="consultantplus://offline/ref=66DD6C5E2C323B06D6B9D299D03BAA7F5C7468B400C8AF1E00E37B10C6AD772212D8DBD7FF41B530pCU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DD6C5E2C323B06D6B9D299D03BAA7F5C7468B400C8AF1E00E37B10C6pAUDE" TargetMode="External"/><Relationship Id="rId23" Type="http://schemas.openxmlformats.org/officeDocument/2006/relationships/hyperlink" Target="consultantplus://offline/ref=66DD6C5E2C323B06D6B9D299D03BAA7F5C7468B400C8AF1E00E37B10C6AD772212D8DBD7FF40B535pCU3E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6DD6C5E2C323B06D6B9D299D03BAA7F5C7468B400C8AF1E00E37B10C6AD772212D8DBD7FE47B13EpCU5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B28E50D08B02EA8E8748FBC6530B2DDCBDBB3C13D7DC5C7CD21388771L1PEA" TargetMode="External"/><Relationship Id="rId22" Type="http://schemas.openxmlformats.org/officeDocument/2006/relationships/hyperlink" Target="consultantplus://offline/ref=66DD6C5E2C323B06D6B9D299D03BAA7F5C7468B400C8AF1E00E37B10C6AD772212D8DBD7FF40B536pCUEE" TargetMode="External"/><Relationship Id="rId27" Type="http://schemas.openxmlformats.org/officeDocument/2006/relationships/hyperlink" Target="consultantplus://offline/ref=66DD6C5E2C323B06D6B9D299D03BAA7F5C7468B400C8AF1E00E37B10C6AD772212D8DBD7FF41B431pCU4E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F73F-835A-4748-B67C-7269B9B5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Админнистрация</cp:lastModifiedBy>
  <cp:revision>27</cp:revision>
  <cp:lastPrinted>2016-08-26T03:11:00Z</cp:lastPrinted>
  <dcterms:created xsi:type="dcterms:W3CDTF">2016-07-18T23:00:00Z</dcterms:created>
  <dcterms:modified xsi:type="dcterms:W3CDTF">2017-08-10T00:02:00Z</dcterms:modified>
</cp:coreProperties>
</file>