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Look w:val="04A0"/>
      </w:tblPr>
      <w:tblGrid>
        <w:gridCol w:w="5042"/>
        <w:gridCol w:w="283"/>
        <w:gridCol w:w="5102"/>
        <w:gridCol w:w="422"/>
        <w:gridCol w:w="5135"/>
      </w:tblGrid>
      <w:tr w:rsidR="00462036" w:rsidRPr="00B41B1D" w:rsidTr="00462036">
        <w:trPr>
          <w:trHeight w:val="5245"/>
        </w:trPr>
        <w:tc>
          <w:tcPr>
            <w:tcW w:w="5050" w:type="dxa"/>
          </w:tcPr>
          <w:p w:rsidR="00A350DC" w:rsidRPr="008B0FE0" w:rsidRDefault="00A350DC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 w:rsidRPr="008B0FE0">
              <w:rPr>
                <w:rFonts w:ascii="Times New Roman" w:hAnsi="Times New Roman"/>
                <w:sz w:val="28"/>
                <w:szCs w:val="28"/>
              </w:rPr>
              <w:t>Интересные факты о диких животных:</w:t>
            </w:r>
          </w:p>
          <w:p w:rsidR="00A350DC" w:rsidRPr="008B0FE0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 xml:space="preserve">В мире около 70 тысяч видов пауков и 6 тысяч видов рептилий, при этом </w:t>
            </w:r>
            <w:r w:rsidR="00A350DC">
              <w:rPr>
                <w:rFonts w:ascii="Times New Roman" w:hAnsi="Times New Roman"/>
                <w:sz w:val="28"/>
                <w:szCs w:val="28"/>
              </w:rPr>
              <w:t>ежегодно открываются новые виды;</w:t>
            </w:r>
          </w:p>
          <w:p w:rsidR="00A350DC" w:rsidRPr="008B0FE0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>Тигры имеют полоски не только на шерсти, но и на коже, а их когти достигают длины до 10 см</w:t>
            </w:r>
            <w:r w:rsidR="00A350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0DC" w:rsidRPr="008B0FE0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>У жирафа самое большое сердце среди животных, живущих на суше. А его язык достигает 45 см в длину</w:t>
            </w:r>
            <w:r w:rsidR="00A350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0DC" w:rsidRPr="008B0FE0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>У дельфинов есть имена, которые им даются при рождении</w:t>
            </w:r>
            <w:r w:rsidR="00A350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0DC" w:rsidRPr="008B0FE0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>Акулы боятся дельфинов</w:t>
            </w:r>
            <w:r w:rsidR="00A350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0DC" w:rsidRPr="008B0FE0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>Дикие животные, которые дольше всех могут не пить – это крысы</w:t>
            </w:r>
            <w:r w:rsidR="00A350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0DC" w:rsidRPr="008B0FE0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>В теле гусеницы больше мышц, чем у человека</w:t>
            </w:r>
            <w:r w:rsidR="00A350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0DC" w:rsidRPr="008B0FE0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>Крокодилы проглатывают камни, чтобы глубже погрузиться в воду</w:t>
            </w:r>
            <w:r w:rsidR="00A350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0DC" w:rsidRPr="008B0FE0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>У акул иммунитет к раку</w:t>
            </w:r>
            <w:r w:rsidR="00A350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0DC" w:rsidRPr="008B0FE0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 xml:space="preserve">У белок в гнезде всегда есть два выхода. Второй </w:t>
            </w:r>
            <w:r>
              <w:rPr>
                <w:rFonts w:ascii="Times New Roman" w:hAnsi="Times New Roman"/>
                <w:sz w:val="28"/>
                <w:szCs w:val="28"/>
              </w:rPr>
              <w:t>сделан</w:t>
            </w:r>
            <w:r w:rsidR="00F724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>на случай эвакуации</w:t>
            </w:r>
            <w:r w:rsidR="00A350D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350DC" w:rsidRPr="008B0FE0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 xml:space="preserve">Почти всю свою жизнь ленивцы проводят на деревьях, </w:t>
            </w:r>
            <w:r w:rsidR="008A4DC9">
              <w:rPr>
                <w:rFonts w:ascii="Times New Roman" w:hAnsi="Times New Roman"/>
                <w:sz w:val="28"/>
                <w:szCs w:val="28"/>
              </w:rPr>
              <w:t>спускаясь не чаще раза в неделю;</w:t>
            </w:r>
          </w:p>
          <w:p w:rsidR="00A350DC" w:rsidRDefault="00985EA5" w:rsidP="00A350DC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>Медведь любит лакомиться муравьями</w:t>
            </w:r>
            <w:r w:rsidR="008A4DC9">
              <w:rPr>
                <w:rFonts w:ascii="Times New Roman" w:hAnsi="Times New Roman"/>
                <w:sz w:val="28"/>
                <w:szCs w:val="28"/>
              </w:rPr>
              <w:t>;</w:t>
            </w:r>
            <w:r w:rsidR="00A350DC" w:rsidRPr="008B0F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724F2" w:rsidRDefault="008A4DC9" w:rsidP="008A4DC9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cs="MS Gothic" w:hint="eastAsia"/>
                <w:color w:val="333333"/>
                <w:sz w:val="19"/>
                <w:szCs w:val="19"/>
                <w:shd w:val="clear" w:color="auto" w:fill="FFFFFF"/>
              </w:rPr>
              <w:t>✔</w:t>
            </w:r>
            <w:r w:rsidRPr="008A4DC9">
              <w:rPr>
                <w:rFonts w:ascii="Times New Roman" w:hAnsi="Times New Roman"/>
                <w:sz w:val="28"/>
                <w:szCs w:val="28"/>
              </w:rPr>
              <w:t>Волки развивают скорость до 60 км/ч, но долго держать такой темп не могут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A4DC9" w:rsidRDefault="008A4DC9" w:rsidP="008A4DC9">
            <w:pPr>
              <w:ind w:firstLine="525"/>
              <w:rPr>
                <w:rFonts w:ascii="Times New Roman" w:hAnsi="Times New Roman"/>
                <w:sz w:val="24"/>
                <w:szCs w:val="24"/>
              </w:rPr>
            </w:pPr>
          </w:p>
          <w:p w:rsidR="00C56466" w:rsidRPr="008B0FE0" w:rsidRDefault="00C56466" w:rsidP="008B0FE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0FE0">
              <w:rPr>
                <w:rFonts w:ascii="Times New Roman" w:hAnsi="Times New Roman"/>
                <w:sz w:val="28"/>
                <w:szCs w:val="28"/>
              </w:rPr>
              <w:lastRenderedPageBreak/>
              <w:t>Безусловная ценность дикой природы соотносится с экологическими, генетическими, социальными, экономическими, научными, образовательными, культурными, рекреационными и эстетическими аспектами устойчивого развития и благосостояния людей.</w:t>
            </w:r>
          </w:p>
          <w:p w:rsidR="00484339" w:rsidRPr="008B0FE0" w:rsidRDefault="00C56466" w:rsidP="008B0FE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0FE0">
              <w:rPr>
                <w:rFonts w:ascii="Times New Roman" w:hAnsi="Times New Roman"/>
                <w:sz w:val="28"/>
                <w:szCs w:val="28"/>
              </w:rPr>
              <w:t xml:space="preserve">Всемирный день дикой природы предоставляет возможность обратить внимание на многообразие и красоту проявлений дикой фауны и флоры, а также помогает повысить информированность о получаемой человеком пользе от занятий природоохранной деятельностью. Кроме того, этот День напоминает нам о необходимости усиления борьбы с преступлениями в отношении дикой природы, имеющими далеко идущие экономические, экологические и социальные последствия. Прекращение процесса утраты </w:t>
            </w:r>
            <w:proofErr w:type="spellStart"/>
            <w:r w:rsidRPr="008B0FE0">
              <w:rPr>
                <w:rFonts w:ascii="Times New Roman" w:hAnsi="Times New Roman"/>
                <w:sz w:val="28"/>
                <w:szCs w:val="28"/>
              </w:rPr>
              <w:t>биоразнообразия</w:t>
            </w:r>
            <w:proofErr w:type="spellEnd"/>
            <w:r w:rsidRPr="008B0FE0">
              <w:rPr>
                <w:rFonts w:ascii="Times New Roman" w:hAnsi="Times New Roman"/>
                <w:sz w:val="28"/>
                <w:szCs w:val="28"/>
              </w:rPr>
              <w:t xml:space="preserve"> является одной из главных задач для всей планеты Земля.</w:t>
            </w:r>
          </w:p>
          <w:p w:rsidR="00D5125E" w:rsidRPr="00D5125E" w:rsidRDefault="008021D5" w:rsidP="00D5125E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0FE0">
              <w:rPr>
                <w:rFonts w:ascii="Times New Roman" w:hAnsi="Times New Roman"/>
                <w:sz w:val="28"/>
                <w:szCs w:val="28"/>
              </w:rPr>
              <w:t xml:space="preserve">Всемирный день дикой природы 2021 приходится на 3 марта. Праздник сравнительно молодой. </w:t>
            </w:r>
            <w:r w:rsidR="00D5125E" w:rsidRPr="00D5125E">
              <w:rPr>
                <w:rFonts w:ascii="Times New Roman" w:hAnsi="Times New Roman"/>
                <w:sz w:val="28"/>
                <w:szCs w:val="28"/>
              </w:rPr>
              <w:t>Решение праздновать этот день было принято на 68-й сессии Генеральной Ассамбл</w:t>
            </w:r>
            <w:proofErr w:type="gramStart"/>
            <w:r w:rsidR="00D5125E" w:rsidRPr="00D5125E">
              <w:rPr>
                <w:rFonts w:ascii="Times New Roman" w:hAnsi="Times New Roman"/>
                <w:sz w:val="28"/>
                <w:szCs w:val="28"/>
              </w:rPr>
              <w:t>еи ОО</w:t>
            </w:r>
            <w:proofErr w:type="gramEnd"/>
            <w:r w:rsidR="00D5125E" w:rsidRPr="00D5125E">
              <w:rPr>
                <w:rFonts w:ascii="Times New Roman" w:hAnsi="Times New Roman"/>
                <w:sz w:val="28"/>
                <w:szCs w:val="28"/>
              </w:rPr>
              <w:t>Н 20 декабря 2013 года.</w:t>
            </w:r>
          </w:p>
          <w:p w:rsidR="008021D5" w:rsidRPr="00B41B1D" w:rsidRDefault="00D5125E" w:rsidP="00CA189C">
            <w:pPr>
              <w:ind w:firstLine="567"/>
              <w:rPr>
                <w:rFonts w:ascii="Times New Roman" w:hAnsi="Times New Roman"/>
                <w:sz w:val="23"/>
                <w:szCs w:val="23"/>
              </w:rPr>
            </w:pPr>
            <w:r w:rsidRPr="00D5125E">
              <w:rPr>
                <w:rFonts w:ascii="Times New Roman" w:hAnsi="Times New Roman"/>
                <w:sz w:val="28"/>
                <w:szCs w:val="28"/>
              </w:rPr>
              <w:t xml:space="preserve">Дата была выбрана не случайно: в этот </w:t>
            </w:r>
            <w:r w:rsidR="00CA1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25E"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="00CA1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25E">
              <w:rPr>
                <w:rFonts w:ascii="Times New Roman" w:hAnsi="Times New Roman"/>
                <w:sz w:val="28"/>
                <w:szCs w:val="28"/>
              </w:rPr>
              <w:t>в</w:t>
            </w:r>
            <w:r w:rsidR="00CA1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25E">
              <w:rPr>
                <w:rFonts w:ascii="Times New Roman" w:hAnsi="Times New Roman"/>
                <w:sz w:val="28"/>
                <w:szCs w:val="28"/>
              </w:rPr>
              <w:t xml:space="preserve"> 1973</w:t>
            </w:r>
            <w:r w:rsidR="00CA1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25E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CA18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125E">
              <w:rPr>
                <w:rFonts w:ascii="Times New Roman" w:hAnsi="Times New Roman"/>
                <w:sz w:val="28"/>
                <w:szCs w:val="28"/>
              </w:rPr>
              <w:t xml:space="preserve">была </w:t>
            </w:r>
            <w:r w:rsidR="00CA189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5125E">
              <w:rPr>
                <w:rFonts w:ascii="Times New Roman" w:hAnsi="Times New Roman"/>
                <w:sz w:val="28"/>
                <w:szCs w:val="28"/>
              </w:rPr>
              <w:t>принята</w:t>
            </w:r>
          </w:p>
        </w:tc>
        <w:tc>
          <w:tcPr>
            <w:tcW w:w="283" w:type="dxa"/>
          </w:tcPr>
          <w:p w:rsidR="00C600B9" w:rsidRPr="00B41B1D" w:rsidRDefault="00C600B9" w:rsidP="00425022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3E026D" w:rsidRPr="00741E54" w:rsidRDefault="003E026D" w:rsidP="003E026D">
            <w:pPr>
              <w:ind w:firstLine="485"/>
              <w:rPr>
                <w:rFonts w:ascii="Times New Roman" w:hAnsi="Times New Roman"/>
                <w:sz w:val="28"/>
                <w:szCs w:val="28"/>
              </w:rPr>
            </w:pPr>
            <w:r w:rsidRPr="00741E54"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  <w:r w:rsidR="00A350D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741E54">
              <w:rPr>
                <w:rFonts w:ascii="Times New Roman" w:hAnsi="Times New Roman"/>
                <w:sz w:val="28"/>
                <w:szCs w:val="28"/>
              </w:rPr>
              <w:t>лидеры завтрашнего дня. Дети имеют естественную привязанность к животным и растения</w:t>
            </w:r>
            <w:r w:rsidR="00A350DC">
              <w:rPr>
                <w:rFonts w:ascii="Times New Roman" w:hAnsi="Times New Roman"/>
                <w:sz w:val="28"/>
                <w:szCs w:val="28"/>
              </w:rPr>
              <w:t>м</w:t>
            </w:r>
            <w:r w:rsidRPr="00741E54">
              <w:rPr>
                <w:rFonts w:ascii="Times New Roman" w:hAnsi="Times New Roman"/>
                <w:sz w:val="28"/>
                <w:szCs w:val="28"/>
              </w:rPr>
              <w:t xml:space="preserve">. Они </w:t>
            </w:r>
            <w:proofErr w:type="spellStart"/>
            <w:r w:rsidRPr="00741E54">
              <w:rPr>
                <w:rFonts w:ascii="Times New Roman" w:hAnsi="Times New Roman"/>
                <w:sz w:val="28"/>
                <w:szCs w:val="28"/>
              </w:rPr>
              <w:t>креативны</w:t>
            </w:r>
            <w:proofErr w:type="spellEnd"/>
            <w:r w:rsidRPr="00741E54">
              <w:rPr>
                <w:rFonts w:ascii="Times New Roman" w:hAnsi="Times New Roman"/>
                <w:sz w:val="28"/>
                <w:szCs w:val="28"/>
              </w:rPr>
              <w:t xml:space="preserve"> и все больше осознают проблемы, стоящие перед планетой. Крайне важно, чтобы дети участвовали в выработке решений по защите диких животных и растений и </w:t>
            </w:r>
            <w:proofErr w:type="spellStart"/>
            <w:r w:rsidRPr="00741E54">
              <w:rPr>
                <w:rFonts w:ascii="Times New Roman" w:hAnsi="Times New Roman"/>
                <w:sz w:val="28"/>
                <w:szCs w:val="28"/>
              </w:rPr>
              <w:t>биоразнообразия</w:t>
            </w:r>
            <w:proofErr w:type="spellEnd"/>
            <w:r w:rsidRPr="00741E54">
              <w:rPr>
                <w:rFonts w:ascii="Times New Roman" w:hAnsi="Times New Roman"/>
                <w:sz w:val="28"/>
                <w:szCs w:val="28"/>
              </w:rPr>
              <w:t xml:space="preserve"> в целом.</w:t>
            </w:r>
          </w:p>
          <w:p w:rsidR="007305C2" w:rsidRPr="00741E54" w:rsidRDefault="003E026D" w:rsidP="003E026D">
            <w:pPr>
              <w:ind w:firstLine="501"/>
              <w:rPr>
                <w:rFonts w:ascii="Times New Roman" w:hAnsi="Times New Roman"/>
                <w:sz w:val="28"/>
                <w:szCs w:val="28"/>
              </w:rPr>
            </w:pPr>
            <w:r w:rsidRPr="00741E54">
              <w:rPr>
                <w:rFonts w:ascii="Times New Roman" w:hAnsi="Times New Roman"/>
                <w:sz w:val="28"/>
                <w:szCs w:val="28"/>
              </w:rPr>
              <w:t>Рассказывайте о существующих проблемах детям и молодежи. Им предстоит возглавить борьбу по охране дикой природы. Они заслуживают будущего, в котором мы, люди, будем жить в гармонии с дикой природой.</w:t>
            </w:r>
          </w:p>
          <w:p w:rsidR="003E026D" w:rsidRPr="00741E54" w:rsidRDefault="003E026D" w:rsidP="003E026D">
            <w:pPr>
              <w:ind w:firstLine="501"/>
              <w:rPr>
                <w:rFonts w:ascii="Times New Roman" w:hAnsi="Times New Roman"/>
                <w:sz w:val="28"/>
                <w:szCs w:val="28"/>
              </w:rPr>
            </w:pPr>
          </w:p>
          <w:p w:rsidR="007305C2" w:rsidRPr="00741E54" w:rsidRDefault="007305C2" w:rsidP="007305C2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</w:p>
          <w:p w:rsidR="00B93C1B" w:rsidRPr="00741E54" w:rsidRDefault="00B93C1B" w:rsidP="007305C2">
            <w:pPr>
              <w:ind w:firstLine="459"/>
              <w:rPr>
                <w:rFonts w:ascii="Times New Roman" w:hAnsi="Times New Roman"/>
                <w:b/>
                <w:sz w:val="28"/>
                <w:szCs w:val="28"/>
              </w:rPr>
            </w:pPr>
            <w:r w:rsidRPr="00741E54">
              <w:rPr>
                <w:rFonts w:ascii="Times New Roman" w:hAnsi="Times New Roman"/>
                <w:b/>
                <w:sz w:val="28"/>
                <w:szCs w:val="28"/>
              </w:rPr>
              <w:t xml:space="preserve">Сохраните </w:t>
            </w:r>
            <w:r w:rsidR="00C56466" w:rsidRPr="00741E54">
              <w:rPr>
                <w:rFonts w:ascii="Times New Roman" w:hAnsi="Times New Roman"/>
                <w:b/>
                <w:sz w:val="28"/>
                <w:szCs w:val="28"/>
              </w:rPr>
              <w:t>дикую природу</w:t>
            </w:r>
            <w:r w:rsidRPr="00741E54">
              <w:rPr>
                <w:rFonts w:ascii="Times New Roman" w:hAnsi="Times New Roman"/>
                <w:b/>
                <w:sz w:val="28"/>
                <w:szCs w:val="28"/>
              </w:rPr>
              <w:t xml:space="preserve"> для своих детей и потомков!</w:t>
            </w: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E026D" w:rsidRDefault="003E026D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E026D" w:rsidRDefault="003E026D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E026D" w:rsidRDefault="003E026D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E026D" w:rsidRDefault="003E026D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E026D" w:rsidRDefault="003E026D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E026D" w:rsidRDefault="003E026D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E026D" w:rsidRDefault="003E026D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E026D" w:rsidRDefault="003E026D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72757" w:rsidRDefault="00372757" w:rsidP="007305C2">
            <w:pPr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5D23C8" w:rsidRDefault="00BA7F97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 w:rsidRPr="00184C7E">
              <w:rPr>
                <w:i/>
                <w:color w:val="FF0000"/>
                <w:sz w:val="18"/>
                <w:szCs w:val="18"/>
              </w:rPr>
              <w:t xml:space="preserve">Николаевская-на-Амуре </w:t>
            </w:r>
          </w:p>
          <w:p w:rsidR="00BA7F97" w:rsidRPr="00184C7E" w:rsidRDefault="005D23C8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межрайонная природоохранная </w:t>
            </w:r>
            <w:r w:rsidR="00BA7F97" w:rsidRPr="00184C7E">
              <w:rPr>
                <w:i/>
                <w:color w:val="FF0000"/>
                <w:sz w:val="18"/>
                <w:szCs w:val="18"/>
              </w:rPr>
              <w:t>прокуратура</w:t>
            </w:r>
          </w:p>
          <w:p w:rsidR="00BA7F97" w:rsidRPr="00184C7E" w:rsidRDefault="00BA7F97" w:rsidP="007305C2">
            <w:pPr>
              <w:pStyle w:val="u"/>
              <w:spacing w:before="0" w:beforeAutospacing="0" w:after="0" w:afterAutospacing="0"/>
              <w:ind w:firstLine="459"/>
              <w:jc w:val="center"/>
              <w:rPr>
                <w:i/>
                <w:color w:val="FF0000"/>
                <w:sz w:val="18"/>
                <w:szCs w:val="18"/>
              </w:rPr>
            </w:pPr>
            <w:r w:rsidRPr="00184C7E">
              <w:rPr>
                <w:i/>
                <w:color w:val="FF0000"/>
                <w:sz w:val="18"/>
                <w:szCs w:val="18"/>
              </w:rPr>
              <w:t>г. Николаевск-на-Амуре, ул. Ленина, д. 7,</w:t>
            </w:r>
          </w:p>
          <w:p w:rsidR="00B41B1D" w:rsidRDefault="00BA7F97" w:rsidP="007305C2">
            <w:pPr>
              <w:ind w:firstLine="459"/>
              <w:jc w:val="center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Телефон: 8 (42135)2-2</w:t>
            </w:r>
            <w:r w:rsidR="005D23C8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1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-</w:t>
            </w:r>
            <w:r w:rsidR="005D23C8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00</w:t>
            </w:r>
            <w:r w:rsidRPr="00BA7F97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</w:t>
            </w:r>
          </w:p>
          <w:p w:rsidR="00B93C1B" w:rsidRPr="00BA7F97" w:rsidRDefault="00B93C1B" w:rsidP="007305C2">
            <w:pPr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125E" w:rsidRPr="008B0FE0" w:rsidRDefault="00D5125E" w:rsidP="00D5125E">
            <w:pPr>
              <w:rPr>
                <w:rFonts w:ascii="Times New Roman" w:hAnsi="Times New Roman"/>
                <w:sz w:val="28"/>
                <w:szCs w:val="28"/>
              </w:rPr>
            </w:pPr>
            <w:r w:rsidRPr="00D512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Конвенция о международной торговле видами дикой фауны и флоры (СИТЕС). </w:t>
            </w:r>
            <w:r w:rsidRPr="008B0FE0">
              <w:rPr>
                <w:rFonts w:ascii="Times New Roman" w:hAnsi="Times New Roman"/>
                <w:sz w:val="28"/>
                <w:szCs w:val="28"/>
              </w:rPr>
              <w:t xml:space="preserve">Отмечается </w:t>
            </w:r>
            <w:r w:rsidR="00E37073">
              <w:rPr>
                <w:rFonts w:ascii="Times New Roman" w:hAnsi="Times New Roman"/>
                <w:sz w:val="28"/>
                <w:szCs w:val="28"/>
              </w:rPr>
              <w:t xml:space="preserve">этот день </w:t>
            </w:r>
            <w:r w:rsidRPr="008B0FE0">
              <w:rPr>
                <w:rFonts w:ascii="Times New Roman" w:hAnsi="Times New Roman"/>
                <w:sz w:val="28"/>
                <w:szCs w:val="28"/>
              </w:rPr>
              <w:t>с 2013 года и преследует великую цель – регулярно напоминать человечеству, насколько хрупка наша природа, ее обитатели и чем чревато их уничтожение.</w:t>
            </w:r>
          </w:p>
          <w:p w:rsidR="008B0FE0" w:rsidRDefault="008B0FE0" w:rsidP="008B0FE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B0FE0">
              <w:rPr>
                <w:rFonts w:ascii="Times New Roman" w:hAnsi="Times New Roman"/>
                <w:sz w:val="28"/>
                <w:szCs w:val="28"/>
              </w:rPr>
              <w:t>Тема Всемирного дня дикой природы 2021 года: «Леса и средства к существованию: обеспечить людей и сохранить планету» касается всех видов диких животных и растений, которые являются частью природного разнообразия, а также источником сре</w:t>
            </w:r>
            <w:proofErr w:type="gramStart"/>
            <w:r w:rsidRPr="008B0FE0">
              <w:rPr>
                <w:rFonts w:ascii="Times New Roman" w:hAnsi="Times New Roman"/>
                <w:sz w:val="28"/>
                <w:szCs w:val="28"/>
              </w:rPr>
              <w:t>дств к с</w:t>
            </w:r>
            <w:proofErr w:type="gramEnd"/>
            <w:r w:rsidRPr="008B0FE0">
              <w:rPr>
                <w:rFonts w:ascii="Times New Roman" w:hAnsi="Times New Roman"/>
                <w:sz w:val="28"/>
                <w:szCs w:val="28"/>
              </w:rPr>
              <w:t>уществованию людей, особенно тех, кто живет среди природы.</w:t>
            </w:r>
          </w:p>
          <w:p w:rsidR="00741E54" w:rsidRPr="008B0FE0" w:rsidRDefault="00741E54" w:rsidP="008B0FE0">
            <w:pPr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8B0FE0" w:rsidRDefault="00D5125E" w:rsidP="00741E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7576" cy="2436126"/>
                  <wp:effectExtent l="19050" t="0" r="0" b="0"/>
                  <wp:docPr id="3" name="Рисунок 2" descr="C:\Users\Procuror NIK\Downloads\img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img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76" cy="24361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339" w:rsidRPr="00B41B1D" w:rsidRDefault="008B0FE0" w:rsidP="00741E54">
            <w:pPr>
              <w:ind w:firstLine="626"/>
              <w:rPr>
                <w:rFonts w:ascii="Times New Roman" w:hAnsi="Times New Roman"/>
                <w:sz w:val="24"/>
                <w:szCs w:val="24"/>
              </w:rPr>
            </w:pPr>
            <w:r w:rsidRPr="008B0FE0">
              <w:rPr>
                <w:rFonts w:ascii="Times New Roman" w:hAnsi="Times New Roman"/>
                <w:sz w:val="28"/>
                <w:szCs w:val="28"/>
              </w:rPr>
              <w:t xml:space="preserve">Земля является домом для бесчисленных </w:t>
            </w:r>
            <w:r w:rsidR="003E026D" w:rsidRPr="008B0FE0">
              <w:rPr>
                <w:rFonts w:ascii="Times New Roman" w:hAnsi="Times New Roman"/>
                <w:sz w:val="28"/>
                <w:szCs w:val="28"/>
              </w:rPr>
              <w:t xml:space="preserve">видов фауны и флоры. Наша жизнь зависит от </w:t>
            </w:r>
            <w:r w:rsidR="008021D5" w:rsidRPr="008B0FE0">
              <w:rPr>
                <w:rFonts w:ascii="Times New Roman" w:hAnsi="Times New Roman"/>
                <w:sz w:val="28"/>
                <w:szCs w:val="28"/>
              </w:rPr>
              <w:t xml:space="preserve">взаимодействия и взаимосвязи между всеми элементами </w:t>
            </w:r>
          </w:p>
        </w:tc>
        <w:tc>
          <w:tcPr>
            <w:tcW w:w="423" w:type="dxa"/>
          </w:tcPr>
          <w:p w:rsidR="00C600B9" w:rsidRPr="00B41B1D" w:rsidRDefault="00C600B9" w:rsidP="007F6E0F">
            <w:pPr>
              <w:rPr>
                <w:rFonts w:ascii="Times New Roman" w:hAnsi="Times New Roman"/>
              </w:rPr>
            </w:pPr>
          </w:p>
        </w:tc>
        <w:tc>
          <w:tcPr>
            <w:tcW w:w="5126" w:type="dxa"/>
          </w:tcPr>
          <w:p w:rsidR="00372757" w:rsidRDefault="00372757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>
                  <wp:extent cx="1440587" cy="987552"/>
                  <wp:effectExtent l="19050" t="0" r="7213" b="0"/>
                  <wp:docPr id="9" name="Рисунок 2" descr="C:\Users\Procuror NIK\Downloads\04ee15aee5f61c0ec54a870557c7ba4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uror NIK\Downloads\04ee15aee5f61c0ec54a870557c7ba4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650" cy="98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595A" w:rsidRPr="00BD595A" w:rsidRDefault="00BD595A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95A">
              <w:rPr>
                <w:rFonts w:ascii="Times New Roman" w:hAnsi="Times New Roman"/>
                <w:sz w:val="24"/>
                <w:szCs w:val="24"/>
              </w:rPr>
              <w:t>Николаевская-на-Амуре</w:t>
            </w:r>
          </w:p>
          <w:p w:rsidR="00C600B9" w:rsidRPr="00BD595A" w:rsidRDefault="005D23C8" w:rsidP="00956380">
            <w:pPr>
              <w:ind w:lef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межрайонная природоохранная</w:t>
            </w:r>
            <w:r w:rsidR="00BD595A" w:rsidRPr="00BD595A">
              <w:rPr>
                <w:rFonts w:ascii="Times New Roman" w:hAnsi="Times New Roman"/>
                <w:sz w:val="24"/>
                <w:szCs w:val="24"/>
              </w:rPr>
              <w:t xml:space="preserve"> прокуратура</w:t>
            </w:r>
          </w:p>
          <w:p w:rsidR="00963A04" w:rsidRPr="00B41B1D" w:rsidRDefault="00963A04" w:rsidP="00956380">
            <w:pPr>
              <w:ind w:left="175"/>
              <w:jc w:val="center"/>
              <w:rPr>
                <w:rFonts w:ascii="Times New Roman" w:hAnsi="Times New Roman"/>
              </w:rPr>
            </w:pPr>
          </w:p>
          <w:p w:rsidR="00963A04" w:rsidRDefault="00963A04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Default="00C34773" w:rsidP="00956380">
            <w:pPr>
              <w:ind w:left="175"/>
              <w:rPr>
                <w:rFonts w:ascii="Times New Roman" w:hAnsi="Times New Roman"/>
              </w:rPr>
            </w:pPr>
          </w:p>
          <w:p w:rsidR="00C34773" w:rsidRPr="00B41B1D" w:rsidRDefault="00C34773" w:rsidP="00956380">
            <w:pPr>
              <w:ind w:left="175"/>
              <w:rPr>
                <w:rFonts w:ascii="Times New Roman" w:hAnsi="Times New Roman"/>
              </w:rPr>
            </w:pPr>
          </w:p>
          <w:p w:rsidR="00442B69" w:rsidRDefault="00442B69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</w:p>
          <w:p w:rsidR="00372757" w:rsidRDefault="00372757" w:rsidP="00F5600D">
            <w:pPr>
              <w:spacing w:after="120" w:line="100" w:lineRule="atLeast"/>
              <w:ind w:left="601" w:right="272"/>
              <w:jc w:val="center"/>
              <w:rPr>
                <w:color w:val="000000"/>
              </w:rPr>
            </w:pPr>
          </w:p>
          <w:p w:rsidR="005D23C8" w:rsidRDefault="003C7D43" w:rsidP="00534A4F">
            <w:pPr>
              <w:spacing w:after="120" w:line="100" w:lineRule="atLeast"/>
              <w:ind w:left="318" w:right="272"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729554" cy="2538484"/>
                  <wp:effectExtent l="19050" t="0" r="0" b="0"/>
                  <wp:docPr id="2" name="Рисунок 1" descr="C:\Users\Procuror NIK\Downloads\ekologiya-1024x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rocuror NIK\Downloads\ekologiya-1024x6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974" cy="253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BAC" w:rsidRDefault="00AE0BAC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AE0BAC" w:rsidRDefault="00AE0BAC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A0336" w:rsidRDefault="008A0336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C56466" w:rsidRDefault="00C56466" w:rsidP="00956380">
            <w:pPr>
              <w:pStyle w:val="a4"/>
              <w:ind w:left="175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462036" w:rsidRDefault="00462036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D02A2D" w:rsidRDefault="00D02A2D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D02A2D" w:rsidRDefault="00D02A2D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862852" w:rsidRPr="001D472A" w:rsidRDefault="00BD595A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Николаевск-на-Амуре</w:t>
            </w:r>
          </w:p>
          <w:p w:rsidR="00862852" w:rsidRDefault="00862852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  <w:r w:rsidRPr="001D472A">
              <w:rPr>
                <w:rFonts w:cs="Times New Roman"/>
                <w:sz w:val="20"/>
                <w:szCs w:val="20"/>
              </w:rPr>
              <w:t>20</w:t>
            </w:r>
            <w:r w:rsidR="008A0336">
              <w:rPr>
                <w:rFonts w:cs="Times New Roman"/>
                <w:sz w:val="20"/>
                <w:szCs w:val="20"/>
              </w:rPr>
              <w:t>2</w:t>
            </w:r>
            <w:r w:rsidR="00100073">
              <w:rPr>
                <w:rFonts w:cs="Times New Roman"/>
                <w:sz w:val="20"/>
                <w:szCs w:val="20"/>
              </w:rPr>
              <w:t>1</w:t>
            </w:r>
          </w:p>
          <w:p w:rsidR="00462036" w:rsidRPr="001D472A" w:rsidRDefault="00462036" w:rsidP="00372757">
            <w:pPr>
              <w:pStyle w:val="a4"/>
              <w:spacing w:after="0"/>
              <w:ind w:left="176" w:right="272"/>
              <w:jc w:val="center"/>
              <w:rPr>
                <w:rFonts w:cs="Times New Roman"/>
                <w:sz w:val="20"/>
                <w:szCs w:val="20"/>
              </w:rPr>
            </w:pPr>
          </w:p>
          <w:p w:rsidR="00741E54" w:rsidRDefault="00741E54" w:rsidP="00741E54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B0FE0">
              <w:rPr>
                <w:rFonts w:ascii="Times New Roman" w:hAnsi="Times New Roman"/>
                <w:sz w:val="28"/>
                <w:szCs w:val="28"/>
              </w:rPr>
              <w:lastRenderedPageBreak/>
              <w:t>биосферы: воздух, которым мы дышим, пища, которую мы едим, энергия, которую мы используем, и сырье, которое нам необходимо для различных нужд.</w:t>
            </w:r>
            <w:proofErr w:type="gramEnd"/>
            <w:r w:rsidRPr="008B0FE0">
              <w:rPr>
                <w:rFonts w:ascii="Times New Roman" w:hAnsi="Times New Roman"/>
                <w:sz w:val="28"/>
                <w:szCs w:val="28"/>
              </w:rPr>
              <w:t xml:space="preserve"> Однако чрезмерная эксплуатация природных ресурсов человеком создает угрозу для </w:t>
            </w:r>
            <w:proofErr w:type="spellStart"/>
            <w:r w:rsidRPr="008B0FE0">
              <w:rPr>
                <w:rFonts w:ascii="Times New Roman" w:hAnsi="Times New Roman"/>
                <w:sz w:val="28"/>
                <w:szCs w:val="28"/>
              </w:rPr>
              <w:t>биоразнообразия</w:t>
            </w:r>
            <w:proofErr w:type="spellEnd"/>
            <w:r w:rsidRPr="008B0FE0">
              <w:rPr>
                <w:rFonts w:ascii="Times New Roman" w:hAnsi="Times New Roman"/>
                <w:sz w:val="28"/>
                <w:szCs w:val="28"/>
              </w:rPr>
              <w:t>. В ближайшие десятилетия могут исчезнуть почти четверть всех видов флоры и фауны.</w:t>
            </w:r>
          </w:p>
          <w:p w:rsidR="00D67F86" w:rsidRDefault="00D67F86" w:rsidP="00832B18">
            <w:pPr>
              <w:ind w:firstLine="5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32B18">
              <w:rPr>
                <w:rFonts w:ascii="Times New Roman" w:hAnsi="Times New Roman"/>
                <w:sz w:val="28"/>
                <w:szCs w:val="28"/>
              </w:rPr>
              <w:t xml:space="preserve">а текущий момент на Земле растет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около </w:t>
            </w:r>
            <w:r w:rsidRPr="00832B18">
              <w:rPr>
                <w:rFonts w:ascii="Times New Roman" w:hAnsi="Times New Roman"/>
                <w:sz w:val="28"/>
                <w:szCs w:val="28"/>
              </w:rPr>
              <w:t>390 900 растений различных видов.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7F86">
              <w:rPr>
                <w:rFonts w:ascii="Times New Roman" w:hAnsi="Times New Roman"/>
                <w:sz w:val="28"/>
                <w:szCs w:val="28"/>
              </w:rPr>
              <w:t>Исследователи утверждают, что тысячи видов растений все еще остаются неописанными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32B18">
              <w:rPr>
                <w:rFonts w:ascii="Times New Roman" w:hAnsi="Times New Roman"/>
                <w:sz w:val="28"/>
                <w:szCs w:val="28"/>
              </w:rPr>
              <w:t xml:space="preserve">По оценкам </w:t>
            </w:r>
            <w:r>
              <w:rPr>
                <w:rFonts w:ascii="Times New Roman" w:hAnsi="Times New Roman"/>
                <w:sz w:val="28"/>
                <w:szCs w:val="28"/>
              </w:rPr>
              <w:t>ученых</w:t>
            </w:r>
            <w:r w:rsidRPr="00832B18">
              <w:rPr>
                <w:rFonts w:ascii="Times New Roman" w:hAnsi="Times New Roman"/>
                <w:sz w:val="28"/>
                <w:szCs w:val="28"/>
              </w:rPr>
              <w:t xml:space="preserve"> из 390 900 видов 21 500 находится под угрозой исчезновения, но у человечества пока что сохраняется возможность остановить вымирание.</w:t>
            </w:r>
          </w:p>
          <w:p w:rsidR="00832B18" w:rsidRPr="008A0336" w:rsidRDefault="00832B18" w:rsidP="008A4DC9">
            <w:pPr>
              <w:ind w:firstLine="525"/>
              <w:rPr>
                <w:rFonts w:ascii="Times New Roman" w:hAnsi="Times New Roman"/>
                <w:sz w:val="23"/>
                <w:szCs w:val="23"/>
              </w:rPr>
            </w:pPr>
            <w:r w:rsidRPr="00985EA5">
              <w:rPr>
                <w:rFonts w:ascii="Times New Roman" w:hAnsi="Times New Roman"/>
                <w:sz w:val="28"/>
                <w:szCs w:val="28"/>
              </w:rPr>
              <w:t>На сегодняшний день ученые смогли зарегистрировать около 1,2 млн. видов</w:t>
            </w:r>
            <w:r w:rsidR="00D67F86">
              <w:rPr>
                <w:rFonts w:ascii="Times New Roman" w:hAnsi="Times New Roman"/>
                <w:sz w:val="28"/>
                <w:szCs w:val="28"/>
              </w:rPr>
              <w:t xml:space="preserve"> животных,</w:t>
            </w:r>
            <w:r w:rsidRPr="00985E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7F86">
              <w:rPr>
                <w:rFonts w:ascii="Times New Roman" w:hAnsi="Times New Roman"/>
                <w:sz w:val="28"/>
                <w:szCs w:val="28"/>
              </w:rPr>
              <w:t>о</w:t>
            </w:r>
            <w:r w:rsidRPr="00985EA5">
              <w:rPr>
                <w:rFonts w:ascii="Times New Roman" w:hAnsi="Times New Roman"/>
                <w:sz w:val="28"/>
                <w:szCs w:val="28"/>
              </w:rPr>
              <w:t>днако общее количество видов, которые существуют, составляет примерно 8,7 млн. К сожалению, из-за исчезновения мы никогда не сможем узнать обо всех видах.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85EA5" w:rsidRPr="00985EA5">
              <w:rPr>
                <w:rFonts w:ascii="Times New Roman" w:hAnsi="Times New Roman"/>
                <w:sz w:val="28"/>
                <w:szCs w:val="28"/>
              </w:rPr>
              <w:t xml:space="preserve">По мере того как скорость исчезновения увеличилась, тысячи живых видов вымерли, не будучи </w:t>
            </w:r>
            <w:proofErr w:type="spellStart"/>
            <w:r w:rsidR="00985EA5" w:rsidRPr="00985EA5">
              <w:rPr>
                <w:rFonts w:ascii="Times New Roman" w:hAnsi="Times New Roman"/>
                <w:sz w:val="28"/>
                <w:szCs w:val="28"/>
              </w:rPr>
              <w:t>доку</w:t>
            </w:r>
            <w:r w:rsidR="008A4DC9">
              <w:rPr>
                <w:rFonts w:ascii="Times New Roman" w:hAnsi="Times New Roman"/>
                <w:sz w:val="28"/>
                <w:szCs w:val="28"/>
              </w:rPr>
              <w:t>-</w:t>
            </w:r>
            <w:r w:rsidR="00985EA5" w:rsidRPr="00985EA5">
              <w:rPr>
                <w:rFonts w:ascii="Times New Roman" w:hAnsi="Times New Roman"/>
                <w:sz w:val="28"/>
                <w:szCs w:val="28"/>
              </w:rPr>
              <w:t>ментированными</w:t>
            </w:r>
            <w:proofErr w:type="spellEnd"/>
            <w:r w:rsidR="00985EA5" w:rsidRPr="00985EA5">
              <w:rPr>
                <w:rFonts w:ascii="Times New Roman" w:hAnsi="Times New Roman"/>
                <w:sz w:val="28"/>
                <w:szCs w:val="28"/>
              </w:rPr>
              <w:t xml:space="preserve">, и мы никогда не узнаем </w:t>
            </w:r>
            <w:proofErr w:type="gramStart"/>
            <w:r w:rsidR="00985EA5" w:rsidRPr="00985EA5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="00985EA5" w:rsidRPr="00985EA5">
              <w:rPr>
                <w:rFonts w:ascii="Times New Roman" w:hAnsi="Times New Roman"/>
                <w:sz w:val="28"/>
                <w:szCs w:val="28"/>
              </w:rPr>
              <w:t xml:space="preserve"> их существовании. </w:t>
            </w:r>
            <w:proofErr w:type="gramStart"/>
            <w:r w:rsidR="00985EA5" w:rsidRPr="00832B18">
              <w:rPr>
                <w:rFonts w:ascii="Times New Roman" w:hAnsi="Times New Roman"/>
                <w:sz w:val="28"/>
                <w:szCs w:val="28"/>
              </w:rPr>
              <w:t>Это одна из причин, по которой трудно оценить число видов</w:t>
            </w:r>
            <w:r w:rsidR="00D67F86">
              <w:rPr>
                <w:rFonts w:ascii="Times New Roman" w:hAnsi="Times New Roman"/>
                <w:sz w:val="28"/>
                <w:szCs w:val="28"/>
              </w:rPr>
              <w:t xml:space="preserve"> животных </w:t>
            </w:r>
            <w:r w:rsidR="00985EA5" w:rsidRPr="00832B18">
              <w:rPr>
                <w:rFonts w:ascii="Times New Roman" w:hAnsi="Times New Roman"/>
                <w:sz w:val="28"/>
                <w:szCs w:val="28"/>
              </w:rPr>
              <w:t>на Земле.</w:t>
            </w:r>
            <w:proofErr w:type="gramEnd"/>
          </w:p>
        </w:tc>
      </w:tr>
    </w:tbl>
    <w:p w:rsidR="00A707EB" w:rsidRPr="00484339" w:rsidRDefault="00A707EB" w:rsidP="007305C2">
      <w:pPr>
        <w:rPr>
          <w:b/>
        </w:rPr>
      </w:pPr>
    </w:p>
    <w:sectPr w:rsidR="00A707EB" w:rsidRPr="00484339" w:rsidSect="00425022">
      <w:pgSz w:w="16838" w:h="11906" w:orient="landscape"/>
      <w:pgMar w:top="568" w:right="678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79D4353"/>
    <w:multiLevelType w:val="multilevel"/>
    <w:tmpl w:val="1B72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5181C"/>
    <w:multiLevelType w:val="multilevel"/>
    <w:tmpl w:val="50D6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3772E"/>
    <w:multiLevelType w:val="multilevel"/>
    <w:tmpl w:val="E41E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D3400B"/>
    <w:multiLevelType w:val="multilevel"/>
    <w:tmpl w:val="513A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63840BF"/>
    <w:multiLevelType w:val="multilevel"/>
    <w:tmpl w:val="22E0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678B3"/>
    <w:multiLevelType w:val="multilevel"/>
    <w:tmpl w:val="6798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7F6E0F"/>
    <w:rsid w:val="00020053"/>
    <w:rsid w:val="000719D8"/>
    <w:rsid w:val="00075CC9"/>
    <w:rsid w:val="000B73D1"/>
    <w:rsid w:val="000B79F9"/>
    <w:rsid w:val="000C0847"/>
    <w:rsid w:val="000D50BD"/>
    <w:rsid w:val="000E43E2"/>
    <w:rsid w:val="00100073"/>
    <w:rsid w:val="001043C8"/>
    <w:rsid w:val="00131B14"/>
    <w:rsid w:val="0013410D"/>
    <w:rsid w:val="00136AB8"/>
    <w:rsid w:val="001375D8"/>
    <w:rsid w:val="001420C1"/>
    <w:rsid w:val="00153070"/>
    <w:rsid w:val="001555CE"/>
    <w:rsid w:val="001557FA"/>
    <w:rsid w:val="00186AD4"/>
    <w:rsid w:val="001A3CEA"/>
    <w:rsid w:val="001B16A5"/>
    <w:rsid w:val="001D472A"/>
    <w:rsid w:val="001F196C"/>
    <w:rsid w:val="001F2DCB"/>
    <w:rsid w:val="00213792"/>
    <w:rsid w:val="00241D77"/>
    <w:rsid w:val="0026752E"/>
    <w:rsid w:val="00275AAB"/>
    <w:rsid w:val="0028728B"/>
    <w:rsid w:val="0029014E"/>
    <w:rsid w:val="002A742D"/>
    <w:rsid w:val="002B5141"/>
    <w:rsid w:val="002C1C76"/>
    <w:rsid w:val="002C5066"/>
    <w:rsid w:val="002C544F"/>
    <w:rsid w:val="002D7940"/>
    <w:rsid w:val="002F4655"/>
    <w:rsid w:val="00324B2E"/>
    <w:rsid w:val="003260AB"/>
    <w:rsid w:val="0032651B"/>
    <w:rsid w:val="003520A9"/>
    <w:rsid w:val="00372757"/>
    <w:rsid w:val="003848DA"/>
    <w:rsid w:val="003A259D"/>
    <w:rsid w:val="003A4F69"/>
    <w:rsid w:val="003C677C"/>
    <w:rsid w:val="003C7D43"/>
    <w:rsid w:val="003E026D"/>
    <w:rsid w:val="003E6F4D"/>
    <w:rsid w:val="004029DD"/>
    <w:rsid w:val="00425022"/>
    <w:rsid w:val="00431381"/>
    <w:rsid w:val="00433F50"/>
    <w:rsid w:val="00442B69"/>
    <w:rsid w:val="00462036"/>
    <w:rsid w:val="0047576F"/>
    <w:rsid w:val="00484339"/>
    <w:rsid w:val="0049580B"/>
    <w:rsid w:val="004A1939"/>
    <w:rsid w:val="004B06A1"/>
    <w:rsid w:val="004D5729"/>
    <w:rsid w:val="004D5807"/>
    <w:rsid w:val="004E7B87"/>
    <w:rsid w:val="00511B6E"/>
    <w:rsid w:val="00534A4F"/>
    <w:rsid w:val="005523F8"/>
    <w:rsid w:val="005723FC"/>
    <w:rsid w:val="005B7E0C"/>
    <w:rsid w:val="005D23C8"/>
    <w:rsid w:val="00604966"/>
    <w:rsid w:val="00626761"/>
    <w:rsid w:val="006337B7"/>
    <w:rsid w:val="00660365"/>
    <w:rsid w:val="006649BE"/>
    <w:rsid w:val="00670A51"/>
    <w:rsid w:val="006D4616"/>
    <w:rsid w:val="00706ECF"/>
    <w:rsid w:val="007305C2"/>
    <w:rsid w:val="00741E54"/>
    <w:rsid w:val="0075134D"/>
    <w:rsid w:val="007903E7"/>
    <w:rsid w:val="00791AD5"/>
    <w:rsid w:val="007B01E8"/>
    <w:rsid w:val="007E2A3D"/>
    <w:rsid w:val="007F3092"/>
    <w:rsid w:val="007F6E0F"/>
    <w:rsid w:val="008021D5"/>
    <w:rsid w:val="00806BBD"/>
    <w:rsid w:val="00830593"/>
    <w:rsid w:val="00831BDB"/>
    <w:rsid w:val="00832B18"/>
    <w:rsid w:val="00837D8F"/>
    <w:rsid w:val="0086218B"/>
    <w:rsid w:val="00862852"/>
    <w:rsid w:val="008662EF"/>
    <w:rsid w:val="00867B7C"/>
    <w:rsid w:val="008A0336"/>
    <w:rsid w:val="008A4DC9"/>
    <w:rsid w:val="008B0FE0"/>
    <w:rsid w:val="008D5B7A"/>
    <w:rsid w:val="008E3031"/>
    <w:rsid w:val="008E6D27"/>
    <w:rsid w:val="00956380"/>
    <w:rsid w:val="009570C5"/>
    <w:rsid w:val="00963A04"/>
    <w:rsid w:val="009842D4"/>
    <w:rsid w:val="00985EA5"/>
    <w:rsid w:val="009B791C"/>
    <w:rsid w:val="009E2302"/>
    <w:rsid w:val="00A0437E"/>
    <w:rsid w:val="00A161D2"/>
    <w:rsid w:val="00A20B2A"/>
    <w:rsid w:val="00A2657C"/>
    <w:rsid w:val="00A350DC"/>
    <w:rsid w:val="00A4789F"/>
    <w:rsid w:val="00A707EB"/>
    <w:rsid w:val="00A746A0"/>
    <w:rsid w:val="00A823C9"/>
    <w:rsid w:val="00A82923"/>
    <w:rsid w:val="00AA0AF9"/>
    <w:rsid w:val="00AA12DA"/>
    <w:rsid w:val="00AD436E"/>
    <w:rsid w:val="00AE0BAC"/>
    <w:rsid w:val="00AF0D6F"/>
    <w:rsid w:val="00B074A9"/>
    <w:rsid w:val="00B12B06"/>
    <w:rsid w:val="00B41B1D"/>
    <w:rsid w:val="00B45A98"/>
    <w:rsid w:val="00B52A58"/>
    <w:rsid w:val="00B93C1B"/>
    <w:rsid w:val="00BA7F97"/>
    <w:rsid w:val="00BB06AD"/>
    <w:rsid w:val="00BC5C20"/>
    <w:rsid w:val="00BD595A"/>
    <w:rsid w:val="00BF0FC9"/>
    <w:rsid w:val="00C06E91"/>
    <w:rsid w:val="00C26CEC"/>
    <w:rsid w:val="00C319E8"/>
    <w:rsid w:val="00C33683"/>
    <w:rsid w:val="00C34773"/>
    <w:rsid w:val="00C43C7B"/>
    <w:rsid w:val="00C56466"/>
    <w:rsid w:val="00C600B9"/>
    <w:rsid w:val="00C62735"/>
    <w:rsid w:val="00C65BFF"/>
    <w:rsid w:val="00C66D26"/>
    <w:rsid w:val="00C70152"/>
    <w:rsid w:val="00C8056A"/>
    <w:rsid w:val="00C85179"/>
    <w:rsid w:val="00C90DC8"/>
    <w:rsid w:val="00CA189C"/>
    <w:rsid w:val="00CB38DE"/>
    <w:rsid w:val="00CC1520"/>
    <w:rsid w:val="00CD06A6"/>
    <w:rsid w:val="00CD3D08"/>
    <w:rsid w:val="00CF5ED5"/>
    <w:rsid w:val="00D02A2D"/>
    <w:rsid w:val="00D13791"/>
    <w:rsid w:val="00D20D25"/>
    <w:rsid w:val="00D26AF0"/>
    <w:rsid w:val="00D3187C"/>
    <w:rsid w:val="00D5125E"/>
    <w:rsid w:val="00D678D1"/>
    <w:rsid w:val="00D67F86"/>
    <w:rsid w:val="00D76633"/>
    <w:rsid w:val="00D90111"/>
    <w:rsid w:val="00DA59BC"/>
    <w:rsid w:val="00DC35B0"/>
    <w:rsid w:val="00DD0BC0"/>
    <w:rsid w:val="00DD50CB"/>
    <w:rsid w:val="00E05B94"/>
    <w:rsid w:val="00E172C9"/>
    <w:rsid w:val="00E30806"/>
    <w:rsid w:val="00E37073"/>
    <w:rsid w:val="00E47BA3"/>
    <w:rsid w:val="00E5336D"/>
    <w:rsid w:val="00E76193"/>
    <w:rsid w:val="00E81B04"/>
    <w:rsid w:val="00E837A6"/>
    <w:rsid w:val="00E86B18"/>
    <w:rsid w:val="00E87CA9"/>
    <w:rsid w:val="00EB337E"/>
    <w:rsid w:val="00F02774"/>
    <w:rsid w:val="00F339F5"/>
    <w:rsid w:val="00F5600D"/>
    <w:rsid w:val="00F56027"/>
    <w:rsid w:val="00F724F2"/>
    <w:rsid w:val="00F72969"/>
    <w:rsid w:val="00F8454E"/>
    <w:rsid w:val="00F9060D"/>
    <w:rsid w:val="00FA0FE4"/>
    <w:rsid w:val="00FB4D2F"/>
    <w:rsid w:val="00FB71FB"/>
    <w:rsid w:val="00FB7248"/>
    <w:rsid w:val="00FD5AFA"/>
    <w:rsid w:val="00FE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57C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0496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3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862852"/>
    <w:pPr>
      <w:widowControl w:val="0"/>
      <w:suppressAutoHyphens/>
      <w:spacing w:after="120"/>
      <w:jc w:val="left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link w:val="a4"/>
    <w:rsid w:val="0086285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6">
    <w:name w:val="No Spacing"/>
    <w:qFormat/>
    <w:rsid w:val="00324B2E"/>
    <w:pPr>
      <w:suppressAutoHyphens/>
    </w:pPr>
    <w:rPr>
      <w:rFonts w:cs="Calibri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324B2E"/>
    <w:pPr>
      <w:ind w:left="70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324B2E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381"/>
    <w:pPr>
      <w:widowControl w:val="0"/>
      <w:suppressAutoHyphens/>
      <w:autoSpaceDE w:val="0"/>
      <w:ind w:firstLine="720"/>
    </w:pPr>
    <w:rPr>
      <w:rFonts w:ascii="Arial" w:eastAsia="Arial" w:hAnsi="Arial"/>
      <w:kern w:val="1"/>
      <w:lang w:eastAsia="ar-SA"/>
    </w:rPr>
  </w:style>
  <w:style w:type="paragraph" w:styleId="HTML">
    <w:name w:val="HTML Address"/>
    <w:basedOn w:val="a"/>
    <w:link w:val="HTML0"/>
    <w:uiPriority w:val="99"/>
    <w:semiHidden/>
    <w:unhideWhenUsed/>
    <w:rsid w:val="00626761"/>
    <w:pPr>
      <w:jc w:val="left"/>
    </w:pPr>
    <w:rPr>
      <w:rFonts w:ascii="Times New Roman" w:eastAsia="Times New Roman" w:hAnsi="Times New Roman"/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sid w:val="00626761"/>
    <w:rPr>
      <w:rFonts w:ascii="Times New Roman" w:eastAsia="Times New Roman" w:hAnsi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B0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81B04"/>
    <w:rPr>
      <w:rFonts w:ascii="Tahoma" w:hAnsi="Tahoma" w:cs="Tahoma"/>
      <w:sz w:val="16"/>
      <w:szCs w:val="16"/>
      <w:lang w:eastAsia="en-US"/>
    </w:rPr>
  </w:style>
  <w:style w:type="paragraph" w:customStyle="1" w:styleId="u">
    <w:name w:val="u"/>
    <w:basedOn w:val="a"/>
    <w:rsid w:val="00BA7F9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5D23C8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0496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484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c">
    <w:name w:val="Strong"/>
    <w:basedOn w:val="a0"/>
    <w:uiPriority w:val="22"/>
    <w:qFormat/>
    <w:rsid w:val="00484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90380">
                  <w:marLeft w:val="215"/>
                  <w:marRight w:val="2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2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9101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3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79044">
                      <w:marLeft w:val="215"/>
                      <w:marRight w:val="2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8724">
          <w:marLeft w:val="0"/>
          <w:marRight w:val="0"/>
          <w:marTop w:val="1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C44DC-5BAD-4337-90B8-39132A8B0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4499</CharactersWithSpaces>
  <SharedDoc>false</SharedDoc>
  <HLinks>
    <vt:vector size="6" baseType="variant">
      <vt:variant>
        <vt:i4>3407913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%2Fupload%2Fresize_cache%2Fiblock%2Ff2e%2F298_221_1%2Ff2e0cc29172b3e5eaa43ab6b793e4446.jpg&amp;pos=129&amp;rpt=simage&amp;lr=46&amp;nojs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Кулыгин</dc:creator>
  <cp:lastModifiedBy>Procuror NIK</cp:lastModifiedBy>
  <cp:revision>4</cp:revision>
  <cp:lastPrinted>2021-02-19T03:09:00Z</cp:lastPrinted>
  <dcterms:created xsi:type="dcterms:W3CDTF">2021-02-18T08:23:00Z</dcterms:created>
  <dcterms:modified xsi:type="dcterms:W3CDTF">2021-02-19T03:11:00Z</dcterms:modified>
</cp:coreProperties>
</file>