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CBC" w:rsidRPr="00163CBC" w:rsidRDefault="00163CBC" w:rsidP="008357F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63CB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Конфискация автомобиля за </w:t>
      </w:r>
      <w:r w:rsidR="00735A4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преступления против безопасности движения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357F7" w:rsidRDefault="00156A0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Уголовным законом определена 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категория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преступлений, за совершение которых возможна конфискация 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транспортного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средства. 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ним относятся преступления, предусмотренные ст.ст. 264.1, 264.2, 264.3 Уголовного кодекса Российской Федерации (далее - УК РФ):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управление транспортным средством в состоянии опьянения лицом, подвергнутым административному наказанию или имеющим судимость,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нарушение правил дорожного движения лицом, подвергнутым административному наказанию и </w:t>
      </w:r>
      <w:bookmarkStart w:id="0" w:name="_GoBack"/>
      <w:bookmarkEnd w:id="0"/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лишенным права управления транспортными средствами,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совершении данных преступлений автомобиль или иное транспортное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средство виновного является орудием (средством) преступления.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соответствии с п. «д» ч, 1 ст. 104.1 УК РФ за совершение вышеуказанных</w:t>
      </w:r>
      <w:r w:rsidR="008357F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преступлений, транспортные средства, принадлежащие обвиняемому и использованные им при совершении данных преступлений, будут конфискованы в доход государства в случае вынесения обвинительного приговора.</w:t>
      </w:r>
      <w:r w:rsidR="008357F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Конфискация имущества </w:t>
      </w:r>
      <w:r w:rsidR="008357F7"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 это</w:t>
      </w: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принудительное безвозмездное изъятие и обращение в собственность государства на основании обвинительного приговора имущества.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357F7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этом семейное и имущественное положение виновного значение при принятии решения об обращении автомобиля в доход государства не имеют.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Нахождение автомобиля в совместной собственности супругов само по себе не является основанием для неисполнения норм п. «д» ч. 1 ст. 104.1 УК РФ.</w:t>
      </w:r>
      <w:r w:rsidR="008357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251AAB" w:rsidRDefault="006F2D26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63C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Кроме того, оформление в ходе судебного производства сделки о продаже транспортного средства, использованного при совершении преступления не является препятствием для конфискации его в доход государства. Переход права собственности на транспортное средство в соответствии с нормами гражданского законодательства по общему правилу происходит- в момент фактической его передачи новому владельцу.</w:t>
      </w:r>
    </w:p>
    <w:p w:rsid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Николаевского-на-Амуре</w:t>
      </w: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прокурора</w:t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В.К. Лончакова</w:t>
      </w: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Николаевский-на-Амуре</w:t>
      </w: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прокурор</w:t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В.С. Шевелёв</w:t>
      </w:r>
    </w:p>
    <w:p w:rsidR="008357F7" w:rsidRPr="008357F7" w:rsidRDefault="008357F7" w:rsidP="008357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F7" w:rsidRPr="008357F7" w:rsidRDefault="008357F7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8357F7" w:rsidRPr="008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31A"/>
    <w:rsid w:val="00156A06"/>
    <w:rsid w:val="00163CBC"/>
    <w:rsid w:val="00251AAB"/>
    <w:rsid w:val="006F2D26"/>
    <w:rsid w:val="00735A4D"/>
    <w:rsid w:val="008357F7"/>
    <w:rsid w:val="008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A8AC"/>
  <w15:docId w15:val="{5936517B-5925-4CDE-BAE1-D89C1808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Владимир</dc:creator>
  <cp:keywords/>
  <dc:description/>
  <cp:lastModifiedBy>Лончакова Виктория Константиновна</cp:lastModifiedBy>
  <cp:revision>4</cp:revision>
  <cp:lastPrinted>2024-05-20T04:58:00Z</cp:lastPrinted>
  <dcterms:created xsi:type="dcterms:W3CDTF">2024-05-20T00:36:00Z</dcterms:created>
  <dcterms:modified xsi:type="dcterms:W3CDTF">2024-05-20T04:59:00Z</dcterms:modified>
</cp:coreProperties>
</file>