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BAC" w:rsidRDefault="008D2DB3" w:rsidP="003F029F">
      <w:pPr>
        <w:spacing w:after="0" w:line="240" w:lineRule="auto"/>
        <w:jc w:val="center"/>
        <w:rPr>
          <w:rFonts w:ascii="Times New Roman" w:hAnsi="Times New Roman" w:cs="Times New Roman"/>
          <w:sz w:val="28"/>
          <w:szCs w:val="28"/>
        </w:rPr>
      </w:pPr>
      <w:r w:rsidRPr="008D2DB3">
        <w:rPr>
          <w:rFonts w:ascii="Times New Roman" w:hAnsi="Times New Roman" w:cs="Times New Roman"/>
          <w:sz w:val="28"/>
          <w:szCs w:val="28"/>
        </w:rPr>
        <w:t>Николаевским-на-Амуре межрайонным природоохранным прокурором оказана методическая помощь в разработке нормативного правового акта</w:t>
      </w:r>
    </w:p>
    <w:p w:rsidR="003F029F" w:rsidRDefault="003F029F" w:rsidP="003F029F">
      <w:pPr>
        <w:spacing w:after="0" w:line="360" w:lineRule="auto"/>
        <w:ind w:firstLine="709"/>
        <w:jc w:val="both"/>
        <w:rPr>
          <w:rFonts w:ascii="Times New Roman" w:hAnsi="Times New Roman" w:cs="Times New Roman"/>
          <w:sz w:val="28"/>
          <w:szCs w:val="28"/>
        </w:rPr>
      </w:pPr>
    </w:p>
    <w:p w:rsidR="008D2DB3" w:rsidRPr="008D2DB3" w:rsidRDefault="008D2DB3" w:rsidP="008D2DB3">
      <w:pPr>
        <w:spacing w:after="0" w:line="240" w:lineRule="auto"/>
        <w:ind w:firstLine="709"/>
        <w:jc w:val="both"/>
        <w:rPr>
          <w:rFonts w:ascii="Times New Roman" w:hAnsi="Times New Roman" w:cs="Times New Roman"/>
          <w:sz w:val="28"/>
          <w:szCs w:val="28"/>
        </w:rPr>
      </w:pPr>
      <w:r w:rsidRPr="008D2DB3">
        <w:rPr>
          <w:rFonts w:ascii="Times New Roman" w:hAnsi="Times New Roman" w:cs="Times New Roman"/>
          <w:sz w:val="28"/>
          <w:szCs w:val="28"/>
        </w:rPr>
        <w:t>В Николаевскую-на-Амуре межрайонную природоохранную прокуратуру в рамках заключенного соглашения о взаимодействии по вопросам правотворческой деятельности обратился глава Красносельского сельского поселения Николаевского муниципального района с просьбой оказать помощь в разработке проекта постановления, регулирующего вопросы привлечения граждан для патрулирования, локализации пожаров при введении особого противопожарного режима.</w:t>
      </w:r>
    </w:p>
    <w:p w:rsidR="008D2DB3" w:rsidRPr="008D2DB3" w:rsidRDefault="008D2DB3" w:rsidP="008D2DB3">
      <w:pPr>
        <w:spacing w:after="0" w:line="240" w:lineRule="auto"/>
        <w:ind w:firstLine="709"/>
        <w:jc w:val="both"/>
        <w:rPr>
          <w:rFonts w:ascii="Times New Roman" w:hAnsi="Times New Roman" w:cs="Times New Roman"/>
          <w:sz w:val="28"/>
          <w:szCs w:val="28"/>
        </w:rPr>
      </w:pPr>
      <w:r w:rsidRPr="008D2DB3">
        <w:rPr>
          <w:rFonts w:ascii="Times New Roman" w:hAnsi="Times New Roman" w:cs="Times New Roman"/>
          <w:sz w:val="28"/>
          <w:szCs w:val="28"/>
        </w:rPr>
        <w:t>Природоохранный прокурор направил главе поселения информационное письмо с изложением примерных положений, которые предложил отразить в принимаемом нормативном правовом акте.</w:t>
      </w:r>
    </w:p>
    <w:p w:rsidR="0031360B" w:rsidRDefault="008D2DB3" w:rsidP="008D2DB3">
      <w:pPr>
        <w:spacing w:after="0" w:line="240" w:lineRule="auto"/>
        <w:ind w:firstLine="709"/>
        <w:jc w:val="both"/>
        <w:rPr>
          <w:rFonts w:ascii="Times New Roman" w:hAnsi="Times New Roman" w:cs="Times New Roman"/>
          <w:sz w:val="28"/>
          <w:szCs w:val="28"/>
        </w:rPr>
      </w:pPr>
      <w:r w:rsidRPr="008D2DB3">
        <w:rPr>
          <w:rFonts w:ascii="Times New Roman" w:hAnsi="Times New Roman" w:cs="Times New Roman"/>
          <w:sz w:val="28"/>
          <w:szCs w:val="28"/>
        </w:rPr>
        <w:t>По результатам изучения информационного письма администрацией сельского поселения принято постановление «Об утверждении порядка привлечения граждан для патрулирования, локализации пожаров при введении особого противопожарного режима на территории Красносельского сельского поселения Николаевского муниципального района Хабаровского края»</w:t>
      </w:r>
      <w:r w:rsidR="003F029F" w:rsidRPr="003F029F">
        <w:rPr>
          <w:rFonts w:ascii="Times New Roman" w:hAnsi="Times New Roman" w:cs="Times New Roman"/>
          <w:sz w:val="28"/>
          <w:szCs w:val="28"/>
        </w:rPr>
        <w:t>.</w:t>
      </w:r>
    </w:p>
    <w:p w:rsidR="005A1BAC" w:rsidRDefault="005A1BAC" w:rsidP="00522CD8">
      <w:pPr>
        <w:spacing w:after="0" w:line="240" w:lineRule="auto"/>
        <w:ind w:firstLine="709"/>
        <w:jc w:val="both"/>
        <w:rPr>
          <w:rFonts w:ascii="Times New Roman" w:hAnsi="Times New Roman" w:cs="Times New Roman"/>
          <w:sz w:val="28"/>
          <w:szCs w:val="28"/>
        </w:rPr>
      </w:pPr>
    </w:p>
    <w:p w:rsidR="003F029F" w:rsidRDefault="003F029F" w:rsidP="00522CD8">
      <w:pPr>
        <w:spacing w:after="0" w:line="240" w:lineRule="auto"/>
        <w:ind w:firstLine="709"/>
        <w:jc w:val="both"/>
        <w:rPr>
          <w:rFonts w:ascii="Times New Roman" w:hAnsi="Times New Roman" w:cs="Times New Roman"/>
          <w:sz w:val="28"/>
          <w:szCs w:val="28"/>
        </w:rPr>
      </w:pPr>
    </w:p>
    <w:p w:rsidR="0031360B" w:rsidRDefault="008D2DB3" w:rsidP="00522CD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Помощник</w:t>
      </w:r>
      <w:r w:rsidR="00E26EF3">
        <w:rPr>
          <w:rFonts w:ascii="Times New Roman" w:hAnsi="Times New Roman" w:cs="Times New Roman"/>
          <w:sz w:val="28"/>
          <w:szCs w:val="28"/>
        </w:rPr>
        <w:t xml:space="preserve"> </w:t>
      </w:r>
      <w:r w:rsidR="00522CD8" w:rsidRPr="00522CD8">
        <w:rPr>
          <w:rFonts w:ascii="Times New Roman" w:hAnsi="Times New Roman" w:cs="Times New Roman"/>
          <w:sz w:val="28"/>
          <w:szCs w:val="28"/>
        </w:rPr>
        <w:t>Нико</w:t>
      </w:r>
      <w:r w:rsidR="0031360B">
        <w:rPr>
          <w:rFonts w:ascii="Times New Roman" w:hAnsi="Times New Roman" w:cs="Times New Roman"/>
          <w:sz w:val="28"/>
          <w:szCs w:val="28"/>
        </w:rPr>
        <w:t>лаевск</w:t>
      </w:r>
      <w:r w:rsidR="00E26EF3">
        <w:rPr>
          <w:rFonts w:ascii="Times New Roman" w:hAnsi="Times New Roman" w:cs="Times New Roman"/>
          <w:sz w:val="28"/>
          <w:szCs w:val="28"/>
        </w:rPr>
        <w:t>ого</w:t>
      </w:r>
      <w:r w:rsidR="0031360B">
        <w:rPr>
          <w:rFonts w:ascii="Times New Roman" w:hAnsi="Times New Roman" w:cs="Times New Roman"/>
          <w:sz w:val="28"/>
          <w:szCs w:val="28"/>
        </w:rPr>
        <w:t>-на-Амуре</w:t>
      </w:r>
    </w:p>
    <w:p w:rsidR="00522CD8" w:rsidRPr="00522CD8" w:rsidRDefault="0031360B" w:rsidP="00522CD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w:t>
      </w:r>
      <w:r w:rsidR="00E26EF3">
        <w:rPr>
          <w:rFonts w:ascii="Times New Roman" w:hAnsi="Times New Roman" w:cs="Times New Roman"/>
          <w:sz w:val="28"/>
          <w:szCs w:val="28"/>
        </w:rPr>
        <w:t>ежрайонного</w:t>
      </w:r>
      <w:r>
        <w:rPr>
          <w:rFonts w:ascii="Times New Roman" w:hAnsi="Times New Roman" w:cs="Times New Roman"/>
          <w:sz w:val="28"/>
          <w:szCs w:val="28"/>
        </w:rPr>
        <w:t xml:space="preserve"> </w:t>
      </w:r>
      <w:r w:rsidR="00DD5735">
        <w:rPr>
          <w:rFonts w:ascii="Times New Roman" w:hAnsi="Times New Roman" w:cs="Times New Roman"/>
          <w:sz w:val="28"/>
          <w:szCs w:val="28"/>
        </w:rPr>
        <w:t>природоохранн</w:t>
      </w:r>
      <w:r w:rsidR="00E26EF3">
        <w:rPr>
          <w:rFonts w:ascii="Times New Roman" w:hAnsi="Times New Roman" w:cs="Times New Roman"/>
          <w:sz w:val="28"/>
          <w:szCs w:val="28"/>
        </w:rPr>
        <w:t>ого</w:t>
      </w:r>
      <w:r w:rsidR="00522CD8" w:rsidRPr="00522CD8">
        <w:rPr>
          <w:rFonts w:ascii="Times New Roman" w:hAnsi="Times New Roman" w:cs="Times New Roman"/>
          <w:sz w:val="28"/>
          <w:szCs w:val="28"/>
        </w:rPr>
        <w:t xml:space="preserve"> прокурор</w:t>
      </w:r>
      <w:r w:rsidR="00E26EF3">
        <w:rPr>
          <w:rFonts w:ascii="Times New Roman" w:hAnsi="Times New Roman" w:cs="Times New Roman"/>
          <w:sz w:val="28"/>
          <w:szCs w:val="28"/>
        </w:rPr>
        <w:t>а</w:t>
      </w:r>
      <w:r w:rsidR="00522CD8" w:rsidRPr="00522CD8">
        <w:rPr>
          <w:rFonts w:ascii="Times New Roman" w:hAnsi="Times New Roman" w:cs="Times New Roman"/>
          <w:sz w:val="28"/>
          <w:szCs w:val="28"/>
        </w:rPr>
        <w:t xml:space="preserve">                </w:t>
      </w:r>
      <w:r>
        <w:rPr>
          <w:rFonts w:ascii="Times New Roman" w:hAnsi="Times New Roman" w:cs="Times New Roman"/>
          <w:sz w:val="28"/>
          <w:szCs w:val="28"/>
        </w:rPr>
        <w:t xml:space="preserve"> </w:t>
      </w:r>
      <w:r w:rsidR="008D2DB3">
        <w:rPr>
          <w:rFonts w:ascii="Times New Roman" w:hAnsi="Times New Roman" w:cs="Times New Roman"/>
          <w:sz w:val="28"/>
          <w:szCs w:val="28"/>
        </w:rPr>
        <w:t xml:space="preserve">       </w:t>
      </w:r>
      <w:r w:rsidR="00E26EF3">
        <w:rPr>
          <w:rFonts w:ascii="Times New Roman" w:hAnsi="Times New Roman" w:cs="Times New Roman"/>
          <w:sz w:val="28"/>
          <w:szCs w:val="28"/>
        </w:rPr>
        <w:t xml:space="preserve">   </w:t>
      </w:r>
      <w:r w:rsidR="00DD5735">
        <w:rPr>
          <w:rFonts w:ascii="Times New Roman" w:hAnsi="Times New Roman" w:cs="Times New Roman"/>
          <w:sz w:val="28"/>
          <w:szCs w:val="28"/>
        </w:rPr>
        <w:t xml:space="preserve"> </w:t>
      </w:r>
      <w:r w:rsidR="008D2DB3">
        <w:rPr>
          <w:rFonts w:ascii="Times New Roman" w:hAnsi="Times New Roman" w:cs="Times New Roman"/>
          <w:sz w:val="28"/>
          <w:szCs w:val="28"/>
        </w:rPr>
        <w:t>М</w:t>
      </w:r>
      <w:r>
        <w:rPr>
          <w:rFonts w:ascii="Times New Roman" w:hAnsi="Times New Roman" w:cs="Times New Roman"/>
          <w:sz w:val="28"/>
          <w:szCs w:val="28"/>
        </w:rPr>
        <w:t>.</w:t>
      </w:r>
      <w:r w:rsidR="008D2DB3">
        <w:rPr>
          <w:rFonts w:ascii="Times New Roman" w:hAnsi="Times New Roman" w:cs="Times New Roman"/>
          <w:sz w:val="28"/>
          <w:szCs w:val="28"/>
        </w:rPr>
        <w:t>М</w:t>
      </w:r>
      <w:r w:rsidR="00522CD8" w:rsidRPr="00522CD8">
        <w:rPr>
          <w:rFonts w:ascii="Times New Roman" w:hAnsi="Times New Roman" w:cs="Times New Roman"/>
          <w:sz w:val="28"/>
          <w:szCs w:val="28"/>
        </w:rPr>
        <w:t xml:space="preserve">. </w:t>
      </w:r>
      <w:r w:rsidR="008D2DB3">
        <w:rPr>
          <w:rFonts w:ascii="Times New Roman" w:hAnsi="Times New Roman" w:cs="Times New Roman"/>
          <w:sz w:val="28"/>
          <w:szCs w:val="28"/>
        </w:rPr>
        <w:t>Нефедьева</w:t>
      </w:r>
    </w:p>
    <w:sectPr w:rsidR="00522CD8" w:rsidRPr="00522CD8" w:rsidSect="00925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22CD8"/>
    <w:rsid w:val="00225036"/>
    <w:rsid w:val="0031360B"/>
    <w:rsid w:val="003D4966"/>
    <w:rsid w:val="003F029F"/>
    <w:rsid w:val="00405E78"/>
    <w:rsid w:val="00522CD8"/>
    <w:rsid w:val="0056635D"/>
    <w:rsid w:val="005A1BAC"/>
    <w:rsid w:val="006B0437"/>
    <w:rsid w:val="006B18BC"/>
    <w:rsid w:val="007D4C4D"/>
    <w:rsid w:val="008D2DB3"/>
    <w:rsid w:val="008F4C36"/>
    <w:rsid w:val="009258B0"/>
    <w:rsid w:val="009927D6"/>
    <w:rsid w:val="009D7D4E"/>
    <w:rsid w:val="00A53703"/>
    <w:rsid w:val="00A94EA0"/>
    <w:rsid w:val="00B1362E"/>
    <w:rsid w:val="00DD5735"/>
    <w:rsid w:val="00E26EF3"/>
    <w:rsid w:val="00EC3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8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2018-05-04T01:31:00Z</dcterms:created>
  <dcterms:modified xsi:type="dcterms:W3CDTF">2018-05-04T01:31:00Z</dcterms:modified>
</cp:coreProperties>
</file>